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88A63">
      <w:pPr>
        <w:pStyle w:val="2"/>
        <w:jc w:val="center"/>
        <w:rPr>
          <w:color w:val="auto"/>
          <w:lang w:eastAsia="zh-CN"/>
        </w:rPr>
      </w:pPr>
      <w:bookmarkStart w:id="0" w:name="实验题目实现带有子树统计功能的-avl-树"/>
      <w:r>
        <w:rPr>
          <w:color w:val="auto"/>
          <w:lang w:eastAsia="zh-CN"/>
        </w:rPr>
        <w:t>实验</w:t>
      </w:r>
      <w:r>
        <w:rPr>
          <w:rFonts w:hint="eastAsia"/>
          <w:color w:val="auto"/>
          <w:lang w:eastAsia="zh-CN"/>
        </w:rPr>
        <w:t>5</w:t>
      </w:r>
      <w:r>
        <w:rPr>
          <w:color w:val="auto"/>
          <w:lang w:eastAsia="zh-CN"/>
        </w:rPr>
        <w:t>：实现带有子树统计功能的 AVL 树</w:t>
      </w:r>
    </w:p>
    <w:p w14:paraId="35794ACF">
      <w:pPr>
        <w:pStyle w:val="3"/>
        <w:rPr>
          <w:b/>
          <w:bCs/>
          <w:color w:val="FF0000"/>
          <w:lang w:eastAsia="zh-CN"/>
        </w:rPr>
      </w:pPr>
    </w:p>
    <w:p w14:paraId="4C3900BD">
      <w:pPr>
        <w:keepNext w:val="0"/>
        <w:keepLines w:val="0"/>
        <w:widowControl/>
        <w:suppressLineNumbers w:val="0"/>
        <w:jc w:val="left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AVL树的实验题目，删除逻辑请大家调整一下:课堂上讲的是用直接前驱节点替代（左子树最右节点），这个题目请大家使用直接后继节点替代（右子树最左节点）。不然输出结果和题目给出的答案不一致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。</w:t>
      </w:r>
    </w:p>
    <w:p w14:paraId="0A82959F">
      <w:pPr>
        <w:pStyle w:val="3"/>
        <w:rPr>
          <w:rFonts w:hint="default"/>
          <w:color w:val="auto"/>
          <w:lang w:val="en-US" w:eastAsia="zh-CN"/>
        </w:rPr>
      </w:pPr>
      <w:bookmarkStart w:id="9" w:name="_GoBack"/>
      <w:bookmarkEnd w:id="9"/>
    </w:p>
    <w:p w14:paraId="37E1EDAE">
      <w:pPr>
        <w:pStyle w:val="5"/>
        <w:rPr>
          <w:color w:val="auto"/>
          <w:lang w:eastAsia="zh-CN"/>
        </w:rPr>
      </w:pPr>
      <w:bookmarkStart w:id="1" w:name="一实验目标"/>
      <w:r>
        <w:rPr>
          <w:color w:val="auto"/>
          <w:lang w:eastAsia="zh-CN"/>
        </w:rPr>
        <w:t>一、实验目标</w:t>
      </w:r>
    </w:p>
    <w:p w14:paraId="7167ED79">
      <w:pPr>
        <w:pStyle w:val="25"/>
        <w:rPr>
          <w:lang w:eastAsia="zh-CN"/>
        </w:rPr>
      </w:pPr>
      <w:r>
        <w:rPr>
          <w:lang w:eastAsia="zh-CN"/>
        </w:rPr>
        <w:t>设计并实现一个带有子树统计功能的 AVL 树，完成以下任务：</w:t>
      </w:r>
    </w:p>
    <w:p w14:paraId="3B0E1CD0">
      <w:pPr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自动维护 AVL 树的平衡性</w:t>
      </w:r>
      <w:r>
        <w:rPr>
          <w:lang w:eastAsia="zh-CN"/>
        </w:rPr>
        <w:t>：在插入和删除节点时，保证 AVL 树的平衡属性，同时动态更新每个节点的子树统计信息。</w:t>
      </w:r>
    </w:p>
    <w:p w14:paraId="27743A18">
      <w:pPr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节点子树信息查询</w:t>
      </w:r>
      <w:r>
        <w:rPr>
          <w:lang w:eastAsia="zh-CN"/>
        </w:rPr>
        <w:t>：支持查询给定节点的子树信息，包括子树的节点总数和节点值的总和。</w:t>
      </w:r>
    </w:p>
    <w:p w14:paraId="30E57F17">
      <w:pPr>
        <w:numPr>
          <w:ilvl w:val="0"/>
          <w:numId w:val="1"/>
        </w:numPr>
        <w:rPr>
          <w:lang w:eastAsia="zh-CN"/>
        </w:rPr>
      </w:pPr>
      <w:r>
        <w:rPr>
          <w:b/>
          <w:bCs/>
          <w:lang w:eastAsia="zh-CN"/>
        </w:rPr>
        <w:t>区间值总和查询</w:t>
      </w:r>
      <w:r>
        <w:rPr>
          <w:lang w:eastAsia="zh-CN"/>
        </w:rPr>
        <w:t>：支持查询任意给定区间内所有节点值的总和。</w:t>
      </w:r>
    </w:p>
    <w:bookmarkEnd w:id="1"/>
    <w:p w14:paraId="6F495D0F">
      <w:pPr>
        <w:pStyle w:val="5"/>
        <w:rPr>
          <w:color w:val="auto"/>
          <w:lang w:eastAsia="zh-CN"/>
        </w:rPr>
      </w:pPr>
      <w:bookmarkStart w:id="2" w:name="二实验内容"/>
      <w:r>
        <w:rPr>
          <w:color w:val="auto"/>
          <w:lang w:eastAsia="zh-CN"/>
        </w:rPr>
        <w:t>二、实验内容</w:t>
      </w:r>
    </w:p>
    <w:p w14:paraId="6C840221">
      <w:pPr>
        <w:pStyle w:val="6"/>
        <w:rPr>
          <w:i w:val="0"/>
          <w:iCs/>
          <w:color w:val="auto"/>
          <w:lang w:eastAsia="zh-CN"/>
        </w:rPr>
      </w:pPr>
      <w:bookmarkStart w:id="3" w:name="Xc4d44c212d1364127fb40bfec50bfe136387d6d"/>
      <w:r>
        <w:rPr>
          <w:i w:val="0"/>
          <w:iCs/>
          <w:color w:val="auto"/>
          <w:lang w:eastAsia="zh-CN"/>
        </w:rPr>
        <w:t>1. 问题描述</w:t>
      </w:r>
    </w:p>
    <w:p w14:paraId="1F52AB98">
      <w:pPr>
        <w:pStyle w:val="25"/>
        <w:rPr>
          <w:lang w:eastAsia="zh-CN"/>
        </w:rPr>
      </w:pPr>
      <w:r>
        <w:rPr>
          <w:lang w:eastAsia="zh-CN"/>
        </w:rPr>
        <w:t>实现一个支持以下操作的 AVL 树（节点值互异）：</w:t>
      </w:r>
    </w:p>
    <w:p w14:paraId="418DA695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插入操作（Insert x）</w:t>
      </w:r>
      <w:r>
        <w:rPr>
          <w:lang w:eastAsia="zh-CN"/>
        </w:rPr>
        <w:t xml:space="preserve">：插入节点值为 </w:t>
      </w:r>
      <w:r>
        <w:rPr>
          <w:rStyle w:val="38"/>
          <w:lang w:eastAsia="zh-CN"/>
        </w:rPr>
        <w:t>x</w:t>
      </w:r>
      <w:r>
        <w:rPr>
          <w:lang w:eastAsia="zh-CN"/>
        </w:rPr>
        <w:t xml:space="preserve"> 的节点。</w:t>
      </w:r>
    </w:p>
    <w:p w14:paraId="723C7D17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删除操作（Delete x）</w:t>
      </w:r>
      <w:r>
        <w:rPr>
          <w:lang w:eastAsia="zh-CN"/>
        </w:rPr>
        <w:t xml:space="preserve">：删除节点值为 </w:t>
      </w:r>
      <w:r>
        <w:rPr>
          <w:rStyle w:val="38"/>
          <w:lang w:eastAsia="zh-CN"/>
        </w:rPr>
        <w:t>x</w:t>
      </w:r>
      <w:r>
        <w:rPr>
          <w:lang w:eastAsia="zh-CN"/>
        </w:rPr>
        <w:t xml:space="preserve"> 的节点。</w:t>
      </w:r>
    </w:p>
    <w:p w14:paraId="1597C8D4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子树查询（Subtree x）</w:t>
      </w:r>
      <w:r>
        <w:rPr>
          <w:lang w:eastAsia="zh-CN"/>
        </w:rPr>
        <w:t xml:space="preserve">：查询以节点值 </w:t>
      </w:r>
      <w:r>
        <w:rPr>
          <w:rStyle w:val="38"/>
          <w:lang w:eastAsia="zh-CN"/>
        </w:rPr>
        <w:t>x</w:t>
      </w:r>
      <w:r>
        <w:rPr>
          <w:lang w:eastAsia="zh-CN"/>
        </w:rPr>
        <w:t xml:space="preserve"> 为根的子树信息，包括子树节点总数和节点值总和。</w:t>
      </w:r>
    </w:p>
    <w:p w14:paraId="7B002F06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区间查询（Sum L R）</w:t>
      </w:r>
      <w:r>
        <w:rPr>
          <w:lang w:eastAsia="zh-CN"/>
        </w:rPr>
        <w:t xml:space="preserve">：查询所有节点值在区间 </w:t>
      </w:r>
      <w:r>
        <w:rPr>
          <w:rStyle w:val="38"/>
          <w:lang w:eastAsia="zh-CN"/>
        </w:rPr>
        <w:t>[L, R]</w:t>
      </w:r>
      <w:r>
        <w:rPr>
          <w:lang w:eastAsia="zh-CN"/>
        </w:rPr>
        <w:t xml:space="preserve"> 内的节点值总和。</w:t>
      </w:r>
    </w:p>
    <w:bookmarkEnd w:id="3"/>
    <w:p w14:paraId="5118FA5B">
      <w:pPr>
        <w:pStyle w:val="6"/>
        <w:rPr>
          <w:i w:val="0"/>
          <w:iCs/>
          <w:color w:val="auto"/>
        </w:rPr>
      </w:pPr>
      <w:bookmarkStart w:id="4" w:name="X67f2bcb49a40bbd1f05dce1ed679ceb44fb2290"/>
      <w:r>
        <w:rPr>
          <w:i w:val="0"/>
          <w:iCs/>
          <w:color w:val="auto"/>
        </w:rPr>
        <w:t>2. 输入描述</w:t>
      </w:r>
    </w:p>
    <w:p w14:paraId="46495498">
      <w:pPr>
        <w:numPr>
          <w:ilvl w:val="0"/>
          <w:numId w:val="2"/>
        </w:numPr>
      </w:pPr>
      <w:r>
        <w:rPr>
          <w:lang w:eastAsia="zh-CN"/>
        </w:rPr>
        <w:t xml:space="preserve">首先输入一个整数 </w:t>
      </w:r>
      <w:r>
        <w:rPr>
          <w:rStyle w:val="38"/>
          <w:lang w:eastAsia="zh-CN"/>
        </w:rPr>
        <w:t>n</w:t>
      </w:r>
      <w:r>
        <w:rPr>
          <w:lang w:eastAsia="zh-CN"/>
        </w:rPr>
        <w:t>，表示操作的总次数。</w:t>
      </w:r>
      <w:r>
        <w:rPr>
          <w:rStyle w:val="38"/>
        </w:rPr>
        <w:t>1 ≤ n ≤ 10^5</w:t>
      </w:r>
      <w:r>
        <w:t>。</w:t>
      </w:r>
    </w:p>
    <w:p w14:paraId="063F156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接下来 </w:t>
      </w:r>
      <w:r>
        <w:rPr>
          <w:rStyle w:val="38"/>
          <w:lang w:eastAsia="zh-CN"/>
        </w:rPr>
        <w:t>n</w:t>
      </w:r>
      <w:r>
        <w:rPr>
          <w:lang w:eastAsia="zh-CN"/>
        </w:rPr>
        <w:t xml:space="preserve"> 行，每行表示一个操作，格式如下：</w:t>
      </w:r>
    </w:p>
    <w:p w14:paraId="3D24BD27">
      <w:pPr>
        <w:numPr>
          <w:ilvl w:val="1"/>
          <w:numId w:val="2"/>
        </w:numPr>
      </w:pPr>
      <w:r>
        <w:rPr>
          <w:b/>
          <w:bCs/>
        </w:rPr>
        <w:t>插入操作</w:t>
      </w:r>
      <w:r>
        <w:t>：</w:t>
      </w:r>
      <w:r>
        <w:rPr>
          <w:rStyle w:val="38"/>
        </w:rPr>
        <w:t>Insert x</w:t>
      </w:r>
    </w:p>
    <w:p w14:paraId="45794581">
      <w:pPr>
        <w:numPr>
          <w:ilvl w:val="1"/>
          <w:numId w:val="2"/>
        </w:numPr>
      </w:pPr>
      <w:r>
        <w:rPr>
          <w:b/>
          <w:bCs/>
        </w:rPr>
        <w:t>删除操作</w:t>
      </w:r>
      <w:r>
        <w:t>：</w:t>
      </w:r>
      <w:r>
        <w:rPr>
          <w:rStyle w:val="38"/>
        </w:rPr>
        <w:t>Delete x</w:t>
      </w:r>
    </w:p>
    <w:p w14:paraId="586C3284">
      <w:pPr>
        <w:numPr>
          <w:ilvl w:val="1"/>
          <w:numId w:val="2"/>
        </w:numPr>
      </w:pPr>
      <w:r>
        <w:rPr>
          <w:b/>
          <w:bCs/>
        </w:rPr>
        <w:t>子树查询</w:t>
      </w:r>
      <w:r>
        <w:t>：</w:t>
      </w:r>
      <w:r>
        <w:rPr>
          <w:rStyle w:val="38"/>
        </w:rPr>
        <w:t>Subtree x</w:t>
      </w:r>
    </w:p>
    <w:p w14:paraId="49DAC4D3">
      <w:pPr>
        <w:numPr>
          <w:ilvl w:val="1"/>
          <w:numId w:val="2"/>
        </w:numPr>
      </w:pPr>
      <w:r>
        <w:rPr>
          <w:b/>
          <w:bCs/>
        </w:rPr>
        <w:t>区间查询</w:t>
      </w:r>
      <w:r>
        <w:t>：</w:t>
      </w:r>
      <w:r>
        <w:rPr>
          <w:rStyle w:val="38"/>
        </w:rPr>
        <w:t>Sum L R</w:t>
      </w:r>
    </w:p>
    <w:p w14:paraId="68BDA871">
      <w:pPr>
        <w:pStyle w:val="25"/>
      </w:pPr>
      <w:r>
        <w:rPr>
          <w:b/>
          <w:bCs/>
        </w:rPr>
        <w:t>注意：</w:t>
      </w:r>
    </w:p>
    <w:p w14:paraId="4EF3F66E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对于所有操作，</w:t>
      </w:r>
      <w:r>
        <w:rPr>
          <w:rStyle w:val="38"/>
          <w:lang w:eastAsia="zh-CN"/>
        </w:rPr>
        <w:t>x</w:t>
      </w:r>
      <w:r>
        <w:rPr>
          <w:lang w:eastAsia="zh-CN"/>
        </w:rPr>
        <w:t>、</w:t>
      </w:r>
      <w:r>
        <w:rPr>
          <w:rStyle w:val="38"/>
          <w:lang w:eastAsia="zh-CN"/>
        </w:rPr>
        <w:t>L</w:t>
      </w:r>
      <w:r>
        <w:rPr>
          <w:lang w:eastAsia="zh-CN"/>
        </w:rPr>
        <w:t>、</w:t>
      </w:r>
      <w:r>
        <w:rPr>
          <w:rStyle w:val="38"/>
          <w:lang w:eastAsia="zh-CN"/>
        </w:rPr>
        <w:t>R</w:t>
      </w:r>
      <w:r>
        <w:rPr>
          <w:lang w:eastAsia="zh-CN"/>
        </w:rPr>
        <w:t xml:space="preserve"> 均为整数，且满足 </w:t>
      </w:r>
      <w:r>
        <w:rPr>
          <w:rStyle w:val="38"/>
          <w:lang w:eastAsia="zh-CN"/>
        </w:rPr>
        <w:t>−10^5 ≤ x, L, R ≤ 10^5</w:t>
      </w:r>
      <w:r>
        <w:rPr>
          <w:lang w:eastAsia="zh-CN"/>
        </w:rPr>
        <w:t>。</w:t>
      </w:r>
    </w:p>
    <w:p w14:paraId="0041ABB6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保证在执行删除操作时，节点值 </w:t>
      </w:r>
      <w:r>
        <w:rPr>
          <w:rStyle w:val="38"/>
          <w:lang w:eastAsia="zh-CN"/>
        </w:rPr>
        <w:t>x</w:t>
      </w:r>
      <w:r>
        <w:rPr>
          <w:lang w:eastAsia="zh-CN"/>
        </w:rPr>
        <w:t xml:space="preserve"> 一定存在于树中。</w:t>
      </w:r>
    </w:p>
    <w:p w14:paraId="72651F1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节点值互不相同，插入时若节点值已存在，则无需重复插入。</w:t>
      </w:r>
    </w:p>
    <w:bookmarkEnd w:id="4"/>
    <w:p w14:paraId="2C6765A4">
      <w:pPr>
        <w:pStyle w:val="6"/>
        <w:rPr>
          <w:i w:val="0"/>
          <w:iCs/>
          <w:color w:val="auto"/>
        </w:rPr>
      </w:pPr>
      <w:bookmarkStart w:id="5" w:name="X2b81d8838f6f3f5b4b6ee9b6afbe8b6a7f4bef4"/>
      <w:r>
        <w:rPr>
          <w:i w:val="0"/>
          <w:iCs/>
          <w:color w:val="auto"/>
        </w:rPr>
        <w:t>3. 输出描述</w:t>
      </w:r>
    </w:p>
    <w:p w14:paraId="15B31F2B">
      <w:pPr>
        <w:pStyle w:val="25"/>
      </w:pPr>
      <w:r>
        <w:t xml:space="preserve">对于每个 </w:t>
      </w:r>
      <w:r>
        <w:rPr>
          <w:rStyle w:val="38"/>
        </w:rPr>
        <w:t>Subtree</w:t>
      </w:r>
      <w:r>
        <w:t xml:space="preserve"> 和 </w:t>
      </w:r>
      <w:r>
        <w:rPr>
          <w:rStyle w:val="38"/>
        </w:rPr>
        <w:t>Sum</w:t>
      </w:r>
      <w:r>
        <w:t xml:space="preserve"> 操作，输出结果：</w:t>
      </w:r>
    </w:p>
    <w:p w14:paraId="13BF7F41">
      <w:pPr>
        <w:numPr>
          <w:ilvl w:val="0"/>
          <w:numId w:val="2"/>
        </w:numPr>
      </w:pPr>
      <w:r>
        <w:rPr>
          <w:b/>
          <w:bCs/>
        </w:rPr>
        <w:t>子树查询（Subtree x）</w:t>
      </w:r>
      <w:r>
        <w:t>：</w:t>
      </w:r>
    </w:p>
    <w:p w14:paraId="348190CB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如果节点值 </w:t>
      </w:r>
      <w:r>
        <w:rPr>
          <w:rStyle w:val="38"/>
          <w:lang w:eastAsia="zh-CN"/>
        </w:rPr>
        <w:t>x</w:t>
      </w:r>
      <w:r>
        <w:rPr>
          <w:lang w:eastAsia="zh-CN"/>
        </w:rPr>
        <w:t xml:space="preserve"> 存在于树中，输出两个整数，表示以该节点为根的子树节点总数和节点值总和。格式：</w:t>
      </w:r>
      <w:r>
        <w:rPr>
          <w:rStyle w:val="38"/>
          <w:lang w:eastAsia="zh-CN"/>
        </w:rPr>
        <w:t>&lt;节点总数&gt; &lt;节点值总和&gt;</w:t>
      </w:r>
    </w:p>
    <w:p w14:paraId="699C8DB7">
      <w:pPr>
        <w:numPr>
          <w:ilvl w:val="1"/>
          <w:numId w:val="2"/>
        </w:numPr>
      </w:pPr>
      <w:r>
        <w:t xml:space="preserve">如果节点值 </w:t>
      </w:r>
      <w:r>
        <w:rPr>
          <w:rStyle w:val="38"/>
        </w:rPr>
        <w:t>x</w:t>
      </w:r>
      <w:r>
        <w:t xml:space="preserve"> 不存在，输出一行：</w:t>
      </w:r>
      <w:r>
        <w:rPr>
          <w:rStyle w:val="38"/>
        </w:rPr>
        <w:t>NOT FOUND</w:t>
      </w:r>
    </w:p>
    <w:p w14:paraId="35F59ABF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区间查询（Sum L R）</w:t>
      </w:r>
      <w:r>
        <w:rPr>
          <w:lang w:eastAsia="zh-CN"/>
        </w:rPr>
        <w:t>：</w:t>
      </w:r>
    </w:p>
    <w:p w14:paraId="2A3E4F21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输出一个整数，表示所有节点值在 </w:t>
      </w:r>
      <w:r>
        <w:rPr>
          <w:rStyle w:val="38"/>
          <w:lang w:eastAsia="zh-CN"/>
        </w:rPr>
        <w:t>[L, R]</w:t>
      </w:r>
      <w:r>
        <w:rPr>
          <w:lang w:eastAsia="zh-CN"/>
        </w:rPr>
        <w:t xml:space="preserve"> 内的节点值总和。</w:t>
      </w:r>
    </w:p>
    <w:bookmarkEnd w:id="5"/>
    <w:p w14:paraId="336E723E">
      <w:pPr>
        <w:pStyle w:val="6"/>
        <w:rPr>
          <w:i w:val="0"/>
          <w:iCs/>
          <w:color w:val="auto"/>
        </w:rPr>
      </w:pPr>
      <w:bookmarkStart w:id="6" w:name="Xa215a4d8900b53d82d7abd2c09cfc312567d012"/>
      <w:r>
        <w:rPr>
          <w:i w:val="0"/>
          <w:iCs/>
          <w:color w:val="auto"/>
        </w:rPr>
        <w:t>4. 示例输入输出</w:t>
      </w:r>
    </w:p>
    <w:p w14:paraId="2F21726A">
      <w:pPr>
        <w:numPr>
          <w:ilvl w:val="0"/>
          <w:numId w:val="2"/>
        </w:numPr>
      </w:pPr>
      <w:r>
        <w:t>附件中给了三个参考的输入和输出示例，分别为</w:t>
      </w:r>
      <w:r>
        <w:rPr>
          <w:rStyle w:val="38"/>
        </w:rPr>
        <w:t>input1.txt</w:t>
      </w:r>
      <w:r>
        <w:t>，</w:t>
      </w:r>
      <w:r>
        <w:rPr>
          <w:rStyle w:val="38"/>
        </w:rPr>
        <w:t>input2.txt</w:t>
      </w:r>
      <w:r>
        <w:t>，</w:t>
      </w:r>
      <w:r>
        <w:rPr>
          <w:rStyle w:val="38"/>
        </w:rPr>
        <w:t>input3.txt</w:t>
      </w:r>
      <w:r>
        <w:t>，这3个输入样例对应的输出样例分别为</w:t>
      </w:r>
      <w:r>
        <w:rPr>
          <w:rStyle w:val="38"/>
        </w:rPr>
        <w:t>output1.txt</w:t>
      </w:r>
      <w:r>
        <w:t>，</w:t>
      </w:r>
      <w:r>
        <w:rPr>
          <w:rStyle w:val="38"/>
        </w:rPr>
        <w:t>output2.txt</w:t>
      </w:r>
      <w:r>
        <w:t>，</w:t>
      </w:r>
      <w:r>
        <w:rPr>
          <w:rStyle w:val="38"/>
        </w:rPr>
        <w:t>output3.txt</w:t>
      </w:r>
      <w:r>
        <w:t>；</w:t>
      </w:r>
    </w:p>
    <w:p w14:paraId="312F27B2">
      <w:pPr>
        <w:numPr>
          <w:ilvl w:val="0"/>
          <w:numId w:val="2"/>
        </w:numPr>
      </w:pPr>
      <w:r>
        <w:t>请将你的程序的输入重定向到输入示例文件，输出到</w:t>
      </w:r>
      <w:r>
        <w:rPr>
          <w:rStyle w:val="38"/>
        </w:rPr>
        <w:t>output_student.txt</w:t>
      </w:r>
      <w:r>
        <w:t>文件；</w:t>
      </w:r>
    </w:p>
    <w:p w14:paraId="7912B3AC">
      <w:pPr>
        <w:numPr>
          <w:ilvl w:val="0"/>
          <w:numId w:val="2"/>
        </w:numPr>
      </w:pPr>
      <w:r>
        <w:t>请运行</w:t>
      </w:r>
      <w:r>
        <w:rPr>
          <w:rStyle w:val="38"/>
        </w:rPr>
        <w:t>compare_out.cpp</w:t>
      </w:r>
      <w:r>
        <w:t>文件比较你的代码输出与给定的示例输出是否一致；</w:t>
      </w:r>
    </w:p>
    <w:bookmarkEnd w:id="6"/>
    <w:p w14:paraId="5D83CFC8">
      <w:pPr>
        <w:pStyle w:val="6"/>
        <w:rPr>
          <w:i w:val="0"/>
          <w:iCs/>
          <w:color w:val="auto"/>
        </w:rPr>
      </w:pPr>
      <w:bookmarkStart w:id="7" w:name="X8f3d36b279d61a99ac371b5e1cf52745e8b1abb"/>
      <w:r>
        <w:rPr>
          <w:rFonts w:hint="eastAsia"/>
          <w:i w:val="0"/>
          <w:iCs/>
          <w:color w:val="auto"/>
          <w:lang w:eastAsia="zh-CN"/>
        </w:rPr>
        <w:t>5</w:t>
      </w:r>
      <w:r>
        <w:rPr>
          <w:i w:val="0"/>
          <w:iCs/>
          <w:color w:val="auto"/>
        </w:rPr>
        <w:t>. 实现提示</w:t>
      </w:r>
    </w:p>
    <w:p w14:paraId="24C72711">
      <w:pPr>
        <w:numPr>
          <w:ilvl w:val="0"/>
          <w:numId w:val="2"/>
        </w:numPr>
      </w:pPr>
      <w:r>
        <w:rPr>
          <w:b/>
          <w:bCs/>
        </w:rPr>
        <w:t>AVL 树的基本操作</w:t>
      </w:r>
      <w:r>
        <w:t>：</w:t>
      </w:r>
    </w:p>
    <w:p w14:paraId="073270E0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需要实现 AVL 树的插入、删除、旋转等基本操作，确保树的平衡性。</w:t>
      </w:r>
    </w:p>
    <w:p w14:paraId="3520EF9B">
      <w:pPr>
        <w:numPr>
          <w:ilvl w:val="0"/>
          <w:numId w:val="2"/>
        </w:numPr>
      </w:pPr>
      <w:r>
        <w:rPr>
          <w:b/>
          <w:bCs/>
        </w:rPr>
        <w:t>子树统计信息的更新</w:t>
      </w:r>
      <w:r>
        <w:t>：</w:t>
      </w:r>
    </w:p>
    <w:p w14:paraId="4B94E9EB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在节点的插入、删除和旋转过程中，及时更新节点的子树统计信息。</w:t>
      </w:r>
    </w:p>
    <w:p w14:paraId="2ADEC9B1">
      <w:pPr>
        <w:numPr>
          <w:ilvl w:val="0"/>
          <w:numId w:val="2"/>
        </w:numPr>
      </w:pPr>
      <w:r>
        <w:rPr>
          <w:b/>
          <w:bCs/>
        </w:rPr>
        <w:t>区间查询的实现</w:t>
      </w:r>
      <w:r>
        <w:t>：</w:t>
      </w:r>
    </w:p>
    <w:p w14:paraId="3FEC65AA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可在 AVL 树的结构基础上，结合有序二叉搜索树的性质，实现区间查询。</w:t>
      </w:r>
    </w:p>
    <w:bookmarkEnd w:id="2"/>
    <w:bookmarkEnd w:id="7"/>
    <w:p w14:paraId="3AE46F60">
      <w:pPr>
        <w:pStyle w:val="5"/>
        <w:rPr>
          <w:color w:val="auto"/>
        </w:rPr>
      </w:pPr>
      <w:bookmarkStart w:id="8" w:name="三实验步骤"/>
      <w:r>
        <w:rPr>
          <w:color w:val="auto"/>
        </w:rPr>
        <w:t>三、实验步骤</w:t>
      </w:r>
    </w:p>
    <w:p w14:paraId="689186B8">
      <w:pPr>
        <w:numPr>
          <w:ilvl w:val="0"/>
          <w:numId w:val="3"/>
        </w:numPr>
      </w:pPr>
      <w:r>
        <w:rPr>
          <w:b/>
          <w:bCs/>
        </w:rPr>
        <w:t>设计数据结构</w:t>
      </w:r>
      <w:r>
        <w:t>：</w:t>
      </w:r>
    </w:p>
    <w:p w14:paraId="31EA40AC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定义 AVL 树的节点结构，包含节点值、左子节点、右子节点、节点高度、子树节点总数、子树节点值总和等属性。</w:t>
      </w:r>
    </w:p>
    <w:p w14:paraId="02BFDBAF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实现 AVL 树的基本操作</w:t>
      </w:r>
      <w:r>
        <w:rPr>
          <w:lang w:eastAsia="zh-CN"/>
        </w:rPr>
        <w:t>：</w:t>
      </w:r>
    </w:p>
    <w:p w14:paraId="155B69D8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插入</w:t>
      </w:r>
      <w:r>
        <w:rPr>
          <w:lang w:eastAsia="zh-CN"/>
        </w:rPr>
        <w:t>：实现带有平衡性的插入操作，包括必要的旋转。</w:t>
      </w:r>
    </w:p>
    <w:p w14:paraId="6EF84FD2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删除</w:t>
      </w:r>
      <w:r>
        <w:rPr>
          <w:lang w:eastAsia="zh-CN"/>
        </w:rPr>
        <w:t>：实现带有平衡性的删除操作，包括必要的旋转。</w:t>
      </w:r>
    </w:p>
    <w:p w14:paraId="471B1FA7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旋转</w:t>
      </w:r>
      <w:r>
        <w:rPr>
          <w:lang w:eastAsia="zh-CN"/>
        </w:rPr>
        <w:t>：实现左旋、右旋等操作，维持 AVL 树的平衡性。</w:t>
      </w:r>
    </w:p>
    <w:p w14:paraId="769A26F3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更新</w:t>
      </w:r>
      <w:r>
        <w:rPr>
          <w:lang w:eastAsia="zh-CN"/>
        </w:rPr>
        <w:t>：在插入、删除、旋转过程中，更新节点的高度和子树统计信息。</w:t>
      </w:r>
    </w:p>
    <w:p w14:paraId="12D53DF4">
      <w:pPr>
        <w:numPr>
          <w:ilvl w:val="0"/>
          <w:numId w:val="3"/>
        </w:numPr>
      </w:pPr>
      <w:r>
        <w:rPr>
          <w:b/>
          <w:bCs/>
        </w:rPr>
        <w:t>实现查询功能</w:t>
      </w:r>
      <w:r>
        <w:t>：</w:t>
      </w:r>
    </w:p>
    <w:p w14:paraId="19B66EEB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子树查询</w:t>
      </w:r>
      <w:r>
        <w:rPr>
          <w:lang w:eastAsia="zh-CN"/>
        </w:rPr>
        <w:t>：根据节点值，在 AVL 树中查找对应的节点，输出其子树统计信息。</w:t>
      </w:r>
    </w:p>
    <w:p w14:paraId="06C9E678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区间查询</w:t>
      </w:r>
      <w:r>
        <w:rPr>
          <w:lang w:eastAsia="zh-CN"/>
        </w:rPr>
        <w:t>：实现高效的区间和值查询算法。</w:t>
      </w:r>
    </w:p>
    <w:p w14:paraId="0A9B4CCF">
      <w:pPr>
        <w:numPr>
          <w:ilvl w:val="0"/>
          <w:numId w:val="3"/>
        </w:numPr>
      </w:pPr>
      <w:r>
        <w:rPr>
          <w:b/>
          <w:bCs/>
        </w:rPr>
        <w:t>处理输入输出</w:t>
      </w:r>
      <w:r>
        <w:t>：</w:t>
      </w:r>
    </w:p>
    <w:p w14:paraId="02DE520E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读取输入数据，解析操作并调用相应的函数处理。</w:t>
      </w:r>
    </w:p>
    <w:p w14:paraId="25FEA70C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按照要求的格式，输出查询结果。</w:t>
      </w:r>
    </w:p>
    <w:p w14:paraId="355B4789">
      <w:pPr>
        <w:numPr>
          <w:ilvl w:val="0"/>
          <w:numId w:val="3"/>
        </w:numPr>
      </w:pPr>
      <w:r>
        <w:rPr>
          <w:b/>
          <w:bCs/>
        </w:rPr>
        <w:t>测试与验证</w:t>
      </w:r>
      <w:r>
        <w:t>：</w:t>
      </w:r>
    </w:p>
    <w:p w14:paraId="09D42AE4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使用示例数据进行测试，验证程序的正确性。</w:t>
      </w:r>
      <w:bookmarkEnd w:id="0"/>
      <w:bookmarkEnd w:id="8"/>
    </w:p>
    <w:sectPr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3881014"/>
      <w:docPartObj>
        <w:docPartGallery w:val="AutoText"/>
      </w:docPartObj>
    </w:sdtPr>
    <w:sdtContent>
      <w:p w14:paraId="1DA9F26A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DD569D3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25F48"/>
    <w:rsid w:val="000454F8"/>
    <w:rsid w:val="00067456"/>
    <w:rsid w:val="000A2FDE"/>
    <w:rsid w:val="002C2AC8"/>
    <w:rsid w:val="00313459"/>
    <w:rsid w:val="00525F48"/>
    <w:rsid w:val="00647C50"/>
    <w:rsid w:val="006C4C53"/>
    <w:rsid w:val="007F44E4"/>
    <w:rsid w:val="00884317"/>
    <w:rsid w:val="00BD1177"/>
    <w:rsid w:val="00D44B58"/>
    <w:rsid w:val="00DE4918"/>
    <w:rsid w:val="00EF0F8C"/>
    <w:rsid w:val="0E76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4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7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uiPriority w:val="0"/>
    <w:pPr>
      <w:wordWrap w:val="0"/>
    </w:p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Keyword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43">
    <w:name w:val="DataTypeTok"/>
    <w:basedOn w:val="38"/>
    <w:qFormat/>
    <w:uiPriority w:val="0"/>
    <w:rPr>
      <w:rFonts w:ascii="Consolas" w:hAnsi="Consolas"/>
      <w:color w:val="902000"/>
      <w:sz w:val="22"/>
    </w:rPr>
  </w:style>
  <w:style w:type="character" w:customStyle="1" w:styleId="44">
    <w:name w:val="DecVal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BaseN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FloatTok"/>
    <w:basedOn w:val="38"/>
    <w:uiPriority w:val="0"/>
    <w:rPr>
      <w:rFonts w:ascii="Consolas" w:hAnsi="Consolas"/>
      <w:color w:val="40A070"/>
      <w:sz w:val="22"/>
    </w:rPr>
  </w:style>
  <w:style w:type="character" w:customStyle="1" w:styleId="47">
    <w:name w:val="ConstantTok"/>
    <w:basedOn w:val="38"/>
    <w:uiPriority w:val="0"/>
    <w:rPr>
      <w:rFonts w:ascii="Consolas" w:hAnsi="Consolas"/>
      <w:color w:val="880000"/>
      <w:sz w:val="22"/>
    </w:rPr>
  </w:style>
  <w:style w:type="character" w:customStyle="1" w:styleId="48">
    <w:name w:val="Char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CharTok"/>
    <w:basedOn w:val="38"/>
    <w:uiPriority w:val="0"/>
    <w:rPr>
      <w:rFonts w:ascii="Consolas" w:hAnsi="Consolas"/>
      <w:color w:val="4070A0"/>
      <w:sz w:val="22"/>
    </w:rPr>
  </w:style>
  <w:style w:type="character" w:customStyle="1" w:styleId="50">
    <w:name w:val="String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Verbatim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2">
    <w:name w:val="SpecialStringTok"/>
    <w:basedOn w:val="38"/>
    <w:uiPriority w:val="0"/>
    <w:rPr>
      <w:rFonts w:ascii="Consolas" w:hAnsi="Consolas"/>
      <w:color w:val="BB6688"/>
      <w:sz w:val="22"/>
    </w:rPr>
  </w:style>
  <w:style w:type="character" w:customStyle="1" w:styleId="53">
    <w:name w:val="ImportTok"/>
    <w:basedOn w:val="38"/>
    <w:qFormat/>
    <w:uiPriority w:val="0"/>
    <w:rPr>
      <w:rFonts w:ascii="Consolas" w:hAnsi="Consolas"/>
      <w:b/>
      <w:color w:val="008000"/>
      <w:sz w:val="22"/>
    </w:rPr>
  </w:style>
  <w:style w:type="character" w:customStyle="1" w:styleId="54">
    <w:name w:val="CommentTok"/>
    <w:basedOn w:val="38"/>
    <w:uiPriority w:val="0"/>
    <w:rPr>
      <w:rFonts w:ascii="Consolas" w:hAnsi="Consolas"/>
      <w:i/>
      <w:color w:val="60A0B0"/>
      <w:sz w:val="22"/>
    </w:rPr>
  </w:style>
  <w:style w:type="character" w:customStyle="1" w:styleId="55">
    <w:name w:val="DocumentationTok"/>
    <w:basedOn w:val="38"/>
    <w:qFormat/>
    <w:uiPriority w:val="0"/>
    <w:rPr>
      <w:rFonts w:ascii="Consolas" w:hAnsi="Consolas"/>
      <w:i/>
      <w:color w:val="BA2121"/>
      <w:sz w:val="22"/>
    </w:rPr>
  </w:style>
  <w:style w:type="character" w:customStyle="1" w:styleId="56">
    <w:name w:val="Annotation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CommentVar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8">
    <w:name w:val="OtherTok"/>
    <w:basedOn w:val="38"/>
    <w:qFormat/>
    <w:uiPriority w:val="0"/>
    <w:rPr>
      <w:rFonts w:ascii="Consolas" w:hAnsi="Consolas"/>
      <w:color w:val="007020"/>
      <w:sz w:val="22"/>
    </w:rPr>
  </w:style>
  <w:style w:type="character" w:customStyle="1" w:styleId="59">
    <w:name w:val="FunctionTok"/>
    <w:basedOn w:val="38"/>
    <w:qFormat/>
    <w:uiPriority w:val="0"/>
    <w:rPr>
      <w:rFonts w:ascii="Consolas" w:hAnsi="Consolas"/>
      <w:color w:val="06287E"/>
      <w:sz w:val="22"/>
    </w:rPr>
  </w:style>
  <w:style w:type="character" w:customStyle="1" w:styleId="60">
    <w:name w:val="VariableTok"/>
    <w:basedOn w:val="38"/>
    <w:qFormat/>
    <w:uiPriority w:val="0"/>
    <w:rPr>
      <w:rFonts w:ascii="Consolas" w:hAnsi="Consolas"/>
      <w:color w:val="19177C"/>
      <w:sz w:val="22"/>
    </w:rPr>
  </w:style>
  <w:style w:type="character" w:customStyle="1" w:styleId="61">
    <w:name w:val="ControlFlow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62">
    <w:name w:val="OperatorTok"/>
    <w:basedOn w:val="38"/>
    <w:uiPriority w:val="0"/>
    <w:rPr>
      <w:rFonts w:ascii="Consolas" w:hAnsi="Consolas"/>
      <w:color w:val="666666"/>
      <w:sz w:val="22"/>
    </w:rPr>
  </w:style>
  <w:style w:type="character" w:customStyle="1" w:styleId="63">
    <w:name w:val="BuiltInTok"/>
    <w:basedOn w:val="38"/>
    <w:qFormat/>
    <w:uiPriority w:val="0"/>
    <w:rPr>
      <w:rFonts w:ascii="Consolas" w:hAnsi="Consolas"/>
      <w:color w:val="008000"/>
      <w:sz w:val="22"/>
    </w:rPr>
  </w:style>
  <w:style w:type="character" w:customStyle="1" w:styleId="64">
    <w:name w:val="ExtensionTok"/>
    <w:basedOn w:val="38"/>
    <w:uiPriority w:val="0"/>
    <w:rPr>
      <w:rFonts w:ascii="Consolas" w:hAnsi="Consolas"/>
      <w:sz w:val="22"/>
    </w:rPr>
  </w:style>
  <w:style w:type="character" w:customStyle="1" w:styleId="65">
    <w:name w:val="PreprocessorTok"/>
    <w:basedOn w:val="38"/>
    <w:qFormat/>
    <w:uiPriority w:val="0"/>
    <w:rPr>
      <w:rFonts w:ascii="Consolas" w:hAnsi="Consolas"/>
      <w:color w:val="BC7A00"/>
      <w:sz w:val="22"/>
    </w:rPr>
  </w:style>
  <w:style w:type="character" w:customStyle="1" w:styleId="66">
    <w:name w:val="AttributeTok"/>
    <w:basedOn w:val="38"/>
    <w:uiPriority w:val="0"/>
    <w:rPr>
      <w:rFonts w:ascii="Consolas" w:hAnsi="Consolas"/>
      <w:color w:val="7D9029"/>
      <w:sz w:val="22"/>
    </w:rPr>
  </w:style>
  <w:style w:type="character" w:customStyle="1" w:styleId="67">
    <w:name w:val="RegionMarkerTok"/>
    <w:basedOn w:val="38"/>
    <w:qFormat/>
    <w:uiPriority w:val="0"/>
    <w:rPr>
      <w:rFonts w:ascii="Consolas" w:hAnsi="Consolas"/>
      <w:sz w:val="22"/>
    </w:rPr>
  </w:style>
  <w:style w:type="character" w:customStyle="1" w:styleId="68">
    <w:name w:val="Information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Warning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AlertTok"/>
    <w:basedOn w:val="38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ErrorTok"/>
    <w:basedOn w:val="38"/>
    <w:qFormat/>
    <w:uiPriority w:val="0"/>
    <w:rPr>
      <w:rFonts w:ascii="Consolas" w:hAnsi="Consolas"/>
      <w:b/>
      <w:color w:val="FF0000"/>
      <w:sz w:val="22"/>
    </w:rPr>
  </w:style>
  <w:style w:type="character" w:customStyle="1" w:styleId="72">
    <w:name w:val="NormalTok"/>
    <w:basedOn w:val="38"/>
    <w:uiPriority w:val="0"/>
    <w:rPr>
      <w:rFonts w:ascii="Consolas" w:hAnsi="Consolas"/>
      <w:sz w:val="22"/>
    </w:rPr>
  </w:style>
  <w:style w:type="character" w:customStyle="1" w:styleId="73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74">
    <w:name w:val="页脚 字符"/>
    <w:basedOn w:val="21"/>
    <w:link w:val="1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1140</Words>
  <Characters>1333</Characters>
  <Lines>10</Lines>
  <Paragraphs>2</Paragraphs>
  <TotalTime>15</TotalTime>
  <ScaleCrop>false</ScaleCrop>
  <LinksUpToDate>false</LinksUpToDate>
  <CharactersWithSpaces>1413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2024-11-25T08:44:00Z</dcterms:created>
  <dc:creator>京局的5033</dc:creator>
  <cp:lastModifiedBy>京局的5033</cp:lastModifiedBy>
  <dcterms:modified xsi:type="dcterms:W3CDTF">2024-12-03T14:02:01Z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ED58FD25E6D5488598E053E7997AB7DA_12</vt:lpwstr>
  </property>
</Properties>
</file>