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C0808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01BCEFCE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姓名：蒋枘言  学号：2313546  班级：信息安全班</w:t>
      </w:r>
    </w:p>
    <w:p w14:paraId="48485D98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1B3B6D0F">
      <w:pPr>
        <w:widowControl w:val="0"/>
        <w:ind w:firstLine="420" w:firstLineChars="200"/>
      </w:pPr>
    </w:p>
    <w:p w14:paraId="51D3A4F3">
      <w:pPr>
        <w:widowControl w:val="0"/>
        <w:ind w:firstLine="422" w:firstLineChars="200"/>
        <w:rPr>
          <w:b/>
          <w:bCs/>
        </w:rPr>
      </w:pPr>
      <w:r>
        <w:rPr>
          <w:rFonts w:hint="eastAsia"/>
          <w:b/>
          <w:bCs/>
        </w:rPr>
        <w:t>程序插桩实验</w:t>
      </w:r>
    </w:p>
    <w:p w14:paraId="3F6BE993">
      <w:pPr>
        <w:widowControl w:val="0"/>
        <w:ind w:firstLine="420" w:firstLineChars="200"/>
      </w:pPr>
    </w:p>
    <w:p w14:paraId="29EC8A70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7287C2F3">
      <w:pPr>
        <w:widowControl w:val="0"/>
        <w:ind w:firstLine="420" w:firstLineChars="200"/>
      </w:pPr>
    </w:p>
    <w:p w14:paraId="5D4EE36E">
      <w:pPr>
        <w:widowControl w:val="0"/>
        <w:ind w:firstLine="420" w:firstLineChars="200"/>
        <w:rPr>
          <w:szCs w:val="21"/>
        </w:rPr>
      </w:pPr>
      <w:r>
        <w:rPr>
          <w:rFonts w:hint="eastAsia"/>
          <w:szCs w:val="21"/>
        </w:rPr>
        <w:t>复现实验一，基于Windows MyPinTool或在Kali中复现malloctrace这个PinTool，理解Pin插桩工具的核心步骤和相关API，关注malloc和free函数的输入输出信息。</w:t>
      </w:r>
    </w:p>
    <w:p w14:paraId="3677D63E">
      <w:pPr>
        <w:widowControl w:val="0"/>
        <w:ind w:firstLine="420" w:firstLineChars="200"/>
        <w:rPr>
          <w:szCs w:val="21"/>
        </w:rPr>
      </w:pPr>
    </w:p>
    <w:p w14:paraId="2E62D5DA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20B2D10F">
      <w:pPr>
        <w:rPr>
          <w:rFonts w:hint="eastAsia" w:ascii="黑体" w:hAnsi="黑体" w:eastAsia="黑体" w:cs="黑体"/>
          <w:sz w:val="24"/>
          <w:szCs w:val="32"/>
        </w:rPr>
      </w:pPr>
    </w:p>
    <w:p w14:paraId="070ADD28">
      <w:pPr>
        <w:widowControl w:val="0"/>
      </w:pPr>
      <w:r>
        <w:rPr>
          <w:rFonts w:hint="eastAsia"/>
          <w:b/>
          <w:bCs/>
          <w:highlight w:val="yellow"/>
        </w:rPr>
        <w:t>（一）安装Pin：</w:t>
      </w:r>
      <w:r>
        <w:rPr>
          <w:rFonts w:hint="eastAsia"/>
        </w:rPr>
        <w:t>安装Linux版本的Pin，安装完毕后拖到Kali Linux虚拟机中，然后解压。</w:t>
      </w:r>
    </w:p>
    <w:p w14:paraId="46D2FD8E">
      <w:pPr>
        <w:widowControl w:val="0"/>
      </w:pPr>
      <w:r>
        <w:drawing>
          <wp:inline distT="0" distB="0" distL="114300" distR="114300">
            <wp:extent cx="5267325" cy="1165225"/>
            <wp:effectExtent l="9525" t="9525" r="1905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5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7560901">
      <w:pPr>
        <w:widowControl w:val="0"/>
        <w:ind w:firstLine="420" w:firstLineChars="200"/>
      </w:pPr>
      <w:r>
        <w:rPr>
          <w:rFonts w:hint="eastAsia"/>
        </w:rPr>
        <w:t>打开文件夹，可以看到在/source/tools/ManualExamples里面提供了很多插桩程序的示例。</w:t>
      </w:r>
    </w:p>
    <w:p w14:paraId="2AA42BBA">
      <w:pPr>
        <w:widowControl w:val="0"/>
      </w:pPr>
      <w:r>
        <w:drawing>
          <wp:inline distT="0" distB="0" distL="114300" distR="114300">
            <wp:extent cx="5259705" cy="9455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r="12265" b="1667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5988">
      <w:pPr>
        <w:widowControl w:val="0"/>
      </w:pPr>
      <w:r>
        <w:drawing>
          <wp:inline distT="0" distB="0" distL="114300" distR="114300">
            <wp:extent cx="4193540" cy="30518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A3E0">
      <w:pPr>
        <w:widowControl w:val="0"/>
        <w:ind w:firstLine="422" w:firstLineChars="200"/>
      </w:pPr>
      <w:r>
        <w:rPr>
          <w:rFonts w:hint="eastAsia"/>
          <w:b/>
          <w:bCs/>
        </w:rPr>
        <w:t>查看一下inscount0.cpp的源代码：</w:t>
      </w:r>
    </w:p>
    <w:p w14:paraId="19F4B0C1">
      <w:pPr>
        <w:widowControl w:val="0"/>
        <w:ind w:firstLine="420" w:firstLineChars="200"/>
      </w:pPr>
      <w:r>
        <w:rPr>
          <w:rFonts w:hint="eastAsia"/>
        </w:rPr>
        <w:t>①</w:t>
      </w:r>
      <w:r>
        <w:rPr>
          <w:rFonts w:hint="eastAsia"/>
          <w:shd w:val="clear" w:color="FFFFFF" w:fill="D9D9D9"/>
        </w:rPr>
        <w:t>static UINT64 icount</w:t>
      </w:r>
      <w:r>
        <w:rPr>
          <w:rFonts w:hint="eastAsia"/>
        </w:rPr>
        <w:t>是静态全局变量存储指令计数。</w:t>
      </w:r>
    </w:p>
    <w:p w14:paraId="5B2D9090">
      <w:pPr>
        <w:widowControl w:val="0"/>
        <w:ind w:firstLine="420" w:firstLineChars="200"/>
      </w:pPr>
      <w:r>
        <w:rPr>
          <w:rFonts w:hint="eastAsia"/>
        </w:rPr>
        <w:t>②</w:t>
      </w:r>
      <w:r>
        <w:rPr>
          <w:rFonts w:hint="eastAsia"/>
          <w:shd w:val="clear" w:color="FFFFFF" w:fill="D9D9D9"/>
        </w:rPr>
        <w:t>docount()</w:t>
      </w:r>
      <w:r>
        <w:rPr>
          <w:rFonts w:hint="eastAsia"/>
        </w:rPr>
        <w:t>是计数回调函数，每次调用时递增 icount，此函数会被插入到每条指令前执行。</w:t>
      </w:r>
    </w:p>
    <w:p w14:paraId="7E0FC3D8">
      <w:pPr>
        <w:widowControl w:val="0"/>
        <w:ind w:firstLine="420" w:firstLineChars="200"/>
      </w:pPr>
      <w:r>
        <w:rPr>
          <w:rFonts w:hint="eastAsia"/>
        </w:rPr>
        <w:t>③</w:t>
      </w:r>
      <w:r>
        <w:rPr>
          <w:rFonts w:hint="eastAsia"/>
          <w:shd w:val="clear" w:color="FFFFFF" w:fill="D9D9D9"/>
        </w:rPr>
        <w:t>Instruction()</w:t>
      </w:r>
      <w:r>
        <w:rPr>
          <w:rFonts w:hint="eastAsia"/>
        </w:rPr>
        <w:t>是插桩回调函数，每当 Pin 发现一条新指令时，调用此函数。其中关键 API是INS_InsertCall()，参数ins是当前指令对象，IPOINT_BEFORE是在指令执行前插入回调，(AFUNPTR)docount是指定插入的函数指针，IARG_END是参数列表结束标记。</w:t>
      </w:r>
    </w:p>
    <w:p w14:paraId="3DD92603">
      <w:pPr>
        <w:widowControl w:val="0"/>
        <w:ind w:firstLine="420" w:firstLineChars="200"/>
      </w:pPr>
      <w:r>
        <w:rPr>
          <w:rFonts w:hint="eastAsia"/>
        </w:rPr>
        <w:t>④主函数</w:t>
      </w:r>
      <w:r>
        <w:rPr>
          <w:rFonts w:hint="eastAsia"/>
          <w:shd w:val="clear" w:color="FFFFFF" w:fill="D9D9D9"/>
        </w:rPr>
        <w:t>main()</w:t>
      </w:r>
      <w:r>
        <w:rPr>
          <w:rFonts w:hint="eastAsia"/>
        </w:rPr>
        <w:t>里的初始化流程为：</w:t>
      </w:r>
    </w:p>
    <w:p w14:paraId="4E941456">
      <w:pPr>
        <w:widowControl w:val="0"/>
        <w:ind w:firstLine="420" w:firstLineChars="200"/>
      </w:pPr>
      <w:r>
        <w:rPr>
          <w:rFonts w:hint="eastAsia"/>
        </w:rPr>
        <w:t>PIN_Init()：初始化 Pin 环境，解析命令行参数。</w:t>
      </w:r>
    </w:p>
    <w:p w14:paraId="21DCF984">
      <w:pPr>
        <w:widowControl w:val="0"/>
        <w:ind w:firstLine="420" w:firstLineChars="200"/>
      </w:pPr>
      <w:r>
        <w:rPr>
          <w:rFonts w:hint="eastAsia"/>
        </w:rPr>
        <w:t>OutFile.open()：打开输出文件。</w:t>
      </w:r>
    </w:p>
    <w:p w14:paraId="355D015D">
      <w:pPr>
        <w:widowControl w:val="0"/>
        <w:ind w:firstLine="420" w:firstLineChars="200"/>
      </w:pPr>
      <w:r>
        <w:rPr>
          <w:rFonts w:hint="eastAsia"/>
        </w:rPr>
        <w:t>INS_AddInstrumentFunction()：注册指令级插桩回调。</w:t>
      </w:r>
    </w:p>
    <w:p w14:paraId="4C0A2068">
      <w:pPr>
        <w:widowControl w:val="0"/>
        <w:ind w:firstLine="420" w:firstLineChars="200"/>
      </w:pPr>
      <w:r>
        <w:rPr>
          <w:rFonts w:hint="eastAsia"/>
        </w:rPr>
        <w:t>PIN_AddFiniFunction()：注册程序结束回调。</w:t>
      </w:r>
    </w:p>
    <w:p w14:paraId="3B8A0488">
      <w:pPr>
        <w:widowControl w:val="0"/>
        <w:ind w:firstLine="420" w:firstLineChars="200"/>
      </w:pPr>
      <w:r>
        <w:rPr>
          <w:rFonts w:hint="eastAsia"/>
        </w:rPr>
        <w:t>PIN_StartProgram()：将控制权交给 Pin，启动目标程序。</w:t>
      </w:r>
    </w:p>
    <w:p w14:paraId="38DCAB93">
      <w:pPr>
        <w:widowControl w:val="0"/>
        <w:ind w:firstLine="420" w:firstLineChars="200"/>
      </w:pPr>
    </w:p>
    <w:p w14:paraId="04AEFBE6">
      <w:pPr>
        <w:widowContro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（二）使用PinTool（首先以inscount0.cpp为例）</w:t>
      </w:r>
    </w:p>
    <w:p w14:paraId="480263B2">
      <w:pPr>
        <w:widowControl w:val="0"/>
      </w:pPr>
    </w:p>
    <w:p w14:paraId="1EB785E6">
      <w:pPr>
        <w:widowControl w:val="0"/>
        <w:ind w:firstLine="420" w:firstLineChars="200"/>
      </w:pPr>
      <w:r>
        <w:rPr>
          <w:rFonts w:hint="eastAsia"/>
        </w:rPr>
        <w:t>现在想要编译inscount0.cpp，执行指令</w:t>
      </w:r>
      <w:r>
        <w:rPr>
          <w:rFonts w:hint="eastAsia"/>
          <w:shd w:val="clear" w:color="FFFFFF" w:fill="D9D9D9"/>
        </w:rPr>
        <w:t xml:space="preserve"> make inscount0.test TARGET=intel64 </w:t>
      </w:r>
      <w:r>
        <w:rPr>
          <w:rFonts w:hint="eastAsia"/>
        </w:rPr>
        <w:t>，成功产生了动态链接库inscount0.so（.so是Linux/Unix系统的动态链接库文件，在程序运行时被动态加载到内存），结果如下：</w:t>
      </w:r>
    </w:p>
    <w:p w14:paraId="0198810E">
      <w:pPr>
        <w:widowControl w:val="0"/>
      </w:pPr>
      <w:r>
        <w:drawing>
          <wp:inline distT="0" distB="0" distL="114300" distR="114300">
            <wp:extent cx="5267325" cy="375221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A7EA">
      <w:pPr>
        <w:widowControl w:val="0"/>
      </w:pPr>
    </w:p>
    <w:p w14:paraId="38858DD5">
      <w:pPr>
        <w:widowControl w:val="0"/>
        <w:ind w:firstLine="420" w:firstLineChars="20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2285365</wp:posOffset>
            </wp:positionH>
            <wp:positionV relativeFrom="paragraph">
              <wp:posOffset>80010</wp:posOffset>
            </wp:positionV>
            <wp:extent cx="2948305" cy="930910"/>
            <wp:effectExtent l="0" t="0" r="10795" b="8890"/>
            <wp:wrapTight wrapText="bothSides">
              <wp:wrapPolygon>
                <wp:start x="0" y="0"/>
                <wp:lineTo x="0" y="21217"/>
                <wp:lineTo x="21493" y="21217"/>
                <wp:lineTo x="21493" y="0"/>
                <wp:lineTo x="0" y="0"/>
              </wp:wrapPolygon>
            </wp:wrapTight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编写一个简单的C程序FirstCpp.c，执行命令</w:t>
      </w:r>
      <w:r>
        <w:rPr>
          <w:rFonts w:hint="eastAsia"/>
          <w:shd w:val="clear" w:color="FFFFFF" w:fill="D9D9D9"/>
        </w:rPr>
        <w:t xml:space="preserve"> gcc -o First FirstCpp.c </w:t>
      </w:r>
      <w:r>
        <w:rPr>
          <w:rFonts w:hint="eastAsia"/>
        </w:rPr>
        <w:t>进行编译，生成了可执行文件First。</w:t>
      </w:r>
    </w:p>
    <w:p w14:paraId="769EF0CE">
      <w:pPr>
        <w:widowControl w:val="0"/>
      </w:pPr>
    </w:p>
    <w:p w14:paraId="4A88F32A">
      <w:pPr>
        <w:widowControl w:val="0"/>
      </w:pPr>
    </w:p>
    <w:p w14:paraId="02E5747E">
      <w:pPr>
        <w:widowControl w:val="0"/>
      </w:pPr>
      <w:r>
        <w:drawing>
          <wp:inline distT="0" distB="0" distL="114300" distR="114300">
            <wp:extent cx="4278630" cy="1463675"/>
            <wp:effectExtent l="0" t="0" r="127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BE45">
      <w:pPr>
        <w:widowControl w:val="0"/>
      </w:pPr>
    </w:p>
    <w:p w14:paraId="5F3A3542">
      <w:pPr>
        <w:widowControl w:val="0"/>
        <w:ind w:firstLine="420" w:firstLineChars="200"/>
      </w:pPr>
      <w:r>
        <w:rPr>
          <w:rFonts w:hint="eastAsia"/>
        </w:rPr>
        <w:t>执行命令</w:t>
      </w:r>
      <w:r>
        <w:rPr>
          <w:rFonts w:hint="eastAsia"/>
          <w:shd w:val="clear" w:color="FFFFFF" w:fill="D9D9D9"/>
        </w:rPr>
        <w:t xml:space="preserve"> .pin -t ./source/tools/ManualExamples/obj-intel64/inscount.so -- ../testCPP/First </w:t>
      </w:r>
      <w:r>
        <w:rPr>
          <w:rFonts w:hint="eastAsia"/>
        </w:rPr>
        <w:t>，对可执行文件First进行插桩，结果如下：</w:t>
      </w:r>
    </w:p>
    <w:p w14:paraId="571A0DCD">
      <w:pPr>
        <w:widowControl w:val="0"/>
      </w:pPr>
      <w:r>
        <w:drawing>
          <wp:inline distT="0" distB="0" distL="114300" distR="114300">
            <wp:extent cx="5273675" cy="387350"/>
            <wp:effectExtent l="0" t="0" r="9525" b="635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4FBC">
      <w:pPr>
        <w:widowControl w:val="0"/>
      </w:pPr>
    </w:p>
    <w:p w14:paraId="444FA61B">
      <w:pPr>
        <w:widowControl w:val="0"/>
        <w:ind w:firstLine="420" w:firstLineChars="200"/>
      </w:pPr>
      <w:r>
        <w:rPr>
          <w:rFonts w:hint="eastAsia"/>
        </w:rPr>
        <w:t>同时可以发现在pin-3.31路径下新增了一个文件inscount0.out，内容如下：</w:t>
      </w:r>
    </w:p>
    <w:p w14:paraId="3EA4263C">
      <w:pPr>
        <w:widowControl w:val="0"/>
      </w:pPr>
      <w:r>
        <w:drawing>
          <wp:inline distT="0" distB="0" distL="114300" distR="114300">
            <wp:extent cx="2534285" cy="719455"/>
            <wp:effectExtent l="0" t="0" r="5715" b="444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B020">
      <w:pPr>
        <w:widowControl w:val="0"/>
      </w:pPr>
    </w:p>
    <w:p w14:paraId="6A809DC7">
      <w:pPr>
        <w:widowControl w:val="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（三）使用PinTool里的malloctrace.cpp</w:t>
      </w:r>
    </w:p>
    <w:p w14:paraId="6331D98C">
      <w:pPr>
        <w:widowControl w:val="0"/>
      </w:pPr>
    </w:p>
    <w:p w14:paraId="0A73AC2D">
      <w:pPr>
        <w:widowControl w:val="0"/>
        <w:ind w:firstLine="42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查看一下malloctrace.cpp的源代码，如下所示，对代码的解释直接放在注释：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D9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9A988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</w:t>
            </w:r>
          </w:p>
        </w:tc>
      </w:tr>
      <w:tr w14:paraId="37DF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5AB4E1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 xml:space="preserve"> * Copyright (C) 2004-2021 Intel Corporation.</w:t>
            </w:r>
          </w:p>
        </w:tc>
      </w:tr>
      <w:tr w14:paraId="240A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CC69F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 xml:space="preserve"> * SPDX-License-Identifier: MIT</w:t>
            </w:r>
          </w:p>
        </w:tc>
      </w:tr>
      <w:tr w14:paraId="6FC8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79D120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 xml:space="preserve"> */</w:t>
            </w:r>
          </w:p>
        </w:tc>
      </w:tr>
      <w:tr w14:paraId="7838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5C33B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5C7E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EFC9F7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Pin 插桩框架头文件</w:t>
            </w:r>
          </w:p>
        </w:tc>
      </w:tr>
      <w:tr w14:paraId="255A3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49F57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#include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"pin.H"</w:t>
            </w:r>
          </w:p>
        </w:tc>
      </w:tr>
      <w:tr w14:paraId="0B88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1E7FAA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标准输入输出和文件流头文件</w:t>
            </w:r>
          </w:p>
        </w:tc>
      </w:tr>
      <w:tr w14:paraId="22F7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548EC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#include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&lt;iostream&gt;</w:t>
            </w:r>
          </w:p>
        </w:tc>
      </w:tr>
      <w:tr w14:paraId="1425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BB61A8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#include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&lt;fstream&gt;</w:t>
            </w:r>
          </w:p>
        </w:tc>
      </w:tr>
      <w:tr w14:paraId="234B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DCBD0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using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std::cerr;</w:t>
            </w:r>
          </w:p>
        </w:tc>
      </w:tr>
      <w:tr w14:paraId="6AD3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D80A1F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using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std::endl;</w:t>
            </w:r>
          </w:p>
        </w:tc>
      </w:tr>
      <w:tr w14:paraId="4CC9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DB1104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using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std::hex;</w:t>
            </w:r>
          </w:p>
        </w:tc>
      </w:tr>
      <w:tr w14:paraId="727D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B5B23E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using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std::</w:t>
            </w:r>
            <w:r>
              <w:rPr>
                <w:rFonts w:eastAsia="新宋体"/>
                <w:b w:val="0"/>
                <w:bCs w:val="0"/>
                <w:color w:val="2B91AF"/>
                <w:szCs w:val="21"/>
              </w:rPr>
              <w:t>ios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;</w:t>
            </w:r>
          </w:p>
        </w:tc>
      </w:tr>
      <w:tr w14:paraId="1CC4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1DAAA4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using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std::</w:t>
            </w:r>
            <w:r>
              <w:rPr>
                <w:rFonts w:eastAsia="新宋体"/>
                <w:b w:val="0"/>
                <w:bCs w:val="0"/>
                <w:color w:val="2B91AF"/>
                <w:szCs w:val="21"/>
              </w:rPr>
              <w:t>string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;</w:t>
            </w:r>
          </w:p>
        </w:tc>
      </w:tr>
      <w:tr w14:paraId="29A3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5DE3BA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1A57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1A0C5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3897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00345C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定义 malloc 和 free 的函数名（跨平台兼容） */</w:t>
            </w:r>
          </w:p>
        </w:tc>
      </w:tr>
      <w:tr w14:paraId="2F6D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395B3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7097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F1F1F1" w:themeFill="background1" w:themeFillShade="F2"/>
          </w:tcPr>
          <w:p w14:paraId="1D9ECFD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#if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defined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(TARGET_MAC)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macOS 系统下函数名前加下划线</w:t>
            </w:r>
          </w:p>
        </w:tc>
      </w:tr>
      <w:tr w14:paraId="30159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CF69A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#define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MALLOC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"_malloc"</w:t>
            </w:r>
          </w:p>
        </w:tc>
      </w:tr>
      <w:tr w14:paraId="70E6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7B11E5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#define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FREE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"_free"</w:t>
            </w:r>
          </w:p>
        </w:tc>
      </w:tr>
      <w:tr w14:paraId="40AD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BCE33F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#else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Linux/Windows 等系统</w:t>
            </w:r>
          </w:p>
        </w:tc>
      </w:tr>
      <w:tr w14:paraId="2A26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7F3418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#define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6F008A"/>
                <w:szCs w:val="21"/>
              </w:rPr>
              <w:t>MALLOC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"malloc"</w:t>
            </w:r>
          </w:p>
        </w:tc>
      </w:tr>
      <w:tr w14:paraId="0E4D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FD08F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#define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6F008A"/>
                <w:szCs w:val="21"/>
              </w:rPr>
              <w:t>FREE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"free"</w:t>
            </w:r>
          </w:p>
        </w:tc>
      </w:tr>
      <w:tr w14:paraId="523F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BC0105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808080"/>
                <w:szCs w:val="21"/>
              </w:rPr>
              <w:t>#endif</w:t>
            </w:r>
          </w:p>
        </w:tc>
      </w:tr>
      <w:tr w14:paraId="2B9C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AC5DE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A54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046E1E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2760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12840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全局变量 */</w:t>
            </w:r>
          </w:p>
        </w:tc>
      </w:tr>
      <w:tr w14:paraId="2A46F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682FD9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3CA2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91DB9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BCF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32EF73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std::</w:t>
            </w:r>
            <w:r>
              <w:rPr>
                <w:rFonts w:eastAsia="新宋体"/>
                <w:b w:val="0"/>
                <w:bCs w:val="0"/>
                <w:color w:val="2B91AF"/>
                <w:szCs w:val="21"/>
              </w:rPr>
              <w:t>ofstream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TraceFile;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输出文件流，用于记录跟踪信息</w:t>
            </w:r>
          </w:p>
        </w:tc>
      </w:tr>
      <w:tr w14:paraId="6603B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47513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13A4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7B0C5E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28C1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B1A3DC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命令行参数处理 */</w:t>
            </w:r>
          </w:p>
        </w:tc>
      </w:tr>
      <w:tr w14:paraId="4162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4EC1EB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7873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5E9E14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4D6F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CEBCEF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定义 "-o" 选项指定输出文件名（默认 malloctrace.out）</w:t>
            </w:r>
          </w:p>
        </w:tc>
      </w:tr>
      <w:tr w14:paraId="29F7D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F9ECA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KNOB&lt; </w:t>
            </w:r>
            <w:r>
              <w:rPr>
                <w:rFonts w:eastAsia="新宋体"/>
                <w:b w:val="0"/>
                <w:bCs w:val="0"/>
                <w:color w:val="2B91AF"/>
                <w:szCs w:val="21"/>
              </w:rPr>
              <w:t>string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&gt; KnobOutputFile(KNOB_MODE_WRITEONCE,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"pintool"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,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"o"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,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"malloctrace.out"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,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"specify trace file name"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);</w:t>
            </w:r>
          </w:p>
        </w:tc>
      </w:tr>
      <w:tr w14:paraId="237B0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4A6864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CCB8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F42F6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34D6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8028C8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分析函数（记录日志的逻辑） */</w:t>
            </w:r>
          </w:p>
        </w:tc>
      </w:tr>
      <w:tr w14:paraId="6722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C5BE5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2844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B14CE8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5F80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61943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在 malloc/free 调用前记录函数名和参数</w:t>
            </w:r>
          </w:p>
        </w:tc>
      </w:tr>
      <w:tr w14:paraId="7BC98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17B21B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VOID Arg1Before(CHAR* name, ADDRINT size) {</w:t>
            </w:r>
          </w:p>
        </w:tc>
      </w:tr>
      <w:tr w14:paraId="7BAF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5771A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TraceFile &lt;&lt; name &lt;&lt;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"("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&lt;&lt; size &lt;&lt;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")"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&lt;&lt; endl;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格式示例：malloc(1024)</w:t>
            </w:r>
          </w:p>
        </w:tc>
      </w:tr>
      <w:tr w14:paraId="134F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73765F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}</w:t>
            </w:r>
          </w:p>
        </w:tc>
      </w:tr>
      <w:tr w14:paraId="76573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99B8E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7C8ED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  <w:shd w:val="clear" w:color="auto" w:fill="F1F1F1" w:themeFill="background1" w:themeFillShade="F2"/>
          </w:tcPr>
          <w:p w14:paraId="0BEF760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在 malloc 调用后记录返回值（分配的内存地址）</w:t>
            </w:r>
          </w:p>
        </w:tc>
      </w:tr>
      <w:tr w14:paraId="2FFD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6E13E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VOID MallocAfter(ADDRINT ret) {</w:t>
            </w:r>
          </w:p>
        </w:tc>
      </w:tr>
      <w:tr w14:paraId="14AD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D7A377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TraceFile &lt;&lt;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  returns 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&lt;&lt; ret &lt;&lt; endl;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格式示例：  returns 0x7f8a5c000260</w:t>
            </w:r>
          </w:p>
        </w:tc>
      </w:tr>
      <w:tr w14:paraId="5E78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9ED5A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}</w:t>
            </w:r>
          </w:p>
        </w:tc>
      </w:tr>
      <w:tr w14:paraId="1AD6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C05F00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973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45164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08BA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F8A53B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插桩函数（在目标函数中插入分析代码） */</w:t>
            </w:r>
          </w:p>
        </w:tc>
      </w:tr>
      <w:tr w14:paraId="1129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8EE66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4E6F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07E0AC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486F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5E7CB4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VOID Image(IMG img, VOID* v) {</w:t>
            </w:r>
          </w:p>
        </w:tc>
      </w:tr>
      <w:tr w14:paraId="23D8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91348B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遍历目标程序加载的所有镜像（可执行文件、共享库），插桩 malloc 和 free</w:t>
            </w:r>
          </w:p>
        </w:tc>
      </w:tr>
      <w:tr w14:paraId="3D3F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BD1E4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79151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542A73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查找当前镜像中的 malloc 函数</w:t>
            </w:r>
          </w:p>
        </w:tc>
      </w:tr>
      <w:tr w14:paraId="32A1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8807D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RTN mallocRtn = RTN_FindByName(img, </w:t>
            </w:r>
            <w:r>
              <w:rPr>
                <w:rFonts w:eastAsia="新宋体"/>
                <w:b w:val="0"/>
                <w:bCs w:val="0"/>
                <w:color w:val="6F008A"/>
                <w:szCs w:val="21"/>
              </w:rPr>
              <w:t>MALLOC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);</w:t>
            </w:r>
          </w:p>
        </w:tc>
      </w:tr>
      <w:tr w14:paraId="2DF67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B17DFE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if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(RTN_Valid(mallocRtn)) {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如果找到</w:t>
            </w:r>
          </w:p>
        </w:tc>
      </w:tr>
      <w:tr w14:paraId="21066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407F9C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RTN_Open(mallocRtn);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打开函数对象</w:t>
            </w:r>
          </w:p>
        </w:tc>
      </w:tr>
      <w:tr w14:paraId="4A2C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E0AAA1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75D6B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E2B152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在 malloc 调用前插入 Arg1Before，记录参数（分配大小）</w:t>
            </w:r>
          </w:p>
        </w:tc>
      </w:tr>
      <w:tr w14:paraId="1F4EF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95A111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RTN_InsertCall(mallocRtn, IPOINT_BEFORE, (AFUNPTR)Arg1Before,</w:t>
            </w:r>
          </w:p>
        </w:tc>
      </w:tr>
      <w:tr w14:paraId="7037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D0E6E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IARG_ADDRINT, </w:t>
            </w:r>
            <w:r>
              <w:rPr>
                <w:rFonts w:eastAsia="新宋体"/>
                <w:b w:val="0"/>
                <w:bCs w:val="0"/>
                <w:color w:val="6F008A"/>
                <w:szCs w:val="21"/>
              </w:rPr>
              <w:t>MALLOC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,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传递函数名 "malloc"</w:t>
            </w:r>
          </w:p>
        </w:tc>
      </w:tr>
      <w:tr w14:paraId="1F8C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924458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IARG_FUNCARG_ENTRYPOINT_VALUE, 0,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获取第一个参数（size_t size）</w:t>
            </w:r>
          </w:p>
        </w:tc>
      </w:tr>
      <w:tr w14:paraId="5307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9775BB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IARG_END);</w:t>
            </w:r>
          </w:p>
        </w:tc>
      </w:tr>
      <w:tr w14:paraId="53BD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2D9AC8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8BE1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961D1E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在 malloc 调用后插入 MallocAfter，记录返回值（分配的内存地址）</w:t>
            </w:r>
          </w:p>
        </w:tc>
      </w:tr>
      <w:tr w14:paraId="293D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F34020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RTN_InsertCall(mallocRtn, IPOINT_AFTER, (AFUNPTR)MallocAfter,</w:t>
            </w:r>
          </w:p>
        </w:tc>
      </w:tr>
      <w:tr w14:paraId="0DCD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8BCCB3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IARG_FUNCRET_EXITPOINT_VALUE,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获取返回值（void* ptr）</w:t>
            </w:r>
          </w:p>
        </w:tc>
      </w:tr>
      <w:tr w14:paraId="44AA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BA71A5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IARG_END);</w:t>
            </w:r>
          </w:p>
        </w:tc>
      </w:tr>
      <w:tr w14:paraId="4568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603F4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11BE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57D449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RTN_Close(mallocRtn);</w:t>
            </w:r>
          </w:p>
        </w:tc>
      </w:tr>
      <w:tr w14:paraId="339F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6728D2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}</w:t>
            </w:r>
          </w:p>
        </w:tc>
      </w:tr>
      <w:tr w14:paraId="5091B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7714C8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58F2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CE0DB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查找当前镜像中的 free 函数</w:t>
            </w:r>
          </w:p>
        </w:tc>
      </w:tr>
      <w:tr w14:paraId="65F2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97E864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RTN freeRtn = RTN_FindByName(img, </w:t>
            </w:r>
            <w:r>
              <w:rPr>
                <w:rFonts w:eastAsia="新宋体"/>
                <w:b w:val="0"/>
                <w:bCs w:val="0"/>
                <w:color w:val="6F008A"/>
                <w:szCs w:val="21"/>
              </w:rPr>
              <w:t>FREE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);</w:t>
            </w:r>
          </w:p>
        </w:tc>
      </w:tr>
      <w:tr w14:paraId="3D5F4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BE94C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if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(RTN_Valid(freeRtn)) {</w:t>
            </w:r>
          </w:p>
        </w:tc>
      </w:tr>
      <w:tr w14:paraId="743B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AA4ED9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RTN_Open(freeRtn);</w:t>
            </w:r>
          </w:p>
        </w:tc>
      </w:tr>
      <w:tr w14:paraId="754E4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B0D7A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在 free 调用前插入 Arg1Before，记录参数（释放的地址）</w:t>
            </w:r>
          </w:p>
        </w:tc>
      </w:tr>
      <w:tr w14:paraId="75C9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6F0FA9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RTN_InsertCall(freeRtn, IPOINT_BEFORE, (AFUNPTR)Arg1Before,</w:t>
            </w:r>
          </w:p>
        </w:tc>
      </w:tr>
      <w:tr w14:paraId="6746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75BFA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IARG_ADDRINT, </w:t>
            </w:r>
            <w:r>
              <w:rPr>
                <w:rFonts w:eastAsia="新宋体"/>
                <w:b w:val="0"/>
                <w:bCs w:val="0"/>
                <w:color w:val="6F008A"/>
                <w:szCs w:val="21"/>
              </w:rPr>
              <w:t>FREE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,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传递函数名 "free"</w:t>
            </w:r>
          </w:p>
        </w:tc>
      </w:tr>
      <w:tr w14:paraId="7231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5B0FEF3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IARG_FUNCARG_ENTRYPOINT_VALUE, 0,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获取第一个参数（void* ptr）</w:t>
            </w:r>
          </w:p>
        </w:tc>
      </w:tr>
      <w:tr w14:paraId="5CCA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938E6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    IARG_END);</w:t>
            </w:r>
          </w:p>
        </w:tc>
      </w:tr>
      <w:tr w14:paraId="0A02D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E1FEE3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RTN_Close(freeRtn);</w:t>
            </w:r>
          </w:p>
        </w:tc>
      </w:tr>
      <w:tr w14:paraId="60EA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96D4B3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}</w:t>
            </w:r>
          </w:p>
        </w:tc>
      </w:tr>
      <w:tr w14:paraId="2084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1262C7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}</w:t>
            </w:r>
          </w:p>
        </w:tc>
      </w:tr>
      <w:tr w14:paraId="7476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817BC9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3D58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39D1C6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5F46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22BA43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7162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1930CE7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程序结束时关闭输出文件</w:t>
            </w:r>
          </w:p>
        </w:tc>
      </w:tr>
      <w:tr w14:paraId="2E9D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4DBC83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VOID Fini(INT32 code, VOID* v) { TraceFile.close(); }</w:t>
            </w:r>
          </w:p>
        </w:tc>
      </w:tr>
      <w:tr w14:paraId="1962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D6150B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0301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8EA63C0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1624A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FA488E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帮助信息 */</w:t>
            </w:r>
          </w:p>
        </w:tc>
      </w:tr>
      <w:tr w14:paraId="091D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E6B79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2761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E56149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050A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2A18E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INT32 Usage() {</w:t>
            </w:r>
          </w:p>
        </w:tc>
      </w:tr>
      <w:tr w14:paraId="4C94F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8AAD40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cerr &lt;&lt; </w:t>
            </w:r>
            <w:r>
              <w:rPr>
                <w:rFonts w:eastAsia="新宋体"/>
                <w:b w:val="0"/>
                <w:bCs w:val="0"/>
                <w:color w:val="A31515"/>
                <w:szCs w:val="21"/>
              </w:rPr>
              <w:t>"This tool produces a trace of calls to malloc."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&lt;&lt; endl;</w:t>
            </w:r>
          </w:p>
        </w:tc>
      </w:tr>
      <w:tr w14:paraId="5030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4C53A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cerr &lt;&lt; endl &lt;&lt; KNOB_BASE::StringKnobSummary() &lt;&lt; endl;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打印支持的命令行选项</w:t>
            </w:r>
          </w:p>
        </w:tc>
      </w:tr>
      <w:tr w14:paraId="5F7A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20A480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return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-1;</w:t>
            </w:r>
          </w:p>
        </w:tc>
      </w:tr>
      <w:tr w14:paraId="2E86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84A896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}</w:t>
            </w:r>
          </w:p>
        </w:tc>
      </w:tr>
      <w:tr w14:paraId="59E07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756D96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528C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1CCA6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2BC8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9862F1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主函数 */</w:t>
            </w:r>
          </w:p>
        </w:tc>
      </w:tr>
      <w:tr w14:paraId="2BC6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D575E3A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23CC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E97E22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582A4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EEC5E1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int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main(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int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argc,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char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* argv[]) {</w:t>
            </w:r>
          </w:p>
        </w:tc>
      </w:tr>
      <w:tr w14:paraId="3657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A14ADA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初始化 Pin 和符号管理器（用于解析函数名）</w:t>
            </w:r>
          </w:p>
        </w:tc>
      </w:tr>
      <w:tr w14:paraId="448A8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88434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PIN_InitSymbols();</w:t>
            </w:r>
          </w:p>
        </w:tc>
      </w:tr>
      <w:tr w14:paraId="344D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217C0D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if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(PIN_Init(argc, argv)) {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解析命令行参数</w:t>
            </w:r>
          </w:p>
        </w:tc>
      </w:tr>
      <w:tr w14:paraId="524D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2BB1B8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return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Usage();</w:t>
            </w:r>
          </w:p>
        </w:tc>
      </w:tr>
      <w:tr w14:paraId="0312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084CBD9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}</w:t>
            </w:r>
          </w:p>
        </w:tc>
      </w:tr>
      <w:tr w14:paraId="2C3F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D5475F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2842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4F2235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打开输出文件（用户可通过 -o 指定文件名）</w:t>
            </w:r>
          </w:p>
        </w:tc>
      </w:tr>
      <w:tr w14:paraId="61DFE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EE7A8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TraceFile.open(KnobOutputFile.Value().c_str());</w:t>
            </w:r>
          </w:p>
        </w:tc>
      </w:tr>
      <w:tr w14:paraId="172E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66B3B4D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TraceFile &lt;&lt; hex;       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以十六进制格式输出地址</w:t>
            </w:r>
          </w:p>
        </w:tc>
      </w:tr>
      <w:tr w14:paraId="08E7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110B32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TraceFile.setf(ios::showbase);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显示十六进制前缀（如 0x）</w:t>
            </w:r>
          </w:p>
        </w:tc>
      </w:tr>
      <w:tr w14:paraId="2EA1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2FC4DEB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0277D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64AE67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注册镜像级插桩函数 Image，当镜像加载时被调用</w:t>
            </w:r>
          </w:p>
        </w:tc>
      </w:tr>
      <w:tr w14:paraId="7C5A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9D1453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IMG_AddInstrumentFunction(Image, 0);</w:t>
            </w:r>
          </w:p>
        </w:tc>
      </w:tr>
      <w:tr w14:paraId="0BB5B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AE0C36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注册程序结束回调 Fini</w:t>
            </w:r>
          </w:p>
        </w:tc>
      </w:tr>
      <w:tr w14:paraId="79B5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55C4CB3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PIN_AddFiniFunction(Fini, 0);</w:t>
            </w:r>
          </w:p>
        </w:tc>
      </w:tr>
      <w:tr w14:paraId="3EB33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A65CE96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3FFD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7D79AD5F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启动目标程序，控制权交给 Pin</w:t>
            </w:r>
          </w:p>
        </w:tc>
      </w:tr>
      <w:tr w14:paraId="5EA9C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8522" w:type="dxa"/>
          </w:tcPr>
          <w:p w14:paraId="69E3AE7C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PIN_StartProgram();</w:t>
            </w:r>
          </w:p>
        </w:tc>
      </w:tr>
      <w:tr w14:paraId="6138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2041224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3617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7B73D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   </w:t>
            </w:r>
            <w:r>
              <w:rPr>
                <w:rFonts w:eastAsia="新宋体"/>
                <w:b w:val="0"/>
                <w:bCs w:val="0"/>
                <w:color w:val="0000FF"/>
                <w:szCs w:val="21"/>
              </w:rPr>
              <w:t>return</w:t>
            </w: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 xml:space="preserve"> 0; 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// 实际不会执行到这里</w:t>
            </w:r>
          </w:p>
        </w:tc>
      </w:tr>
      <w:tr w14:paraId="7C64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3FC179A5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0000"/>
                <w:szCs w:val="21"/>
              </w:rPr>
              <w:t>}</w:t>
            </w:r>
          </w:p>
        </w:tc>
      </w:tr>
      <w:tr w14:paraId="1EE6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C03CBB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</w:p>
        </w:tc>
      </w:tr>
      <w:tr w14:paraId="1FA3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12A3593E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================================================================== */</w:t>
            </w:r>
          </w:p>
        </w:tc>
      </w:tr>
      <w:tr w14:paraId="41D91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D36BBD">
            <w:pPr>
              <w:spacing w:line="240" w:lineRule="exact"/>
              <w:jc w:val="left"/>
              <w:rPr>
                <w:rFonts w:eastAsia="新宋体"/>
                <w:b w:val="0"/>
                <w:bCs w:val="0"/>
                <w:color w:val="00000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eof */</w:t>
            </w:r>
          </w:p>
        </w:tc>
      </w:tr>
      <w:tr w14:paraId="21E4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</w:tcPr>
          <w:p w14:paraId="40052EE1">
            <w:pPr>
              <w:widowControl w:val="0"/>
              <w:spacing w:line="240" w:lineRule="exact"/>
              <w:rPr>
                <w:b w:val="0"/>
                <w:bCs w:val="0"/>
                <w:szCs w:val="21"/>
              </w:rPr>
            </w:pP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/* ==================</w:t>
            </w:r>
            <w:r>
              <w:rPr>
                <w:rFonts w:hint="eastAsia" w:eastAsia="新宋体"/>
                <w:b w:val="0"/>
                <w:bCs w:val="0"/>
                <w:color w:val="008000"/>
                <w:szCs w:val="21"/>
                <w:lang w:val="en-US" w:eastAsia="zh-CN"/>
              </w:rPr>
              <w:t>=</w:t>
            </w:r>
            <w:r>
              <w:rPr>
                <w:rFonts w:eastAsia="新宋体"/>
                <w:b w:val="0"/>
                <w:bCs w:val="0"/>
                <w:color w:val="008000"/>
                <w:szCs w:val="21"/>
              </w:rPr>
              <w:t>=============================================== */</w:t>
            </w:r>
          </w:p>
        </w:tc>
      </w:tr>
    </w:tbl>
    <w:p w14:paraId="13AD0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主要功能：</w:t>
      </w:r>
      <w:r>
        <w:rPr>
          <w:rFonts w:hint="eastAsia"/>
        </w:rPr>
        <w:t>跟踪目标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记录程序中所有malloc和free的调用信息，包括：</w:t>
      </w:r>
      <w:r>
        <w:rPr>
          <w:rFonts w:hint="eastAsia"/>
          <w:lang w:val="en-US" w:eastAsia="zh-CN"/>
        </w:rPr>
        <w:t>①</w:t>
      </w:r>
      <w:r>
        <w:rPr>
          <w:rFonts w:hint="eastAsia"/>
        </w:rPr>
        <w:t>malloc的申请大小和返回地址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②</w:t>
      </w:r>
      <w:r>
        <w:rPr>
          <w:rFonts w:hint="eastAsia"/>
        </w:rPr>
        <w:t>free的释放地址</w:t>
      </w:r>
      <w:r>
        <w:rPr>
          <w:rFonts w:hint="eastAsia"/>
          <w:lang w:eastAsia="zh-CN"/>
        </w:rPr>
        <w:t>。</w:t>
      </w:r>
    </w:p>
    <w:p w14:paraId="2E699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</w:pPr>
      <w:r>
        <w:rPr>
          <w:rFonts w:hint="eastAsia"/>
          <w:b/>
          <w:bCs/>
        </w:rPr>
        <w:t>实现原理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lang w:val="en-US" w:eastAsia="zh-CN"/>
        </w:rPr>
        <w:t>①</w:t>
      </w:r>
      <w:r>
        <w:rPr>
          <w:rFonts w:hint="eastAsia"/>
        </w:rPr>
        <w:t>插桩位置：在malloc和free函数的入口和出口插入分析函数。</w:t>
      </w:r>
      <w:r>
        <w:rPr>
          <w:rFonts w:hint="eastAsia"/>
          <w:lang w:val="en-US" w:eastAsia="zh-CN"/>
        </w:rPr>
        <w:t>②</w:t>
      </w:r>
      <w:r>
        <w:rPr>
          <w:rFonts w:hint="eastAsia"/>
        </w:rPr>
        <w:t>参数获取：通过IARG_FUNCARG_ENTRYPOINT_VALUE捕获函数参数，</w:t>
      </w:r>
      <w:r>
        <w:rPr>
          <w:rFonts w:hint="eastAsia"/>
          <w:lang w:val="en-US" w:eastAsia="zh-CN"/>
        </w:rPr>
        <w:t>通过</w:t>
      </w:r>
      <w:r>
        <w:rPr>
          <w:rFonts w:hint="eastAsia"/>
        </w:rPr>
        <w:t>IARG_FUNCRET_EXITPOINT_VALUE捕获返回值。</w:t>
      </w:r>
    </w:p>
    <w:p w14:paraId="2529B17A">
      <w:pPr>
        <w:widowControl w:val="0"/>
      </w:pPr>
    </w:p>
    <w:p w14:paraId="4B8A4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现在想要编译</w:t>
      </w:r>
      <w:r>
        <w:rPr>
          <w:rFonts w:hint="eastAsia"/>
          <w:b w:val="0"/>
          <w:bCs w:val="0"/>
        </w:rPr>
        <w:t>malloctrace.cpp</w:t>
      </w:r>
      <w:r>
        <w:rPr>
          <w:rFonts w:hint="eastAsia"/>
        </w:rPr>
        <w:t>，执行指令</w:t>
      </w:r>
      <w:r>
        <w:rPr>
          <w:rFonts w:hint="eastAsia"/>
          <w:shd w:val="clear" w:color="FFFFFF" w:fill="D9D9D9"/>
        </w:rPr>
        <w:t xml:space="preserve"> make </w:t>
      </w:r>
      <w:r>
        <w:rPr>
          <w:rFonts w:hint="eastAsia"/>
          <w:b w:val="0"/>
          <w:bCs w:val="0"/>
          <w:shd w:val="clear" w:color="FFFFFF" w:fill="D9D9D9"/>
        </w:rPr>
        <w:t>malloctrace</w:t>
      </w:r>
      <w:r>
        <w:rPr>
          <w:rFonts w:hint="eastAsia"/>
          <w:shd w:val="clear" w:color="FFFFFF" w:fill="D9D9D9"/>
        </w:rPr>
        <w:t xml:space="preserve">.test TARGET=intel64 </w:t>
      </w:r>
      <w:r>
        <w:rPr>
          <w:rFonts w:hint="eastAsia"/>
        </w:rPr>
        <w:t>，成功产生了动态链接库</w:t>
      </w:r>
      <w:r>
        <w:rPr>
          <w:rFonts w:hint="eastAsia"/>
          <w:b w:val="0"/>
          <w:bCs w:val="0"/>
        </w:rPr>
        <w:t>malloctrace</w:t>
      </w:r>
      <w:r>
        <w:rPr>
          <w:rFonts w:hint="eastAsia"/>
        </w:rPr>
        <w:t>.so</w:t>
      </w:r>
      <w:r>
        <w:rPr>
          <w:rFonts w:hint="eastAsia"/>
          <w:lang w:eastAsia="zh-CN"/>
        </w:rPr>
        <w:t>。</w:t>
      </w:r>
    </w:p>
    <w:p w14:paraId="6B9E7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eastAsia="zh-CN"/>
        </w:rPr>
      </w:pPr>
      <w:r>
        <w:drawing>
          <wp:inline distT="0" distB="0" distL="114300" distR="114300">
            <wp:extent cx="4825365" cy="1221105"/>
            <wp:effectExtent l="0" t="0" r="63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8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</w:rPr>
        <w:t>执行命令</w:t>
      </w:r>
      <w:r>
        <w:rPr>
          <w:rFonts w:hint="eastAsia"/>
          <w:shd w:val="clear" w:color="FFFFFF" w:fill="D9D9D9"/>
        </w:rPr>
        <w:t xml:space="preserve"> .pin -t ./source/tools/ManualExamples/obj-intel64/</w:t>
      </w:r>
      <w:r>
        <w:rPr>
          <w:rFonts w:hint="eastAsia"/>
          <w:b w:val="0"/>
          <w:bCs w:val="0"/>
          <w:shd w:val="clear" w:color="FFFFFF" w:fill="D9D9D9"/>
        </w:rPr>
        <w:t>malloctrace</w:t>
      </w:r>
      <w:r>
        <w:rPr>
          <w:rFonts w:hint="eastAsia"/>
          <w:shd w:val="clear" w:color="FFFFFF" w:fill="D9D9D9"/>
        </w:rPr>
        <w:t xml:space="preserve">.so -- ../testCPP/First </w:t>
      </w:r>
      <w:r>
        <w:rPr>
          <w:rFonts w:hint="eastAsia"/>
        </w:rPr>
        <w:t>，对可执行文件First进行插桩，</w:t>
      </w:r>
      <w:r>
        <w:rPr>
          <w:rFonts w:hint="eastAsia"/>
          <w:lang w:val="en-US" w:eastAsia="zh-CN"/>
        </w:rPr>
        <w:t>得到</w:t>
      </w:r>
      <w:r>
        <w:rPr>
          <w:rFonts w:hint="eastAsia"/>
        </w:rPr>
        <w:t>pin-3.31路径下</w:t>
      </w:r>
      <w:r>
        <w:rPr>
          <w:rFonts w:hint="eastAsia"/>
          <w:lang w:eastAsia="zh-CN"/>
        </w:rPr>
        <w:t>的</w:t>
      </w:r>
      <w:r>
        <w:rPr>
          <w:rFonts w:hint="eastAsia"/>
        </w:rPr>
        <w:t>一个新增文件</w:t>
      </w:r>
      <w:r>
        <w:rPr>
          <w:rFonts w:hint="eastAsia"/>
          <w:lang w:val="en-US" w:eastAsia="zh-CN"/>
        </w:rPr>
        <w:t>malloctrace</w:t>
      </w:r>
      <w:r>
        <w:rPr>
          <w:rFonts w:hint="eastAsia"/>
        </w:rPr>
        <w:t>.out，内容如下：</w:t>
      </w:r>
    </w:p>
    <w:p w14:paraId="718EB76C">
      <w:pPr>
        <w:widowControl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895985</wp:posOffset>
                </wp:positionV>
                <wp:extent cx="3237865" cy="3449320"/>
                <wp:effectExtent l="5080" t="4445" r="8255" b="1333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36035" y="4771390"/>
                          <a:ext cx="3237865" cy="3449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DD6F3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</w:rPr>
                              <w:t>关键字段解析</w:t>
                            </w:r>
                          </w:p>
                          <w:p w14:paraId="27DE39DB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2"/>
                                <w:sz w:val="21"/>
                                <w:lang w:val="en-US" w:eastAsia="zh-CN" w:bidi="ar-SA"/>
                              </w:rPr>
                              <w:t>1.</w:t>
                            </w:r>
                            <w:r>
                              <w:rPr>
                                <w:rFonts w:hint="eastAsia" w:cs="Times New Roman"/>
                                <w:b/>
                                <w:bCs/>
                                <w:kern w:val="2"/>
                                <w:sz w:val="21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malloc(十六进制数值)</w:t>
                            </w:r>
                          </w:p>
                          <w:p w14:paraId="400547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表示程序调用malloc申请内存，括号内为申请的内存大小（十六进制）。</w:t>
                            </w:r>
                          </w:p>
                          <w:p w14:paraId="21B002C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例如：malloc(0x5a1)表示申请 1441 字节（0x5a1 = 1441）。</w:t>
                            </w:r>
                          </w:p>
                          <w:p w14:paraId="208099C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F410CF8">
                            <w:pPr>
                              <w:numPr>
                                <w:ilvl w:val="0"/>
                                <w:numId w:val="0"/>
                              </w:numPr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2"/>
                                <w:sz w:val="21"/>
                                <w:lang w:val="en-US" w:eastAsia="zh-CN" w:bidi="ar-SA"/>
                              </w:rPr>
                              <w:t>2.</w:t>
                            </w:r>
                            <w:r>
                              <w:rPr>
                                <w:rFonts w:hint="eastAsia" w:cs="Times New Roman"/>
                                <w:kern w:val="2"/>
                                <w:sz w:val="21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returns 十六进制地址</w:t>
                            </w:r>
                          </w:p>
                          <w:p w14:paraId="3DE31B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表示malloc返回的内存起始地址。</w:t>
                            </w:r>
                          </w:p>
                          <w:p w14:paraId="6A3CFC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例如：returns 0x7fa6c222f180表示分配的内存块起始地址为0x7fa6c222f180。</w:t>
                            </w:r>
                          </w:p>
                          <w:p w14:paraId="3C6C4F4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CF3156">
                            <w:pPr>
                              <w:numPr>
                                <w:ilvl w:val="0"/>
                                <w:numId w:val="0"/>
                              </w:numPr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2"/>
                                <w:sz w:val="21"/>
                                <w:lang w:val="en-US" w:eastAsia="zh-CN" w:bidi="ar-SA"/>
                              </w:rPr>
                              <w:t>3.</w:t>
                            </w:r>
                            <w:r>
                              <w:rPr>
                                <w:rFonts w:hint="eastAsia" w:cs="Times New Roman"/>
                                <w:b/>
                                <w:bCs/>
                                <w:kern w:val="2"/>
                                <w:sz w:val="21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free(十六进制地址)</w:t>
                            </w:r>
                          </w:p>
                          <w:p w14:paraId="6F79C0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表示程序调用free释放内存，括号内为待释放的内存地址。</w:t>
                            </w:r>
                          </w:p>
                          <w:p w14:paraId="3CE5AFCE">
                            <w:r>
                              <w:rPr>
                                <w:rFonts w:hint="eastAsia"/>
                              </w:rPr>
                              <w:t>例如：free(0) 表示释放空指针（合法操作，实际无效果）。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85pt;margin-top:70.55pt;height:271.6pt;width:254.95pt;z-index:251661312;mso-width-relative:page;mso-height-relative:page;" fillcolor="#FFFFFF [3201]" filled="t" stroked="t" coordsize="21600,21600" o:gfxdata="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UcR6ONgAAAALAQAADwAAAAAAAAABACAAAAAiAAAAZHJzL2Rvd25yZXYueG1sUEsB&#10;AhQAFAAAAAgAh07iQE4yfDhnAgAAxg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8DD6F3"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</w:rPr>
                        <w:t>关键字段解析</w:t>
                      </w:r>
                    </w:p>
                    <w:p w14:paraId="27DE39DB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2"/>
                          <w:sz w:val="21"/>
                          <w:lang w:val="en-US" w:eastAsia="zh-CN" w:bidi="ar-SA"/>
                        </w:rPr>
                        <w:t>1.</w:t>
                      </w:r>
                      <w:r>
                        <w:rPr>
                          <w:rFonts w:hint="eastAsia" w:cs="Times New Roman"/>
                          <w:b/>
                          <w:bCs/>
                          <w:kern w:val="2"/>
                          <w:sz w:val="21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malloc(十六进制数值)</w:t>
                      </w:r>
                    </w:p>
                    <w:p w14:paraId="400547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表示程序调用malloc申请内存，括号内为申请的内存大小（十六进制）。</w:t>
                      </w:r>
                    </w:p>
                    <w:p w14:paraId="21B002C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例如：malloc(0x5a1)表示申请 1441 字节（0x5a1 = 1441）。</w:t>
                      </w:r>
                    </w:p>
                    <w:p w14:paraId="208099CE">
                      <w:pPr>
                        <w:rPr>
                          <w:rFonts w:hint="eastAsia"/>
                        </w:rPr>
                      </w:pPr>
                    </w:p>
                    <w:p w14:paraId="6F410CF8">
                      <w:pPr>
                        <w:numPr>
                          <w:ilvl w:val="0"/>
                          <w:numId w:val="0"/>
                        </w:numPr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2"/>
                          <w:sz w:val="21"/>
                          <w:lang w:val="en-US" w:eastAsia="zh-CN" w:bidi="ar-SA"/>
                        </w:rPr>
                        <w:t>2.</w:t>
                      </w:r>
                      <w:r>
                        <w:rPr>
                          <w:rFonts w:hint="eastAsia" w:cs="Times New Roman"/>
                          <w:kern w:val="2"/>
                          <w:sz w:val="21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returns 十六进制地址</w:t>
                      </w:r>
                    </w:p>
                    <w:p w14:paraId="3DE31B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表示malloc返回的内存起始地址。</w:t>
                      </w:r>
                    </w:p>
                    <w:p w14:paraId="6A3CFC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例如：returns 0x7fa6c222f180表示分配的内存块起始地址为0x7fa6c222f180。</w:t>
                      </w:r>
                    </w:p>
                    <w:p w14:paraId="3C6C4F41">
                      <w:pPr>
                        <w:rPr>
                          <w:rFonts w:hint="eastAsia"/>
                        </w:rPr>
                      </w:pPr>
                    </w:p>
                    <w:p w14:paraId="21CF3156">
                      <w:pPr>
                        <w:numPr>
                          <w:ilvl w:val="0"/>
                          <w:numId w:val="0"/>
                        </w:numPr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2"/>
                          <w:sz w:val="21"/>
                          <w:lang w:val="en-US" w:eastAsia="zh-CN" w:bidi="ar-SA"/>
                        </w:rPr>
                        <w:t>3.</w:t>
                      </w:r>
                      <w:r>
                        <w:rPr>
                          <w:rFonts w:hint="eastAsia" w:cs="Times New Roman"/>
                          <w:b/>
                          <w:bCs/>
                          <w:kern w:val="2"/>
                          <w:sz w:val="21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free(十六进制地址)</w:t>
                      </w:r>
                    </w:p>
                    <w:p w14:paraId="6F79C0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表示程序调用free释放内存，括号内为待释放的内存地址。</w:t>
                      </w:r>
                    </w:p>
                    <w:p w14:paraId="3CE5AFCE">
                      <w:r>
                        <w:rPr>
                          <w:rFonts w:hint="eastAsia"/>
                        </w:rPr>
                        <w:t>例如：free(0) 表示释放空指针（合法操作，实际无效果）。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31750</wp:posOffset>
            </wp:positionV>
            <wp:extent cx="933450" cy="622300"/>
            <wp:effectExtent l="0" t="0" r="6350" b="0"/>
            <wp:wrapNone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745615" cy="5262245"/>
            <wp:effectExtent l="0" t="0" r="6985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9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malloctrace工具可用于</w:t>
      </w:r>
      <w:r>
        <w:rPr>
          <w:rFonts w:hint="eastAsia"/>
        </w:rPr>
        <w:t>内存泄漏检测：对比malloc和free的记录，查找未释放的地址。例如：malloc(0x5a1) → 0x7fa6c222f180 未释放 → 可能泄漏 1441 字节。</w:t>
      </w:r>
    </w:p>
    <w:p w14:paraId="03A629A3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1897F1C3">
      <w:pPr>
        <w:rPr>
          <w:rFonts w:hint="eastAsia" w:ascii="黑体" w:hAnsi="黑体" w:eastAsia="黑体" w:cs="黑体"/>
          <w:sz w:val="24"/>
          <w:szCs w:val="32"/>
        </w:rPr>
      </w:pPr>
    </w:p>
    <w:p w14:paraId="638E3CD2">
      <w:pPr>
        <w:ind w:firstLine="420" w:firstLineChars="200"/>
        <w:rPr>
          <w:rFonts w:hint="eastAsia"/>
        </w:rPr>
      </w:pPr>
      <w:r>
        <w:rPr>
          <w:rFonts w:hint="eastAsia"/>
        </w:rPr>
        <w:t>通过本次实验，我理解了动态二进制插桩技术的核心原理与实际应用，并掌握了Pin工具的基本使用方法。以下是我的主要收获与思考：</w:t>
      </w:r>
    </w:p>
    <w:p w14:paraId="341741C4">
      <w:pPr>
        <w:ind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动态插桩的灵活性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Pin框架通过运行时修改目标程序二进制代码，无需重新编译即可插入分析逻辑。这种非侵入式方法为性能分析、漏洞检测等场景提供了极大便利。</w:t>
      </w:r>
    </w:p>
    <w:p w14:paraId="18228B60">
      <w:pPr>
        <w:ind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内存行为分析的实践意义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使用malloctrace工具跟踪malloc和free，直观展示了程序的内存管理行为。通过日志分析，可快速定位未释放的内存块（如malloc(0x5a1)未匹配free），为内存泄漏排查提供直接依据。</w:t>
      </w:r>
    </w:p>
    <w:p w14:paraId="18EE829F">
      <w:pPr>
        <w:ind w:firstLine="420" w:firstLineChars="200"/>
        <w:rPr>
          <w:rFonts w:hint="eastAsia"/>
        </w:rPr>
      </w:pPr>
    </w:p>
    <w:p w14:paraId="1B34D26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总结使用Pin插桩工具的主要步骤如下：</w:t>
      </w:r>
    </w:p>
    <w:p w14:paraId="78D13740">
      <w:p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  <w:lang w:val="en-US" w:eastAsia="zh-CN"/>
        </w:rPr>
        <w:t>安装 Pin 框架</w:t>
      </w:r>
      <w:bookmarkStart w:id="0" w:name="_GoBack"/>
      <w:bookmarkEnd w:id="0"/>
    </w:p>
    <w:p w14:paraId="0DBA2326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下载适用于 Linux 的 Pin 工具包，解压到 Kali 虚拟机中。</w:t>
      </w:r>
    </w:p>
    <w:p w14:paraId="1BF48FD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主要目录结构：</w:t>
      </w:r>
    </w:p>
    <w:p w14:paraId="43592D8D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/source/tools/ManualExamples：包含示例Pintool源码（如 inscount0.cpp、malloctrace.cpp）。</w:t>
      </w:r>
    </w:p>
    <w:p w14:paraId="1584D5E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/obj-intel64：编译后生成的动态链接库（.so 文件）存放路径。</w:t>
      </w:r>
    </w:p>
    <w:p w14:paraId="7473594B">
      <w:p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编写或选择 Pintool</w:t>
      </w:r>
    </w:p>
    <w:p w14:paraId="7F0DD2D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使用示例工具：直接使用 ManualExamples 中的示例代码（如 inscount0.cpp 统计指令数，malloctrace.cpp 跟踪内存操作）。</w:t>
      </w:r>
    </w:p>
    <w:p w14:paraId="1EE80F5B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自定义工具：按需修改源码，通过Pin API插入分析逻辑（如捕获函数参数、返回值）。</w:t>
      </w:r>
    </w:p>
    <w:p w14:paraId="536927FC">
      <w:p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编译Pintool</w:t>
      </w:r>
    </w:p>
    <w:p w14:paraId="16AD7ED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进入示例目录，执行编译命令生成 .so 文件：</w:t>
      </w:r>
    </w:p>
    <w:p w14:paraId="540AB9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&lt;工具名&gt;.test TARGET=intel64</w:t>
      </w:r>
    </w:p>
    <w:p w14:paraId="208B438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生成文件：obj-intel64/&lt;工具名&gt;.so（如 inscount0.so、malloctrace.so）。</w:t>
      </w:r>
    </w:p>
    <w:p w14:paraId="10B91A10">
      <w:p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运行 Pintool 分析目标程序</w:t>
      </w:r>
    </w:p>
    <w:p w14:paraId="641AFAD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pin 命令加载 Pintool 并启动目标程序：</w:t>
      </w:r>
    </w:p>
    <w:p w14:paraId="139152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./pin -t obj-intel64/&lt;工具名&gt;.so -- &lt;目标程序路径&gt; [参数]</w:t>
      </w:r>
    </w:p>
    <w:p w14:paraId="465CA9D5">
      <w:pPr>
        <w:ind w:firstLine="42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分析输出结果</w:t>
      </w:r>
    </w:p>
    <w:p w14:paraId="48404BB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工具默认生成输出文件（如 inscount0.out、malloctrace.out），内容为统计或跟踪信息。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54C74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142A0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142A0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5D"/>
    <w:rsid w:val="00093442"/>
    <w:rsid w:val="001465EB"/>
    <w:rsid w:val="00172A27"/>
    <w:rsid w:val="00224708"/>
    <w:rsid w:val="00250C7D"/>
    <w:rsid w:val="0026466C"/>
    <w:rsid w:val="00290B5B"/>
    <w:rsid w:val="002E0356"/>
    <w:rsid w:val="00385520"/>
    <w:rsid w:val="004139F2"/>
    <w:rsid w:val="004155C0"/>
    <w:rsid w:val="004233FA"/>
    <w:rsid w:val="00437BA3"/>
    <w:rsid w:val="00547840"/>
    <w:rsid w:val="00741891"/>
    <w:rsid w:val="007F7BC3"/>
    <w:rsid w:val="00866D1D"/>
    <w:rsid w:val="008C7F28"/>
    <w:rsid w:val="00980B2B"/>
    <w:rsid w:val="00A171A2"/>
    <w:rsid w:val="00B450C4"/>
    <w:rsid w:val="00B941F7"/>
    <w:rsid w:val="00CB7C6C"/>
    <w:rsid w:val="00D515D5"/>
    <w:rsid w:val="00EA39CA"/>
    <w:rsid w:val="049D48CE"/>
    <w:rsid w:val="0575419C"/>
    <w:rsid w:val="08B1373D"/>
    <w:rsid w:val="0D0A74C6"/>
    <w:rsid w:val="0D5253D4"/>
    <w:rsid w:val="0D605D31"/>
    <w:rsid w:val="0EFA6789"/>
    <w:rsid w:val="0F0E3F60"/>
    <w:rsid w:val="12031B42"/>
    <w:rsid w:val="1A334EF5"/>
    <w:rsid w:val="1CBA4E5F"/>
    <w:rsid w:val="1E403142"/>
    <w:rsid w:val="1EC14044"/>
    <w:rsid w:val="2B5465DD"/>
    <w:rsid w:val="2D9E5321"/>
    <w:rsid w:val="2DA7293E"/>
    <w:rsid w:val="2E490C9F"/>
    <w:rsid w:val="2FD1009E"/>
    <w:rsid w:val="32045250"/>
    <w:rsid w:val="32A44F22"/>
    <w:rsid w:val="34042EE0"/>
    <w:rsid w:val="35A90231"/>
    <w:rsid w:val="39397D91"/>
    <w:rsid w:val="3EFD746B"/>
    <w:rsid w:val="3F261A88"/>
    <w:rsid w:val="40210BCD"/>
    <w:rsid w:val="48305A7C"/>
    <w:rsid w:val="4AE0646B"/>
    <w:rsid w:val="50067440"/>
    <w:rsid w:val="54C005C6"/>
    <w:rsid w:val="567E24A2"/>
    <w:rsid w:val="5FA84AE5"/>
    <w:rsid w:val="62C01DA4"/>
    <w:rsid w:val="667208B3"/>
    <w:rsid w:val="6AC202A3"/>
    <w:rsid w:val="6B2262B8"/>
    <w:rsid w:val="6CF22103"/>
    <w:rsid w:val="72DD0F79"/>
    <w:rsid w:val="740E3A28"/>
    <w:rsid w:val="74B977A1"/>
    <w:rsid w:val="7A29160C"/>
    <w:rsid w:val="7A60215E"/>
    <w:rsid w:val="7BBA17D2"/>
    <w:rsid w:val="7C99416E"/>
    <w:rsid w:val="7D2C5EE0"/>
    <w:rsid w:val="7E2A1263"/>
    <w:rsid w:val="7EAD50A6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无格式表格 41"/>
    <w:basedOn w:val="3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8">
    <w:name w:val="无格式表格 11"/>
    <w:basedOn w:val="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9">
    <w:name w:val="Plain Table 4"/>
    <w:basedOn w:val="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1389</Words>
  <Characters>4735</Characters>
  <Lines>247</Lines>
  <Paragraphs>173</Paragraphs>
  <TotalTime>35</TotalTime>
  <ScaleCrop>false</ScaleCrop>
  <LinksUpToDate>false</LinksUpToDate>
  <CharactersWithSpaces>5740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2025-04-27T16:06:49Z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