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b/>
          <w:bCs/>
          <w:sz w:val="52"/>
          <w:szCs w:val="72"/>
          <w:lang w:val="en-US" w:eastAsia="zh-CN"/>
        </w:rPr>
        <w:t>境外汇款申请书</w:t>
      </w:r>
    </w:p>
    <w:p>
      <w:pPr>
        <w:jc w:val="center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ApplicationForRemittanceAbroad</w:t>
      </w:r>
    </w:p>
    <w:p>
      <w:pPr>
        <w:jc w:val="center"/>
        <w:rPr>
          <w:rFonts w:hint="eastAsia"/>
          <w:b w:val="0"/>
          <w:bCs w:val="0"/>
          <w:sz w:val="36"/>
          <w:szCs w:val="4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中文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收款人开户银行名称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bank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收款人开户银行地址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bankAddress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收款人帐号</w:t>
            </w:r>
          </w:p>
        </w:tc>
        <w:tc>
          <w:tcPr>
            <w:tcW w:w="4261" w:type="dxa"/>
          </w:tcPr>
          <w:p>
            <w:pPr>
              <w:tabs>
                <w:tab w:val="left" w:pos="2724"/>
              </w:tabs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bankNumber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收款人中文名称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clientName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收款人英文名称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clientAddress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收款人地址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clientAddress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汇款附言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lang w:val="en-US" w:eastAsia="zh-CN"/>
              </w:rPr>
              <w:t>comments</w:t>
            </w:r>
          </w:p>
        </w:tc>
      </w:tr>
    </w:tbl>
    <w:p>
      <w:p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63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91445"/>
    <w:rsid w:val="3B691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2017-10-20T07:35:00Z</dcterms:created>
  <dc:creator>Administrator</dc:creator>
  <cp:lastModifiedBy>Administrator</cp:lastModifiedBy>
  <dcterms:modified xsi:type="dcterms:W3CDTF">2017-10-20T07:40:52Z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