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eastAsia="zh-CN"/>
        </w:rPr>
        <w:t>成交确认书</w:t>
      </w:r>
      <w:r>
        <w:rPr>
          <w:rFonts w:hint="eastAsia"/>
          <w:b/>
          <w:bCs/>
          <w:sz w:val="36"/>
          <w:szCs w:val="44"/>
          <w:lang w:val="en-US" w:eastAsia="zh-CN"/>
        </w:rPr>
        <w:t>/拍卖笔录变量说明</w:t>
      </w:r>
    </w:p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lotNo                             图录号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description                         拍卖品名称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paddleNo                          竞投牌号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hammerPrice                       落槌价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remuneration                       酬金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buyer</w:t>
      </w:r>
      <w:r>
        <w:rPr>
          <w:rFonts w:hint="default"/>
          <w:b/>
          <w:bCs/>
          <w:sz w:val="28"/>
          <w:szCs w:val="36"/>
          <w:lang w:val="en-US" w:eastAsia="zh-CN"/>
        </w:rPr>
        <w:t>’</w:t>
      </w:r>
      <w:r>
        <w:rPr>
          <w:rFonts w:hint="eastAsia"/>
          <w:b/>
          <w:bCs/>
          <w:sz w:val="28"/>
          <w:szCs w:val="36"/>
          <w:lang w:val="en-US" w:eastAsia="zh-CN"/>
        </w:rPr>
        <w:t>sSignature                     买受人签名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auctionee                          拍卖师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recordKeeper                       记录员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year                                年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month                             月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day           </w:t>
      </w:r>
      <w:bookmarkStart w:id="0" w:name="_GoBack"/>
      <w:bookmarkEnd w:id="0"/>
      <w:r>
        <w:rPr>
          <w:rFonts w:hint="eastAsia"/>
          <w:b/>
          <w:bCs/>
          <w:sz w:val="28"/>
          <w:szCs w:val="36"/>
          <w:lang w:val="en-US" w:eastAsia="zh-CN"/>
        </w:rPr>
        <w:t xml:space="preserve">                    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48C03"/>
    <w:multiLevelType w:val="singleLevel"/>
    <w:tmpl w:val="59E48C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4752FB"/>
    <w:rsid w:val="4D4752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2017-10-16T10:34:00Z</dcterms:created>
  <dc:creator>Administrator</dc:creator>
  <cp:lastModifiedBy>Administrator</cp:lastModifiedBy>
  <dcterms:modified xsi:type="dcterms:W3CDTF">2017-10-16T10:42:00Z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