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91ADA" w14:textId="77777777" w:rsidR="00A345EC" w:rsidRPr="00A345EC" w:rsidRDefault="00A345EC" w:rsidP="00A345EC">
      <w:pPr>
        <w:widowControl/>
        <w:jc w:val="left"/>
        <w:outlineLvl w:val="0"/>
        <w:rPr>
          <w:rFonts w:ascii="Arial" w:eastAsia="宋体" w:hAnsi="Arial" w:cs="Arial"/>
          <w:color w:val="181818"/>
          <w:kern w:val="36"/>
          <w:sz w:val="36"/>
          <w:szCs w:val="36"/>
        </w:rPr>
      </w:pPr>
      <w:r w:rsidRPr="00A345EC">
        <w:rPr>
          <w:rFonts w:ascii="Arial" w:eastAsia="宋体" w:hAnsi="Arial" w:cs="Arial"/>
          <w:color w:val="181818"/>
          <w:kern w:val="36"/>
          <w:sz w:val="36"/>
          <w:szCs w:val="36"/>
        </w:rPr>
        <w:t>User Behavior Data on Taobao/</w:t>
      </w:r>
      <w:proofErr w:type="spellStart"/>
      <w:r w:rsidRPr="00A345EC">
        <w:rPr>
          <w:rFonts w:ascii="Arial" w:eastAsia="宋体" w:hAnsi="Arial" w:cs="Arial"/>
          <w:color w:val="181818"/>
          <w:kern w:val="36"/>
          <w:sz w:val="36"/>
          <w:szCs w:val="36"/>
        </w:rPr>
        <w:t>Tmall</w:t>
      </w:r>
      <w:proofErr w:type="spellEnd"/>
      <w:r w:rsidRPr="00A345EC">
        <w:rPr>
          <w:rFonts w:ascii="Arial" w:eastAsia="宋体" w:hAnsi="Arial" w:cs="Arial"/>
          <w:color w:val="181818"/>
          <w:kern w:val="36"/>
          <w:sz w:val="36"/>
          <w:szCs w:val="36"/>
        </w:rPr>
        <w:t xml:space="preserve"> IJCAI16 Contest</w:t>
      </w:r>
    </w:p>
    <w:p w14:paraId="3BA82198" w14:textId="77777777" w:rsidR="00A345EC" w:rsidRPr="00A345EC" w:rsidRDefault="00A345EC" w:rsidP="00A345EC">
      <w:pPr>
        <w:widowControl/>
        <w:jc w:val="left"/>
        <w:rPr>
          <w:rFonts w:ascii="Arial" w:eastAsia="宋体" w:hAnsi="Arial" w:cs="Arial"/>
          <w:color w:val="181818"/>
          <w:kern w:val="0"/>
          <w:szCs w:val="21"/>
        </w:rPr>
      </w:pPr>
      <w:r w:rsidRPr="00A345EC">
        <w:rPr>
          <w:rFonts w:ascii="Arial" w:eastAsia="宋体" w:hAnsi="Arial" w:cs="Arial"/>
          <w:color w:val="999999"/>
          <w:kern w:val="0"/>
          <w:szCs w:val="21"/>
        </w:rPr>
        <w:t>天池小</w:t>
      </w:r>
      <w:proofErr w:type="gramStart"/>
      <w:r w:rsidRPr="00A345EC">
        <w:rPr>
          <w:rFonts w:ascii="Arial" w:eastAsia="宋体" w:hAnsi="Arial" w:cs="Arial"/>
          <w:color w:val="999999"/>
          <w:kern w:val="0"/>
          <w:szCs w:val="21"/>
        </w:rPr>
        <w:t>喵</w:t>
      </w:r>
      <w:proofErr w:type="gramEnd"/>
      <w:r w:rsidRPr="00A345EC">
        <w:rPr>
          <w:rFonts w:ascii="Arial" w:eastAsia="宋体" w:hAnsi="Arial" w:cs="Arial"/>
          <w:color w:val="999999"/>
          <w:kern w:val="0"/>
          <w:szCs w:val="21"/>
        </w:rPr>
        <w:t>萌</w:t>
      </w:r>
      <w:r w:rsidRPr="00A345EC">
        <w:rPr>
          <w:rFonts w:ascii="Arial" w:eastAsia="宋体" w:hAnsi="Arial" w:cs="Arial"/>
          <w:color w:val="999999"/>
          <w:kern w:val="0"/>
          <w:szCs w:val="21"/>
        </w:rPr>
        <w:t>2018-04-02240539</w:t>
      </w:r>
    </w:p>
    <w:p w14:paraId="3C1D9C8F" w14:textId="77777777" w:rsidR="00A345EC" w:rsidRPr="00A345EC" w:rsidRDefault="00A345EC" w:rsidP="00A345EC">
      <w:pPr>
        <w:widowControl/>
        <w:jc w:val="left"/>
        <w:rPr>
          <w:rFonts w:ascii="Arial" w:eastAsia="宋体" w:hAnsi="Arial" w:cs="Arial"/>
          <w:color w:val="181818"/>
          <w:kern w:val="0"/>
          <w:szCs w:val="21"/>
        </w:rPr>
      </w:pPr>
      <w:r w:rsidRPr="00A345EC">
        <w:rPr>
          <w:rFonts w:ascii="Arial" w:eastAsia="宋体" w:hAnsi="Arial" w:cs="Arial"/>
          <w:color w:val="181818"/>
          <w:kern w:val="0"/>
          <w:szCs w:val="21"/>
        </w:rPr>
        <w:t>新建</w:t>
      </w:r>
      <w:r w:rsidRPr="00A345EC">
        <w:rPr>
          <w:rFonts w:ascii="Arial" w:eastAsia="宋体" w:hAnsi="Arial" w:cs="Arial"/>
          <w:color w:val="181818"/>
          <w:kern w:val="0"/>
          <w:szCs w:val="21"/>
        </w:rPr>
        <w:t>Notebook</w:t>
      </w:r>
    </w:p>
    <w:p w14:paraId="570BF9B5" w14:textId="77777777" w:rsidR="00A345EC" w:rsidRPr="00A345EC" w:rsidRDefault="00A345EC" w:rsidP="00A345EC">
      <w:pPr>
        <w:widowControl/>
        <w:spacing w:line="480" w:lineRule="atLeast"/>
        <w:jc w:val="left"/>
        <w:rPr>
          <w:rFonts w:ascii="微软雅黑" w:eastAsia="微软雅黑" w:hAnsi="微软雅黑" w:cs="Arial"/>
          <w:color w:val="FF6A00"/>
          <w:kern w:val="0"/>
          <w:szCs w:val="21"/>
        </w:rPr>
      </w:pPr>
      <w:r w:rsidRPr="00A345EC">
        <w:rPr>
          <w:rFonts w:ascii="微软雅黑" w:eastAsia="微软雅黑" w:hAnsi="微软雅黑" w:cs="Arial" w:hint="eastAsia"/>
          <w:color w:val="FF6A00"/>
          <w:kern w:val="0"/>
          <w:szCs w:val="21"/>
        </w:rPr>
        <w:t>内容</w:t>
      </w:r>
    </w:p>
    <w:p w14:paraId="017773D8" w14:textId="77777777" w:rsidR="00A345EC" w:rsidRPr="00A345EC" w:rsidRDefault="00A345EC" w:rsidP="00A345EC">
      <w:pPr>
        <w:widowControl/>
        <w:spacing w:line="480" w:lineRule="atLeast"/>
        <w:jc w:val="left"/>
        <w:rPr>
          <w:rFonts w:ascii="微软雅黑" w:eastAsia="微软雅黑" w:hAnsi="微软雅黑" w:cs="Arial" w:hint="eastAsia"/>
          <w:color w:val="181818"/>
          <w:kern w:val="0"/>
          <w:szCs w:val="21"/>
        </w:rPr>
      </w:pPr>
      <w:r w:rsidRPr="00A345EC">
        <w:rPr>
          <w:rFonts w:ascii="微软雅黑" w:eastAsia="微软雅黑" w:hAnsi="微软雅黑" w:cs="Arial" w:hint="eastAsia"/>
          <w:color w:val="181818"/>
          <w:kern w:val="0"/>
          <w:szCs w:val="21"/>
        </w:rPr>
        <w:t>Notebook</w:t>
      </w:r>
    </w:p>
    <w:p w14:paraId="5EA3C5D6" w14:textId="77777777" w:rsidR="00A345EC" w:rsidRPr="00A345EC" w:rsidRDefault="00A345EC" w:rsidP="00A345EC">
      <w:pPr>
        <w:widowControl/>
        <w:spacing w:line="480" w:lineRule="atLeast"/>
        <w:jc w:val="left"/>
        <w:rPr>
          <w:rFonts w:ascii="微软雅黑" w:eastAsia="微软雅黑" w:hAnsi="微软雅黑" w:cs="Arial" w:hint="eastAsia"/>
          <w:color w:val="181818"/>
          <w:kern w:val="0"/>
          <w:szCs w:val="21"/>
        </w:rPr>
      </w:pPr>
      <w:r w:rsidRPr="00A345EC">
        <w:rPr>
          <w:rFonts w:ascii="微软雅黑" w:eastAsia="微软雅黑" w:hAnsi="微软雅黑" w:cs="Arial" w:hint="eastAsia"/>
          <w:color w:val="181818"/>
          <w:kern w:val="0"/>
          <w:szCs w:val="21"/>
        </w:rPr>
        <w:t>评论</w:t>
      </w:r>
    </w:p>
    <w:p w14:paraId="4BE98E91" w14:textId="77777777" w:rsidR="00A345EC" w:rsidRPr="00A345EC" w:rsidRDefault="00A345EC" w:rsidP="00A345EC">
      <w:pPr>
        <w:widowControl/>
        <w:pBdr>
          <w:left w:val="single" w:sz="12" w:space="8" w:color="FF6A00"/>
        </w:pBdr>
        <w:shd w:val="clear" w:color="auto" w:fill="FFFFFF"/>
        <w:spacing w:after="240" w:line="300" w:lineRule="atLeast"/>
        <w:jc w:val="left"/>
        <w:outlineLvl w:val="1"/>
        <w:rPr>
          <w:rFonts w:ascii="PingFangSC-Regular" w:eastAsia="宋体" w:hAnsi="PingFangSC-Regular" w:cs="Arial" w:hint="eastAsia"/>
          <w:color w:val="333333"/>
          <w:kern w:val="0"/>
          <w:sz w:val="24"/>
          <w:szCs w:val="24"/>
        </w:rPr>
      </w:pPr>
      <w:r w:rsidRPr="00A345EC">
        <w:rPr>
          <w:rFonts w:ascii="PingFangSC-Regular" w:eastAsia="宋体" w:hAnsi="PingFangSC-Regular" w:cs="Arial"/>
          <w:color w:val="333333"/>
          <w:kern w:val="0"/>
          <w:sz w:val="24"/>
          <w:szCs w:val="24"/>
        </w:rPr>
        <w:t>描述</w:t>
      </w:r>
    </w:p>
    <w:p w14:paraId="5A0F1E3A" w14:textId="77777777" w:rsidR="00A345EC" w:rsidRPr="00A345EC" w:rsidRDefault="00A345EC" w:rsidP="00A345EC">
      <w:pPr>
        <w:widowControl/>
        <w:shd w:val="clear" w:color="auto" w:fill="FFFFFF"/>
        <w:spacing w:after="480" w:line="360" w:lineRule="atLeast"/>
        <w:ind w:firstLine="150"/>
        <w:jc w:val="left"/>
        <w:rPr>
          <w:rFonts w:ascii="Arial" w:eastAsia="宋体" w:hAnsi="Arial" w:cs="Arial"/>
          <w:color w:val="181818"/>
          <w:kern w:val="0"/>
          <w:szCs w:val="21"/>
        </w:rPr>
      </w:pPr>
      <w:r w:rsidRPr="00A345EC">
        <w:rPr>
          <w:rFonts w:ascii="Arial" w:eastAsia="宋体" w:hAnsi="Arial" w:cs="Arial"/>
          <w:color w:val="181818"/>
          <w:kern w:val="0"/>
          <w:szCs w:val="21"/>
        </w:rPr>
        <w:t>This dataset is provided by Ant Financial Services</w:t>
      </w:r>
      <w:r w:rsidRPr="00A345EC">
        <w:rPr>
          <w:rFonts w:ascii="Arial" w:eastAsia="宋体" w:hAnsi="Arial" w:cs="Arial"/>
          <w:color w:val="181818"/>
          <w:kern w:val="0"/>
          <w:szCs w:val="21"/>
        </w:rPr>
        <w:br/>
        <w:t>IJCAI16 Contest: https://tianchi.aliyun.com/competition/entrance/231532/information</w:t>
      </w:r>
    </w:p>
    <w:p w14:paraId="110770D6" w14:textId="77777777" w:rsidR="00A345EC" w:rsidRPr="00A345EC" w:rsidRDefault="00A345EC" w:rsidP="00A345EC">
      <w:pPr>
        <w:widowControl/>
        <w:pBdr>
          <w:left w:val="single" w:sz="12" w:space="8" w:color="FF6A00"/>
        </w:pBdr>
        <w:shd w:val="clear" w:color="auto" w:fill="FFFFFF"/>
        <w:spacing w:after="240" w:line="300" w:lineRule="atLeast"/>
        <w:jc w:val="left"/>
        <w:outlineLvl w:val="1"/>
        <w:rPr>
          <w:rFonts w:ascii="PingFangSC-Regular" w:eastAsia="宋体" w:hAnsi="PingFangSC-Regular" w:cs="Arial"/>
          <w:color w:val="333333"/>
          <w:kern w:val="0"/>
          <w:sz w:val="24"/>
          <w:szCs w:val="24"/>
        </w:rPr>
      </w:pPr>
      <w:r w:rsidRPr="00A345EC">
        <w:rPr>
          <w:rFonts w:ascii="PingFangSC-Regular" w:eastAsia="宋体" w:hAnsi="PingFangSC-Regular" w:cs="Arial"/>
          <w:color w:val="333333"/>
          <w:kern w:val="0"/>
          <w:sz w:val="24"/>
          <w:szCs w:val="24"/>
        </w:rPr>
        <w:t>数据列表</w:t>
      </w:r>
    </w:p>
    <w:p w14:paraId="65808C72" w14:textId="77777777" w:rsidR="00A345EC" w:rsidRPr="00A345EC" w:rsidRDefault="00A345EC" w:rsidP="00A345EC">
      <w:pPr>
        <w:widowControl/>
        <w:numPr>
          <w:ilvl w:val="0"/>
          <w:numId w:val="1"/>
        </w:numPr>
        <w:pBdr>
          <w:top w:val="single" w:sz="6" w:space="0" w:color="EFF1F2"/>
          <w:left w:val="single" w:sz="6" w:space="0" w:color="EFF1F2"/>
          <w:bottom w:val="single" w:sz="6" w:space="0" w:color="EFF1F2"/>
          <w:right w:val="single" w:sz="6" w:space="0" w:color="EFF1F2"/>
        </w:pBdr>
        <w:shd w:val="clear" w:color="auto" w:fill="EDEDED"/>
        <w:spacing w:line="555" w:lineRule="atLeast"/>
        <w:jc w:val="left"/>
        <w:rPr>
          <w:rFonts w:ascii="Arial" w:eastAsia="宋体" w:hAnsi="Arial" w:cs="Arial"/>
          <w:color w:val="3D3D3D"/>
          <w:kern w:val="0"/>
          <w:szCs w:val="21"/>
        </w:rPr>
      </w:pPr>
      <w:r w:rsidRPr="00A345EC">
        <w:rPr>
          <w:rFonts w:ascii="Arial" w:eastAsia="宋体" w:hAnsi="Arial" w:cs="Arial"/>
          <w:color w:val="3D3D3D"/>
          <w:kern w:val="0"/>
          <w:szCs w:val="21"/>
        </w:rPr>
        <w:t>数据名称上传日期大小下载</w:t>
      </w:r>
    </w:p>
    <w:p w14:paraId="0F98CEEE" w14:textId="77777777" w:rsidR="00A345EC" w:rsidRPr="00A345EC" w:rsidRDefault="00A345EC" w:rsidP="00A345EC">
      <w:pPr>
        <w:widowControl/>
        <w:numPr>
          <w:ilvl w:val="0"/>
          <w:numId w:val="1"/>
        </w:numPr>
        <w:pBdr>
          <w:top w:val="single" w:sz="6" w:space="0" w:color="EFF1F2"/>
          <w:left w:val="single" w:sz="6" w:space="0" w:color="EFF1F2"/>
          <w:right w:val="single" w:sz="6" w:space="0" w:color="EFF1F2"/>
        </w:pBdr>
        <w:shd w:val="clear" w:color="auto" w:fill="FFFFFF"/>
        <w:spacing w:line="930" w:lineRule="atLeast"/>
        <w:jc w:val="left"/>
        <w:rPr>
          <w:rFonts w:ascii="Arial" w:eastAsia="宋体" w:hAnsi="Arial" w:cs="Arial"/>
          <w:color w:val="3D3D3D"/>
          <w:kern w:val="0"/>
          <w:szCs w:val="21"/>
        </w:rPr>
      </w:pPr>
      <w:r w:rsidRPr="00A345EC">
        <w:rPr>
          <w:rFonts w:ascii="Arial" w:eastAsia="宋体" w:hAnsi="Arial" w:cs="Arial"/>
          <w:color w:val="3D3D3D"/>
          <w:kern w:val="0"/>
          <w:szCs w:val="21"/>
        </w:rPr>
        <w:t>IJCAI16_data.zip2018-04-02258.09MB</w:t>
      </w:r>
    </w:p>
    <w:p w14:paraId="744727F2" w14:textId="77777777" w:rsidR="00A345EC" w:rsidRPr="00A345EC" w:rsidRDefault="00A345EC" w:rsidP="00A345EC">
      <w:pPr>
        <w:widowControl/>
        <w:pBdr>
          <w:left w:val="single" w:sz="12" w:space="8" w:color="FF6A00"/>
        </w:pBdr>
        <w:shd w:val="clear" w:color="auto" w:fill="FFFFFF"/>
        <w:spacing w:after="240" w:line="300" w:lineRule="atLeast"/>
        <w:jc w:val="left"/>
        <w:outlineLvl w:val="1"/>
        <w:rPr>
          <w:rFonts w:ascii="PingFangSC-Regular" w:eastAsia="宋体" w:hAnsi="PingFangSC-Regular" w:cs="Arial"/>
          <w:color w:val="333333"/>
          <w:kern w:val="0"/>
          <w:sz w:val="24"/>
          <w:szCs w:val="24"/>
        </w:rPr>
      </w:pPr>
      <w:r w:rsidRPr="00A345EC">
        <w:rPr>
          <w:rFonts w:ascii="PingFangSC-Regular" w:eastAsia="宋体" w:hAnsi="PingFangSC-Regular" w:cs="Arial"/>
          <w:color w:val="333333"/>
          <w:kern w:val="0"/>
          <w:sz w:val="24"/>
          <w:szCs w:val="24"/>
        </w:rPr>
        <w:t>文档</w:t>
      </w:r>
    </w:p>
    <w:p w14:paraId="68D4648D" w14:textId="77777777" w:rsidR="00A345EC" w:rsidRPr="00A345EC" w:rsidRDefault="00A345EC" w:rsidP="00A345EC">
      <w:pPr>
        <w:widowControl/>
        <w:shd w:val="clear" w:color="auto" w:fill="FFFFFF"/>
        <w:spacing w:before="288" w:after="288" w:line="360" w:lineRule="atLeast"/>
        <w:jc w:val="left"/>
        <w:rPr>
          <w:rFonts w:ascii="Arial" w:eastAsia="宋体" w:hAnsi="Arial" w:cs="Arial"/>
          <w:color w:val="181818"/>
          <w:kern w:val="0"/>
          <w:szCs w:val="21"/>
        </w:rPr>
      </w:pPr>
      <w:r w:rsidRPr="00A345EC">
        <w:rPr>
          <w:rFonts w:ascii="Arial" w:eastAsia="宋体" w:hAnsi="Arial" w:cs="Arial"/>
          <w:b/>
          <w:bCs/>
          <w:color w:val="181818"/>
          <w:kern w:val="0"/>
          <w:szCs w:val="21"/>
        </w:rPr>
        <w:t>Background</w:t>
      </w:r>
    </w:p>
    <w:p w14:paraId="372255F5" w14:textId="77777777" w:rsidR="00A345EC" w:rsidRPr="00A345EC" w:rsidRDefault="00A345EC" w:rsidP="00A345EC">
      <w:pPr>
        <w:widowControl/>
        <w:shd w:val="clear" w:color="auto" w:fill="FFFFFF"/>
        <w:spacing w:before="288" w:after="288" w:line="360" w:lineRule="atLeast"/>
        <w:jc w:val="left"/>
        <w:rPr>
          <w:rFonts w:ascii="Arial" w:eastAsia="宋体" w:hAnsi="Arial" w:cs="Arial"/>
          <w:color w:val="181818"/>
          <w:kern w:val="0"/>
          <w:szCs w:val="21"/>
        </w:rPr>
      </w:pPr>
      <w:r w:rsidRPr="00A345EC">
        <w:rPr>
          <w:rFonts w:ascii="Arial" w:eastAsia="宋体" w:hAnsi="Arial" w:cs="Arial"/>
          <w:color w:val="181818"/>
          <w:kern w:val="0"/>
          <w:szCs w:val="21"/>
        </w:rPr>
        <w:t xml:space="preserve">As mobile devices become ubiquitous in our daily life, </w:t>
      </w:r>
      <w:proofErr w:type="gramStart"/>
      <w:r w:rsidRPr="00A345EC">
        <w:rPr>
          <w:rFonts w:ascii="Arial" w:eastAsia="宋体" w:hAnsi="Arial" w:cs="Arial"/>
          <w:color w:val="181818"/>
          <w:kern w:val="0"/>
          <w:szCs w:val="21"/>
        </w:rPr>
        <w:t>location based</w:t>
      </w:r>
      <w:proofErr w:type="gramEnd"/>
      <w:r w:rsidRPr="00A345EC">
        <w:rPr>
          <w:rFonts w:ascii="Arial" w:eastAsia="宋体" w:hAnsi="Arial" w:cs="Arial"/>
          <w:color w:val="181818"/>
          <w:kern w:val="0"/>
          <w:szCs w:val="21"/>
        </w:rPr>
        <w:t xml:space="preserve"> services (LBS) have become increasingly more important. People are getting more comfortable sharing their real-time locations with various location-based services, such as navigation, car ride hailing, restaurant/hotel booking, etc. As a result, huge amount of user data has been accumulated, which ignites the excitement from the machine learning/data mining community to join in force revealing the magic in the Pandora’s box of our daily life, where the high dimension time-space complexity needs to be explored. In this contest, we will focus on nearby store recommendation when users enter new areas they rarely visited in the past. The contest has two novelties: First, you are supposed to investigate whether the correlation between online and on-site preference helps in recommending nearby stores. Alibaba Group owns Taobao.com and Tmall.com, the largest online retail platforms in China, serves for more than 10 million merchants and over 300 million customers. Meanwhile, the Ant </w:t>
      </w:r>
      <w:proofErr w:type="spellStart"/>
      <w:r w:rsidRPr="00A345EC">
        <w:rPr>
          <w:rFonts w:ascii="Arial" w:eastAsia="宋体" w:hAnsi="Arial" w:cs="Arial"/>
          <w:color w:val="181818"/>
          <w:kern w:val="0"/>
          <w:szCs w:val="21"/>
        </w:rPr>
        <w:t>financial’s</w:t>
      </w:r>
      <w:proofErr w:type="spellEnd"/>
      <w:r w:rsidRPr="00A345EC">
        <w:rPr>
          <w:rFonts w:ascii="Arial" w:eastAsia="宋体" w:hAnsi="Arial" w:cs="Arial"/>
          <w:color w:val="181818"/>
          <w:kern w:val="0"/>
          <w:szCs w:val="21"/>
        </w:rPr>
        <w:t xml:space="preserve"> Alipay offers restaurant and retail store recommendation and payment services, named </w:t>
      </w:r>
      <w:proofErr w:type="spellStart"/>
      <w:r w:rsidRPr="00A345EC">
        <w:rPr>
          <w:rFonts w:ascii="Arial" w:eastAsia="宋体" w:hAnsi="Arial" w:cs="Arial"/>
          <w:color w:val="181818"/>
          <w:kern w:val="0"/>
          <w:szCs w:val="21"/>
        </w:rPr>
        <w:t>Koubei</w:t>
      </w:r>
      <w:proofErr w:type="spellEnd"/>
      <w:r w:rsidRPr="00A345EC">
        <w:rPr>
          <w:rFonts w:ascii="Arial" w:eastAsia="宋体" w:hAnsi="Arial" w:cs="Arial"/>
          <w:color w:val="181818"/>
          <w:kern w:val="0"/>
          <w:szCs w:val="21"/>
        </w:rPr>
        <w:t xml:space="preserve">, for a number of customers. A </w:t>
      </w:r>
      <w:r w:rsidRPr="00A345EC">
        <w:rPr>
          <w:rFonts w:ascii="Arial" w:eastAsia="宋体" w:hAnsi="Arial" w:cs="Arial"/>
          <w:color w:val="181818"/>
          <w:kern w:val="0"/>
          <w:szCs w:val="21"/>
        </w:rPr>
        <w:lastRenderedPageBreak/>
        <w:t xml:space="preserve">user enjoying services provided by these two groups often has a unified online account. While Taobao and </w:t>
      </w:r>
      <w:proofErr w:type="spellStart"/>
      <w:r w:rsidRPr="00A345EC">
        <w:rPr>
          <w:rFonts w:ascii="Arial" w:eastAsia="宋体" w:hAnsi="Arial" w:cs="Arial"/>
          <w:color w:val="181818"/>
          <w:kern w:val="0"/>
          <w:szCs w:val="21"/>
        </w:rPr>
        <w:t>Tmall</w:t>
      </w:r>
      <w:proofErr w:type="spellEnd"/>
      <w:r w:rsidRPr="00A345EC">
        <w:rPr>
          <w:rFonts w:ascii="Arial" w:eastAsia="宋体" w:hAnsi="Arial" w:cs="Arial"/>
          <w:color w:val="181818"/>
          <w:kern w:val="0"/>
          <w:szCs w:val="21"/>
        </w:rPr>
        <w:t xml:space="preserve"> have run for many years and accumulate vast consumers’ behavior data, the nearby recommendation/payment services provided by Alipay are relatively new thus with less data. Second, a set of budget constraints is imposed on the recommender system, for example, due to service capacity or number of coupons available at the stores. As far as we know, such contest setting is novel to the research community, though it is critically important to the blooming </w:t>
      </w:r>
      <w:proofErr w:type="gramStart"/>
      <w:r w:rsidRPr="00A345EC">
        <w:rPr>
          <w:rFonts w:ascii="Arial" w:eastAsia="宋体" w:hAnsi="Arial" w:cs="Arial"/>
          <w:color w:val="181818"/>
          <w:kern w:val="0"/>
          <w:szCs w:val="21"/>
        </w:rPr>
        <w:t>location based</w:t>
      </w:r>
      <w:proofErr w:type="gramEnd"/>
      <w:r w:rsidRPr="00A345EC">
        <w:rPr>
          <w:rFonts w:ascii="Arial" w:eastAsia="宋体" w:hAnsi="Arial" w:cs="Arial"/>
          <w:color w:val="181818"/>
          <w:kern w:val="0"/>
          <w:szCs w:val="21"/>
        </w:rPr>
        <w:t xml:space="preserve"> business.</w:t>
      </w:r>
    </w:p>
    <w:p w14:paraId="3B485E96" w14:textId="77777777" w:rsidR="00A345EC" w:rsidRPr="00A345EC" w:rsidRDefault="00A345EC" w:rsidP="00A345EC">
      <w:pPr>
        <w:widowControl/>
        <w:shd w:val="clear" w:color="auto" w:fill="FFFFFF"/>
        <w:spacing w:before="288" w:after="288" w:line="360" w:lineRule="atLeast"/>
        <w:jc w:val="left"/>
        <w:rPr>
          <w:rFonts w:ascii="Arial" w:eastAsia="宋体" w:hAnsi="Arial" w:cs="Arial"/>
          <w:color w:val="181818"/>
          <w:kern w:val="0"/>
          <w:szCs w:val="21"/>
        </w:rPr>
      </w:pPr>
      <w:r w:rsidRPr="00A345EC">
        <w:rPr>
          <w:rFonts w:ascii="Arial" w:eastAsia="宋体" w:hAnsi="Arial" w:cs="Arial"/>
          <w:b/>
          <w:bCs/>
          <w:color w:val="181818"/>
          <w:kern w:val="0"/>
          <w:szCs w:val="21"/>
        </w:rPr>
        <w:t>Data Set</w:t>
      </w:r>
    </w:p>
    <w:p w14:paraId="62617E60" w14:textId="77777777" w:rsidR="00A345EC" w:rsidRPr="00A345EC" w:rsidRDefault="00A345EC" w:rsidP="00A345EC">
      <w:pPr>
        <w:widowControl/>
        <w:shd w:val="clear" w:color="auto" w:fill="FFFFFF"/>
        <w:spacing w:before="288" w:after="288" w:line="360" w:lineRule="atLeast"/>
        <w:jc w:val="left"/>
        <w:rPr>
          <w:rFonts w:ascii="Arial" w:eastAsia="宋体" w:hAnsi="Arial" w:cs="Arial"/>
          <w:color w:val="181818"/>
          <w:kern w:val="0"/>
          <w:szCs w:val="21"/>
        </w:rPr>
      </w:pPr>
      <w:r w:rsidRPr="00A345EC">
        <w:rPr>
          <w:rFonts w:ascii="Arial" w:eastAsia="宋体" w:hAnsi="Arial" w:cs="Arial"/>
          <w:color w:val="181818"/>
          <w:kern w:val="0"/>
          <w:szCs w:val="21"/>
        </w:rPr>
        <w:t>In this contest, we aim to predict users' preference on Dec., 2015 (Table 4) based on his/her online/on-site behavior between July 1 </w:t>
      </w:r>
      <w:proofErr w:type="spellStart"/>
      <w:proofErr w:type="gramStart"/>
      <w:r w:rsidRPr="00A345EC">
        <w:rPr>
          <w:rFonts w:ascii="Arial" w:eastAsia="宋体" w:hAnsi="Arial" w:cs="Arial"/>
          <w:color w:val="181818"/>
          <w:kern w:val="0"/>
          <w:sz w:val="18"/>
          <w:szCs w:val="18"/>
          <w:vertAlign w:val="superscript"/>
        </w:rPr>
        <w:t>st</w:t>
      </w:r>
      <w:proofErr w:type="spellEnd"/>
      <w:r w:rsidRPr="00A345EC">
        <w:rPr>
          <w:rFonts w:ascii="Arial" w:eastAsia="宋体" w:hAnsi="Arial" w:cs="Arial"/>
          <w:color w:val="181818"/>
          <w:kern w:val="0"/>
          <w:szCs w:val="21"/>
        </w:rPr>
        <w:t> ,</w:t>
      </w:r>
      <w:proofErr w:type="gramEnd"/>
      <w:r w:rsidRPr="00A345EC">
        <w:rPr>
          <w:rFonts w:ascii="Arial" w:eastAsia="宋体" w:hAnsi="Arial" w:cs="Arial"/>
          <w:color w:val="181818"/>
          <w:kern w:val="0"/>
          <w:szCs w:val="21"/>
        </w:rPr>
        <w:t xml:space="preserve"> 2015 and Nov. 30 </w:t>
      </w:r>
      <w:proofErr w:type="spellStart"/>
      <w:r w:rsidRPr="00A345EC">
        <w:rPr>
          <w:rFonts w:ascii="Arial" w:eastAsia="宋体" w:hAnsi="Arial" w:cs="Arial"/>
          <w:color w:val="181818"/>
          <w:kern w:val="0"/>
          <w:sz w:val="18"/>
          <w:szCs w:val="18"/>
          <w:vertAlign w:val="superscript"/>
        </w:rPr>
        <w:t>th</w:t>
      </w:r>
      <w:proofErr w:type="spellEnd"/>
      <w:r w:rsidRPr="00A345EC">
        <w:rPr>
          <w:rFonts w:ascii="Arial" w:eastAsia="宋体" w:hAnsi="Arial" w:cs="Arial"/>
          <w:color w:val="181818"/>
          <w:kern w:val="0"/>
          <w:szCs w:val="21"/>
        </w:rPr>
        <w:t> , 2015 (Table 1, 2). Moreover, budget constraints are imposed on each merchant (Table 3), simulating the limited discount/coupons available.</w:t>
      </w:r>
    </w:p>
    <w:p w14:paraId="513A1991" w14:textId="77777777" w:rsidR="00A345EC" w:rsidRPr="00A345EC" w:rsidRDefault="00A345EC" w:rsidP="00A345EC">
      <w:pPr>
        <w:widowControl/>
        <w:shd w:val="clear" w:color="auto" w:fill="FFFFFF"/>
        <w:spacing w:before="288" w:after="288" w:line="360" w:lineRule="atLeast"/>
        <w:jc w:val="left"/>
        <w:rPr>
          <w:rFonts w:ascii="Arial" w:eastAsia="宋体" w:hAnsi="Arial" w:cs="Arial"/>
          <w:color w:val="181818"/>
          <w:kern w:val="0"/>
          <w:szCs w:val="21"/>
        </w:rPr>
      </w:pPr>
      <w:r w:rsidRPr="00A345EC">
        <w:rPr>
          <w:rFonts w:ascii="Arial" w:eastAsia="宋体" w:hAnsi="Arial" w:cs="Arial"/>
          <w:color w:val="181818"/>
          <w:kern w:val="0"/>
          <w:szCs w:val="21"/>
        </w:rPr>
        <w:t>This dataset involves following data accumulated on Tmall.com/Taobao.com and the app Alipay.</w:t>
      </w:r>
    </w:p>
    <w:p w14:paraId="3CF3B0B5" w14:textId="77777777" w:rsidR="00A345EC" w:rsidRPr="00A345EC" w:rsidRDefault="00A345EC" w:rsidP="00A345EC">
      <w:pPr>
        <w:widowControl/>
        <w:shd w:val="clear" w:color="auto" w:fill="FFFFFF"/>
        <w:spacing w:before="288" w:after="288" w:line="360" w:lineRule="atLeast"/>
        <w:jc w:val="left"/>
        <w:rPr>
          <w:rFonts w:ascii="Arial" w:eastAsia="宋体" w:hAnsi="Arial" w:cs="Arial"/>
          <w:color w:val="181818"/>
          <w:kern w:val="0"/>
          <w:szCs w:val="21"/>
        </w:rPr>
      </w:pPr>
      <w:r w:rsidRPr="00A345EC">
        <w:rPr>
          <w:rFonts w:ascii="Arial" w:eastAsia="宋体" w:hAnsi="Arial" w:cs="Arial"/>
          <w:color w:val="181818"/>
          <w:kern w:val="0"/>
          <w:szCs w:val="21"/>
        </w:rPr>
        <w:t>Remark 1: Due to both business and noise concerns, we remove data in the great promotion period. That is, Nov. 01-Nov. 20 in Table 1 and Dec.12 in Table 4. </w:t>
      </w:r>
      <w:r w:rsidRPr="00A345EC">
        <w:rPr>
          <w:rFonts w:ascii="Arial" w:eastAsia="宋体" w:hAnsi="Arial" w:cs="Arial"/>
          <w:color w:val="181818"/>
          <w:kern w:val="0"/>
          <w:szCs w:val="21"/>
        </w:rPr>
        <w:br/>
        <w:t xml:space="preserve">Remark 2: Data are biased sampled from the daily </w:t>
      </w:r>
      <w:proofErr w:type="gramStart"/>
      <w:r w:rsidRPr="00A345EC">
        <w:rPr>
          <w:rFonts w:ascii="Arial" w:eastAsia="宋体" w:hAnsi="Arial" w:cs="Arial"/>
          <w:color w:val="181818"/>
          <w:kern w:val="0"/>
          <w:szCs w:val="21"/>
        </w:rPr>
        <w:t>log,</w:t>
      </w:r>
      <w:proofErr w:type="gramEnd"/>
      <w:r w:rsidRPr="00A345EC">
        <w:rPr>
          <w:rFonts w:ascii="Arial" w:eastAsia="宋体" w:hAnsi="Arial" w:cs="Arial"/>
          <w:color w:val="181818"/>
          <w:kern w:val="0"/>
          <w:szCs w:val="21"/>
        </w:rPr>
        <w:t xml:space="preserve"> thus its distribution would be different from the distribution of our entire business. Nevertheless, we believe it won’t affect too much on users’ preference prediction.  </w:t>
      </w:r>
    </w:p>
    <w:p w14:paraId="6BCEF235" w14:textId="77777777" w:rsidR="00A345EC" w:rsidRPr="00A345EC" w:rsidRDefault="00A345EC" w:rsidP="00A345EC">
      <w:pPr>
        <w:widowControl/>
        <w:shd w:val="clear" w:color="auto" w:fill="FFFFFF"/>
        <w:spacing w:before="288" w:line="360" w:lineRule="atLeast"/>
        <w:jc w:val="left"/>
        <w:rPr>
          <w:rFonts w:ascii="Arial" w:eastAsia="宋体" w:hAnsi="Arial" w:cs="Arial"/>
          <w:color w:val="181818"/>
          <w:kern w:val="0"/>
          <w:szCs w:val="21"/>
        </w:rPr>
      </w:pPr>
      <w:r w:rsidRPr="00A345EC">
        <w:rPr>
          <w:rFonts w:ascii="Arial" w:eastAsia="宋体" w:hAnsi="Arial" w:cs="Arial"/>
          <w:color w:val="181818"/>
          <w:kern w:val="0"/>
          <w:szCs w:val="21"/>
        </w:rPr>
        <w:t>Table 1: Online user behavior before Dec. 2015. (ijcai2016_taobao)</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40"/>
        <w:gridCol w:w="5295"/>
      </w:tblGrid>
      <w:tr w:rsidR="00A345EC" w:rsidRPr="00A345EC" w14:paraId="3B4972D5" w14:textId="77777777" w:rsidTr="00A345EC">
        <w:tc>
          <w:tcPr>
            <w:tcW w:w="0" w:type="auto"/>
            <w:tcBorders>
              <w:top w:val="single" w:sz="6" w:space="0" w:color="DCDCDC"/>
              <w:left w:val="outset" w:sz="6" w:space="0" w:color="auto"/>
              <w:bottom w:val="outset" w:sz="6" w:space="0" w:color="auto"/>
              <w:right w:val="single" w:sz="6" w:space="0" w:color="DCDCDC"/>
            </w:tcBorders>
            <w:shd w:val="clear" w:color="auto" w:fill="auto"/>
            <w:tcMar>
              <w:top w:w="120" w:type="dxa"/>
              <w:left w:w="180" w:type="dxa"/>
              <w:bottom w:w="120" w:type="dxa"/>
              <w:right w:w="180" w:type="dxa"/>
            </w:tcMar>
            <w:hideMark/>
          </w:tcPr>
          <w:p w14:paraId="7D2ECF04" w14:textId="77777777" w:rsidR="00A345EC" w:rsidRPr="00A345EC" w:rsidRDefault="00A345EC" w:rsidP="00A345EC">
            <w:pPr>
              <w:widowControl/>
              <w:spacing w:before="288" w:after="288" w:line="360" w:lineRule="atLeast"/>
              <w:jc w:val="left"/>
              <w:rPr>
                <w:rFonts w:ascii="宋体" w:eastAsia="宋体" w:hAnsi="宋体" w:cs="宋体"/>
                <w:kern w:val="0"/>
                <w:szCs w:val="21"/>
              </w:rPr>
            </w:pPr>
            <w:r w:rsidRPr="00A345EC">
              <w:rPr>
                <w:rFonts w:ascii="宋体" w:eastAsia="宋体" w:hAnsi="宋体" w:cs="宋体"/>
                <w:b/>
                <w:bCs/>
                <w:kern w:val="0"/>
                <w:szCs w:val="21"/>
              </w:rPr>
              <w:t>Field</w:t>
            </w:r>
          </w:p>
        </w:tc>
        <w:tc>
          <w:tcPr>
            <w:tcW w:w="0" w:type="auto"/>
            <w:tcBorders>
              <w:top w:val="single" w:sz="6" w:space="0" w:color="DCDCDC"/>
              <w:left w:val="outset" w:sz="6" w:space="0" w:color="auto"/>
              <w:bottom w:val="outset" w:sz="6" w:space="0" w:color="auto"/>
              <w:right w:val="nil"/>
            </w:tcBorders>
            <w:shd w:val="clear" w:color="auto" w:fill="auto"/>
            <w:tcMar>
              <w:top w:w="120" w:type="dxa"/>
              <w:left w:w="180" w:type="dxa"/>
              <w:bottom w:w="120" w:type="dxa"/>
              <w:right w:w="180" w:type="dxa"/>
            </w:tcMar>
            <w:hideMark/>
          </w:tcPr>
          <w:p w14:paraId="07C8BEB9" w14:textId="77777777" w:rsidR="00A345EC" w:rsidRPr="00A345EC" w:rsidRDefault="00A345EC" w:rsidP="00A345EC">
            <w:pPr>
              <w:widowControl/>
              <w:spacing w:before="288" w:after="288" w:line="360" w:lineRule="atLeast"/>
              <w:jc w:val="left"/>
              <w:rPr>
                <w:rFonts w:ascii="宋体" w:eastAsia="宋体" w:hAnsi="宋体" w:cs="宋体"/>
                <w:kern w:val="0"/>
                <w:szCs w:val="21"/>
              </w:rPr>
            </w:pPr>
            <w:r w:rsidRPr="00A345EC">
              <w:rPr>
                <w:rFonts w:ascii="宋体" w:eastAsia="宋体" w:hAnsi="宋体" w:cs="宋体"/>
                <w:b/>
                <w:bCs/>
                <w:kern w:val="0"/>
                <w:szCs w:val="21"/>
              </w:rPr>
              <w:t>Description</w:t>
            </w:r>
          </w:p>
        </w:tc>
      </w:tr>
      <w:tr w:rsidR="00A345EC" w:rsidRPr="00A345EC" w14:paraId="210AD16D" w14:textId="77777777" w:rsidTr="00A345EC">
        <w:tc>
          <w:tcPr>
            <w:tcW w:w="0" w:type="auto"/>
            <w:tcBorders>
              <w:top w:val="single" w:sz="6" w:space="0" w:color="DCDCDC"/>
              <w:left w:val="outset" w:sz="6" w:space="0" w:color="auto"/>
              <w:bottom w:val="outset" w:sz="6" w:space="0" w:color="auto"/>
              <w:right w:val="single" w:sz="6" w:space="0" w:color="DCDCDC"/>
            </w:tcBorders>
            <w:shd w:val="clear" w:color="auto" w:fill="auto"/>
            <w:tcMar>
              <w:top w:w="120" w:type="dxa"/>
              <w:left w:w="180" w:type="dxa"/>
              <w:bottom w:w="120" w:type="dxa"/>
              <w:right w:w="180" w:type="dxa"/>
            </w:tcMar>
            <w:hideMark/>
          </w:tcPr>
          <w:p w14:paraId="0BC734FE" w14:textId="77777777" w:rsidR="00A345EC" w:rsidRPr="00A345EC" w:rsidRDefault="00A345EC" w:rsidP="00A345EC">
            <w:pPr>
              <w:widowControl/>
              <w:spacing w:before="288" w:after="288" w:line="360" w:lineRule="atLeast"/>
              <w:jc w:val="left"/>
              <w:rPr>
                <w:rFonts w:ascii="宋体" w:eastAsia="宋体" w:hAnsi="宋体" w:cs="宋体"/>
                <w:kern w:val="0"/>
                <w:szCs w:val="21"/>
              </w:rPr>
            </w:pPr>
            <w:proofErr w:type="spellStart"/>
            <w:r w:rsidRPr="00A345EC">
              <w:rPr>
                <w:rFonts w:ascii="宋体" w:eastAsia="宋体" w:hAnsi="宋体" w:cs="宋体"/>
                <w:kern w:val="0"/>
                <w:szCs w:val="21"/>
              </w:rPr>
              <w:t>User_id</w:t>
            </w:r>
            <w:proofErr w:type="spellEnd"/>
          </w:p>
        </w:tc>
        <w:tc>
          <w:tcPr>
            <w:tcW w:w="0" w:type="auto"/>
            <w:tcBorders>
              <w:top w:val="single" w:sz="6" w:space="0" w:color="DCDCDC"/>
              <w:left w:val="outset" w:sz="6" w:space="0" w:color="auto"/>
              <w:bottom w:val="outset" w:sz="6" w:space="0" w:color="auto"/>
              <w:right w:val="nil"/>
            </w:tcBorders>
            <w:shd w:val="clear" w:color="auto" w:fill="auto"/>
            <w:tcMar>
              <w:top w:w="120" w:type="dxa"/>
              <w:left w:w="180" w:type="dxa"/>
              <w:bottom w:w="120" w:type="dxa"/>
              <w:right w:w="180" w:type="dxa"/>
            </w:tcMar>
            <w:hideMark/>
          </w:tcPr>
          <w:p w14:paraId="74489F0E" w14:textId="77777777" w:rsidR="00A345EC" w:rsidRPr="00A345EC" w:rsidRDefault="00A345EC" w:rsidP="00A345EC">
            <w:pPr>
              <w:widowControl/>
              <w:spacing w:before="288" w:after="288" w:line="360" w:lineRule="atLeast"/>
              <w:jc w:val="left"/>
              <w:rPr>
                <w:rFonts w:ascii="宋体" w:eastAsia="宋体" w:hAnsi="宋体" w:cs="宋体"/>
                <w:kern w:val="0"/>
                <w:szCs w:val="21"/>
              </w:rPr>
            </w:pPr>
            <w:r w:rsidRPr="00A345EC">
              <w:rPr>
                <w:rFonts w:ascii="宋体" w:eastAsia="宋体" w:hAnsi="宋体" w:cs="宋体"/>
                <w:kern w:val="0"/>
                <w:szCs w:val="21"/>
              </w:rPr>
              <w:t>unique user id</w:t>
            </w:r>
          </w:p>
        </w:tc>
      </w:tr>
      <w:tr w:rsidR="00A345EC" w:rsidRPr="00A345EC" w14:paraId="7ECEBF6C" w14:textId="77777777" w:rsidTr="00A345EC">
        <w:tc>
          <w:tcPr>
            <w:tcW w:w="0" w:type="auto"/>
            <w:tcBorders>
              <w:top w:val="single" w:sz="6" w:space="0" w:color="DCDCDC"/>
              <w:left w:val="outset" w:sz="6" w:space="0" w:color="auto"/>
              <w:bottom w:val="outset" w:sz="6" w:space="0" w:color="auto"/>
              <w:right w:val="single" w:sz="6" w:space="0" w:color="DCDCDC"/>
            </w:tcBorders>
            <w:shd w:val="clear" w:color="auto" w:fill="auto"/>
            <w:tcMar>
              <w:top w:w="120" w:type="dxa"/>
              <w:left w:w="180" w:type="dxa"/>
              <w:bottom w:w="120" w:type="dxa"/>
              <w:right w:w="180" w:type="dxa"/>
            </w:tcMar>
            <w:hideMark/>
          </w:tcPr>
          <w:p w14:paraId="37110775" w14:textId="77777777" w:rsidR="00A345EC" w:rsidRPr="00A345EC" w:rsidRDefault="00A345EC" w:rsidP="00A345EC">
            <w:pPr>
              <w:widowControl/>
              <w:spacing w:before="288" w:after="288" w:line="360" w:lineRule="atLeast"/>
              <w:jc w:val="left"/>
              <w:rPr>
                <w:rFonts w:ascii="宋体" w:eastAsia="宋体" w:hAnsi="宋体" w:cs="宋体"/>
                <w:kern w:val="0"/>
                <w:szCs w:val="21"/>
              </w:rPr>
            </w:pPr>
            <w:proofErr w:type="spellStart"/>
            <w:r w:rsidRPr="00A345EC">
              <w:rPr>
                <w:rFonts w:ascii="宋体" w:eastAsia="宋体" w:hAnsi="宋体" w:cs="宋体"/>
                <w:kern w:val="0"/>
                <w:szCs w:val="21"/>
              </w:rPr>
              <w:t>Seller_id</w:t>
            </w:r>
            <w:proofErr w:type="spellEnd"/>
          </w:p>
        </w:tc>
        <w:tc>
          <w:tcPr>
            <w:tcW w:w="0" w:type="auto"/>
            <w:tcBorders>
              <w:top w:val="single" w:sz="6" w:space="0" w:color="DCDCDC"/>
              <w:left w:val="outset" w:sz="6" w:space="0" w:color="auto"/>
              <w:bottom w:val="outset" w:sz="6" w:space="0" w:color="auto"/>
              <w:right w:val="nil"/>
            </w:tcBorders>
            <w:shd w:val="clear" w:color="auto" w:fill="auto"/>
            <w:tcMar>
              <w:top w:w="120" w:type="dxa"/>
              <w:left w:w="180" w:type="dxa"/>
              <w:bottom w:w="120" w:type="dxa"/>
              <w:right w:w="180" w:type="dxa"/>
            </w:tcMar>
            <w:hideMark/>
          </w:tcPr>
          <w:p w14:paraId="2357EA93" w14:textId="77777777" w:rsidR="00A345EC" w:rsidRPr="00A345EC" w:rsidRDefault="00A345EC" w:rsidP="00A345EC">
            <w:pPr>
              <w:widowControl/>
              <w:spacing w:before="288" w:after="288" w:line="360" w:lineRule="atLeast"/>
              <w:jc w:val="left"/>
              <w:rPr>
                <w:rFonts w:ascii="宋体" w:eastAsia="宋体" w:hAnsi="宋体" w:cs="宋体"/>
                <w:kern w:val="0"/>
                <w:szCs w:val="21"/>
              </w:rPr>
            </w:pPr>
            <w:r w:rsidRPr="00A345EC">
              <w:rPr>
                <w:rFonts w:ascii="宋体" w:eastAsia="宋体" w:hAnsi="宋体" w:cs="宋体"/>
                <w:kern w:val="0"/>
                <w:szCs w:val="21"/>
              </w:rPr>
              <w:t>unique online seller id</w:t>
            </w:r>
          </w:p>
        </w:tc>
      </w:tr>
      <w:tr w:rsidR="00A345EC" w:rsidRPr="00A345EC" w14:paraId="7D5C5AE3" w14:textId="77777777" w:rsidTr="00A345EC">
        <w:tc>
          <w:tcPr>
            <w:tcW w:w="0" w:type="auto"/>
            <w:tcBorders>
              <w:top w:val="single" w:sz="6" w:space="0" w:color="DCDCDC"/>
              <w:left w:val="outset" w:sz="6" w:space="0" w:color="auto"/>
              <w:bottom w:val="outset" w:sz="6" w:space="0" w:color="auto"/>
              <w:right w:val="single" w:sz="6" w:space="0" w:color="DCDCDC"/>
            </w:tcBorders>
            <w:shd w:val="clear" w:color="auto" w:fill="auto"/>
            <w:tcMar>
              <w:top w:w="120" w:type="dxa"/>
              <w:left w:w="180" w:type="dxa"/>
              <w:bottom w:w="120" w:type="dxa"/>
              <w:right w:w="180" w:type="dxa"/>
            </w:tcMar>
            <w:hideMark/>
          </w:tcPr>
          <w:p w14:paraId="5C929103" w14:textId="77777777" w:rsidR="00A345EC" w:rsidRPr="00A345EC" w:rsidRDefault="00A345EC" w:rsidP="00A345EC">
            <w:pPr>
              <w:widowControl/>
              <w:spacing w:before="288" w:after="288" w:line="360" w:lineRule="atLeast"/>
              <w:jc w:val="left"/>
              <w:rPr>
                <w:rFonts w:ascii="宋体" w:eastAsia="宋体" w:hAnsi="宋体" w:cs="宋体"/>
                <w:kern w:val="0"/>
                <w:szCs w:val="21"/>
              </w:rPr>
            </w:pPr>
            <w:proofErr w:type="spellStart"/>
            <w:r w:rsidRPr="00A345EC">
              <w:rPr>
                <w:rFonts w:ascii="宋体" w:eastAsia="宋体" w:hAnsi="宋体" w:cs="宋体"/>
                <w:kern w:val="0"/>
                <w:szCs w:val="21"/>
              </w:rPr>
              <w:t>Item_id</w:t>
            </w:r>
            <w:proofErr w:type="spellEnd"/>
          </w:p>
        </w:tc>
        <w:tc>
          <w:tcPr>
            <w:tcW w:w="0" w:type="auto"/>
            <w:tcBorders>
              <w:top w:val="single" w:sz="6" w:space="0" w:color="DCDCDC"/>
              <w:left w:val="outset" w:sz="6" w:space="0" w:color="auto"/>
              <w:bottom w:val="outset" w:sz="6" w:space="0" w:color="auto"/>
              <w:right w:val="nil"/>
            </w:tcBorders>
            <w:shd w:val="clear" w:color="auto" w:fill="auto"/>
            <w:tcMar>
              <w:top w:w="120" w:type="dxa"/>
              <w:left w:w="180" w:type="dxa"/>
              <w:bottom w:w="120" w:type="dxa"/>
              <w:right w:w="180" w:type="dxa"/>
            </w:tcMar>
            <w:hideMark/>
          </w:tcPr>
          <w:p w14:paraId="7DD206D0" w14:textId="77777777" w:rsidR="00A345EC" w:rsidRPr="00A345EC" w:rsidRDefault="00A345EC" w:rsidP="00A345EC">
            <w:pPr>
              <w:widowControl/>
              <w:spacing w:before="288" w:after="288" w:line="360" w:lineRule="atLeast"/>
              <w:jc w:val="left"/>
              <w:rPr>
                <w:rFonts w:ascii="宋体" w:eastAsia="宋体" w:hAnsi="宋体" w:cs="宋体"/>
                <w:kern w:val="0"/>
                <w:szCs w:val="21"/>
              </w:rPr>
            </w:pPr>
            <w:r w:rsidRPr="00A345EC">
              <w:rPr>
                <w:rFonts w:ascii="宋体" w:eastAsia="宋体" w:hAnsi="宋体" w:cs="宋体"/>
                <w:kern w:val="0"/>
                <w:szCs w:val="21"/>
              </w:rPr>
              <w:t>unique item id</w:t>
            </w:r>
          </w:p>
        </w:tc>
      </w:tr>
      <w:tr w:rsidR="00A345EC" w:rsidRPr="00A345EC" w14:paraId="29B08320" w14:textId="77777777" w:rsidTr="00A345EC">
        <w:tc>
          <w:tcPr>
            <w:tcW w:w="0" w:type="auto"/>
            <w:tcBorders>
              <w:top w:val="single" w:sz="6" w:space="0" w:color="DCDCDC"/>
              <w:left w:val="outset" w:sz="6" w:space="0" w:color="auto"/>
              <w:bottom w:val="outset" w:sz="6" w:space="0" w:color="auto"/>
              <w:right w:val="single" w:sz="6" w:space="0" w:color="DCDCDC"/>
            </w:tcBorders>
            <w:shd w:val="clear" w:color="auto" w:fill="auto"/>
            <w:tcMar>
              <w:top w:w="120" w:type="dxa"/>
              <w:left w:w="180" w:type="dxa"/>
              <w:bottom w:w="120" w:type="dxa"/>
              <w:right w:w="180" w:type="dxa"/>
            </w:tcMar>
            <w:hideMark/>
          </w:tcPr>
          <w:p w14:paraId="5B17A415" w14:textId="77777777" w:rsidR="00A345EC" w:rsidRPr="00A345EC" w:rsidRDefault="00A345EC" w:rsidP="00A345EC">
            <w:pPr>
              <w:widowControl/>
              <w:spacing w:before="288" w:after="288" w:line="360" w:lineRule="atLeast"/>
              <w:jc w:val="left"/>
              <w:rPr>
                <w:rFonts w:ascii="宋体" w:eastAsia="宋体" w:hAnsi="宋体" w:cs="宋体"/>
                <w:kern w:val="0"/>
                <w:szCs w:val="21"/>
              </w:rPr>
            </w:pPr>
            <w:proofErr w:type="spellStart"/>
            <w:r w:rsidRPr="00A345EC">
              <w:rPr>
                <w:rFonts w:ascii="宋体" w:eastAsia="宋体" w:hAnsi="宋体" w:cs="宋体"/>
                <w:kern w:val="0"/>
                <w:szCs w:val="21"/>
              </w:rPr>
              <w:lastRenderedPageBreak/>
              <w:t>Category_id</w:t>
            </w:r>
            <w:proofErr w:type="spellEnd"/>
          </w:p>
        </w:tc>
        <w:tc>
          <w:tcPr>
            <w:tcW w:w="0" w:type="auto"/>
            <w:tcBorders>
              <w:top w:val="single" w:sz="6" w:space="0" w:color="DCDCDC"/>
              <w:left w:val="outset" w:sz="6" w:space="0" w:color="auto"/>
              <w:bottom w:val="outset" w:sz="6" w:space="0" w:color="auto"/>
              <w:right w:val="nil"/>
            </w:tcBorders>
            <w:shd w:val="clear" w:color="auto" w:fill="auto"/>
            <w:tcMar>
              <w:top w:w="120" w:type="dxa"/>
              <w:left w:w="180" w:type="dxa"/>
              <w:bottom w:w="120" w:type="dxa"/>
              <w:right w:w="180" w:type="dxa"/>
            </w:tcMar>
            <w:hideMark/>
          </w:tcPr>
          <w:p w14:paraId="34FEAFF1" w14:textId="77777777" w:rsidR="00A345EC" w:rsidRPr="00A345EC" w:rsidRDefault="00A345EC" w:rsidP="00A345EC">
            <w:pPr>
              <w:widowControl/>
              <w:spacing w:before="288" w:after="288" w:line="360" w:lineRule="atLeast"/>
              <w:jc w:val="left"/>
              <w:rPr>
                <w:rFonts w:ascii="宋体" w:eastAsia="宋体" w:hAnsi="宋体" w:cs="宋体"/>
                <w:kern w:val="0"/>
                <w:szCs w:val="21"/>
              </w:rPr>
            </w:pPr>
            <w:r w:rsidRPr="00A345EC">
              <w:rPr>
                <w:rFonts w:ascii="宋体" w:eastAsia="宋体" w:hAnsi="宋体" w:cs="宋体"/>
                <w:kern w:val="0"/>
                <w:szCs w:val="21"/>
              </w:rPr>
              <w:t>unique category id</w:t>
            </w:r>
          </w:p>
        </w:tc>
      </w:tr>
      <w:tr w:rsidR="00A345EC" w:rsidRPr="00A345EC" w14:paraId="133FABE3" w14:textId="77777777" w:rsidTr="00A345EC">
        <w:tc>
          <w:tcPr>
            <w:tcW w:w="0" w:type="auto"/>
            <w:tcBorders>
              <w:top w:val="single" w:sz="6" w:space="0" w:color="DCDCDC"/>
              <w:left w:val="outset" w:sz="6" w:space="0" w:color="auto"/>
              <w:bottom w:val="outset" w:sz="6" w:space="0" w:color="auto"/>
              <w:right w:val="single" w:sz="6" w:space="0" w:color="DCDCDC"/>
            </w:tcBorders>
            <w:shd w:val="clear" w:color="auto" w:fill="auto"/>
            <w:tcMar>
              <w:top w:w="120" w:type="dxa"/>
              <w:left w:w="180" w:type="dxa"/>
              <w:bottom w:w="120" w:type="dxa"/>
              <w:right w:w="180" w:type="dxa"/>
            </w:tcMar>
            <w:hideMark/>
          </w:tcPr>
          <w:p w14:paraId="73A31C8B" w14:textId="77777777" w:rsidR="00A345EC" w:rsidRPr="00A345EC" w:rsidRDefault="00A345EC" w:rsidP="00A345EC">
            <w:pPr>
              <w:widowControl/>
              <w:spacing w:before="288" w:after="288" w:line="360" w:lineRule="atLeast"/>
              <w:jc w:val="left"/>
              <w:rPr>
                <w:rFonts w:ascii="宋体" w:eastAsia="宋体" w:hAnsi="宋体" w:cs="宋体"/>
                <w:kern w:val="0"/>
                <w:szCs w:val="21"/>
              </w:rPr>
            </w:pPr>
            <w:proofErr w:type="spellStart"/>
            <w:r w:rsidRPr="00A345EC">
              <w:rPr>
                <w:rFonts w:ascii="宋体" w:eastAsia="宋体" w:hAnsi="宋体" w:cs="宋体"/>
                <w:kern w:val="0"/>
                <w:szCs w:val="21"/>
              </w:rPr>
              <w:t>Online_Action_id</w:t>
            </w:r>
            <w:proofErr w:type="spellEnd"/>
          </w:p>
        </w:tc>
        <w:tc>
          <w:tcPr>
            <w:tcW w:w="0" w:type="auto"/>
            <w:tcBorders>
              <w:top w:val="single" w:sz="6" w:space="0" w:color="DCDCDC"/>
              <w:left w:val="outset" w:sz="6" w:space="0" w:color="auto"/>
              <w:bottom w:val="outset" w:sz="6" w:space="0" w:color="auto"/>
              <w:right w:val="nil"/>
            </w:tcBorders>
            <w:shd w:val="clear" w:color="auto" w:fill="auto"/>
            <w:tcMar>
              <w:top w:w="120" w:type="dxa"/>
              <w:left w:w="180" w:type="dxa"/>
              <w:bottom w:w="120" w:type="dxa"/>
              <w:right w:w="180" w:type="dxa"/>
            </w:tcMar>
            <w:hideMark/>
          </w:tcPr>
          <w:p w14:paraId="538AE9FF" w14:textId="77777777" w:rsidR="00A345EC" w:rsidRPr="00A345EC" w:rsidRDefault="00A345EC" w:rsidP="00A345EC">
            <w:pPr>
              <w:widowControl/>
              <w:spacing w:before="288" w:after="288" w:line="360" w:lineRule="atLeast"/>
              <w:jc w:val="left"/>
              <w:rPr>
                <w:rFonts w:ascii="宋体" w:eastAsia="宋体" w:hAnsi="宋体" w:cs="宋体"/>
                <w:kern w:val="0"/>
                <w:szCs w:val="21"/>
              </w:rPr>
            </w:pPr>
            <w:r w:rsidRPr="00A345EC">
              <w:rPr>
                <w:rFonts w:ascii="宋体" w:eastAsia="宋体" w:hAnsi="宋体" w:cs="宋体"/>
                <w:kern w:val="0"/>
                <w:szCs w:val="21"/>
              </w:rPr>
              <w:t>“0” denotes “click” while “1” for “buy”</w:t>
            </w:r>
          </w:p>
        </w:tc>
      </w:tr>
      <w:tr w:rsidR="00A345EC" w:rsidRPr="00A345EC" w14:paraId="2198FD08" w14:textId="77777777" w:rsidTr="00A345EC">
        <w:tc>
          <w:tcPr>
            <w:tcW w:w="0" w:type="auto"/>
            <w:tcBorders>
              <w:top w:val="single" w:sz="6" w:space="0" w:color="DCDCDC"/>
              <w:left w:val="outset" w:sz="6" w:space="0" w:color="auto"/>
              <w:bottom w:val="outset" w:sz="6" w:space="0" w:color="auto"/>
              <w:right w:val="single" w:sz="6" w:space="0" w:color="DCDCDC"/>
            </w:tcBorders>
            <w:shd w:val="clear" w:color="auto" w:fill="auto"/>
            <w:tcMar>
              <w:top w:w="120" w:type="dxa"/>
              <w:left w:w="180" w:type="dxa"/>
              <w:bottom w:w="120" w:type="dxa"/>
              <w:right w:w="180" w:type="dxa"/>
            </w:tcMar>
            <w:hideMark/>
          </w:tcPr>
          <w:p w14:paraId="0CB1EB8D" w14:textId="77777777" w:rsidR="00A345EC" w:rsidRPr="00A345EC" w:rsidRDefault="00A345EC" w:rsidP="00A345EC">
            <w:pPr>
              <w:widowControl/>
              <w:spacing w:before="288" w:after="288" w:line="360" w:lineRule="atLeast"/>
              <w:jc w:val="left"/>
              <w:rPr>
                <w:rFonts w:ascii="宋体" w:eastAsia="宋体" w:hAnsi="宋体" w:cs="宋体"/>
                <w:kern w:val="0"/>
                <w:szCs w:val="21"/>
              </w:rPr>
            </w:pPr>
            <w:proofErr w:type="spellStart"/>
            <w:r w:rsidRPr="00A345EC">
              <w:rPr>
                <w:rFonts w:ascii="宋体" w:eastAsia="宋体" w:hAnsi="宋体" w:cs="宋体"/>
                <w:kern w:val="0"/>
                <w:szCs w:val="21"/>
              </w:rPr>
              <w:t>Time_Stamp</w:t>
            </w:r>
            <w:proofErr w:type="spellEnd"/>
          </w:p>
        </w:tc>
        <w:tc>
          <w:tcPr>
            <w:tcW w:w="0" w:type="auto"/>
            <w:tcBorders>
              <w:top w:val="single" w:sz="6" w:space="0" w:color="DCDCDC"/>
              <w:left w:val="outset" w:sz="6" w:space="0" w:color="auto"/>
              <w:bottom w:val="outset" w:sz="6" w:space="0" w:color="auto"/>
              <w:right w:val="nil"/>
            </w:tcBorders>
            <w:shd w:val="clear" w:color="auto" w:fill="auto"/>
            <w:tcMar>
              <w:top w:w="120" w:type="dxa"/>
              <w:left w:w="180" w:type="dxa"/>
              <w:bottom w:w="120" w:type="dxa"/>
              <w:right w:w="180" w:type="dxa"/>
            </w:tcMar>
            <w:hideMark/>
          </w:tcPr>
          <w:p w14:paraId="20A629A9" w14:textId="77777777" w:rsidR="00A345EC" w:rsidRPr="00A345EC" w:rsidRDefault="00A345EC" w:rsidP="00A345EC">
            <w:pPr>
              <w:widowControl/>
              <w:spacing w:before="288" w:after="288" w:line="360" w:lineRule="atLeast"/>
              <w:jc w:val="left"/>
              <w:rPr>
                <w:rFonts w:ascii="宋体" w:eastAsia="宋体" w:hAnsi="宋体" w:cs="宋体"/>
                <w:kern w:val="0"/>
                <w:szCs w:val="21"/>
              </w:rPr>
            </w:pPr>
            <w:r w:rsidRPr="00A345EC">
              <w:rPr>
                <w:rFonts w:ascii="宋体" w:eastAsia="宋体" w:hAnsi="宋体" w:cs="宋体"/>
                <w:kern w:val="0"/>
                <w:szCs w:val="21"/>
              </w:rPr>
              <w:t>date of the format “</w:t>
            </w:r>
            <w:proofErr w:type="spellStart"/>
            <w:r w:rsidRPr="00A345EC">
              <w:rPr>
                <w:rFonts w:ascii="宋体" w:eastAsia="宋体" w:hAnsi="宋体" w:cs="宋体"/>
                <w:kern w:val="0"/>
                <w:szCs w:val="21"/>
              </w:rPr>
              <w:t>yyyymmdd</w:t>
            </w:r>
            <w:proofErr w:type="spellEnd"/>
            <w:r w:rsidRPr="00A345EC">
              <w:rPr>
                <w:rFonts w:ascii="宋体" w:eastAsia="宋体" w:hAnsi="宋体" w:cs="宋体"/>
                <w:kern w:val="0"/>
                <w:szCs w:val="21"/>
              </w:rPr>
              <w:t>”</w:t>
            </w:r>
          </w:p>
        </w:tc>
      </w:tr>
    </w:tbl>
    <w:p w14:paraId="052FDE12" w14:textId="77777777" w:rsidR="00A345EC" w:rsidRPr="00A345EC" w:rsidRDefault="00A345EC" w:rsidP="00A345EC">
      <w:pPr>
        <w:widowControl/>
        <w:shd w:val="clear" w:color="auto" w:fill="FFFFFF"/>
        <w:spacing w:before="288" w:line="360" w:lineRule="atLeast"/>
        <w:jc w:val="left"/>
        <w:rPr>
          <w:rFonts w:ascii="Arial" w:eastAsia="宋体" w:hAnsi="Arial" w:cs="Arial"/>
          <w:color w:val="181818"/>
          <w:kern w:val="0"/>
          <w:szCs w:val="21"/>
        </w:rPr>
      </w:pPr>
      <w:r w:rsidRPr="00A345EC">
        <w:rPr>
          <w:rFonts w:ascii="Arial" w:eastAsia="宋体" w:hAnsi="Arial" w:cs="Arial"/>
          <w:color w:val="181818"/>
          <w:kern w:val="0"/>
          <w:szCs w:val="21"/>
        </w:rPr>
        <w:t>Table 2: Users’ shopping records at brick-and-mortar stores before Dec. 2015. (ijcai2016_koubei_train)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5"/>
        <w:gridCol w:w="3615"/>
      </w:tblGrid>
      <w:tr w:rsidR="00A345EC" w:rsidRPr="00A345EC" w14:paraId="56544041" w14:textId="77777777" w:rsidTr="00A345EC">
        <w:tc>
          <w:tcPr>
            <w:tcW w:w="0" w:type="auto"/>
            <w:tcBorders>
              <w:top w:val="single" w:sz="6" w:space="0" w:color="DCDCDC"/>
              <w:left w:val="outset" w:sz="6" w:space="0" w:color="auto"/>
              <w:bottom w:val="outset" w:sz="6" w:space="0" w:color="auto"/>
              <w:right w:val="single" w:sz="6" w:space="0" w:color="DCDCDC"/>
            </w:tcBorders>
            <w:shd w:val="clear" w:color="auto" w:fill="auto"/>
            <w:tcMar>
              <w:top w:w="120" w:type="dxa"/>
              <w:left w:w="180" w:type="dxa"/>
              <w:bottom w:w="120" w:type="dxa"/>
              <w:right w:w="180" w:type="dxa"/>
            </w:tcMar>
            <w:hideMark/>
          </w:tcPr>
          <w:p w14:paraId="18671AEE" w14:textId="77777777" w:rsidR="00A345EC" w:rsidRPr="00A345EC" w:rsidRDefault="00A345EC" w:rsidP="00A345EC">
            <w:pPr>
              <w:widowControl/>
              <w:spacing w:before="288" w:after="288" w:line="360" w:lineRule="atLeast"/>
              <w:jc w:val="left"/>
              <w:rPr>
                <w:rFonts w:ascii="宋体" w:eastAsia="宋体" w:hAnsi="宋体" w:cs="宋体"/>
                <w:kern w:val="0"/>
                <w:szCs w:val="21"/>
              </w:rPr>
            </w:pPr>
            <w:r w:rsidRPr="00A345EC">
              <w:rPr>
                <w:rFonts w:ascii="宋体" w:eastAsia="宋体" w:hAnsi="宋体" w:cs="宋体"/>
                <w:b/>
                <w:bCs/>
                <w:kern w:val="0"/>
                <w:szCs w:val="21"/>
              </w:rPr>
              <w:t>Field</w:t>
            </w:r>
          </w:p>
        </w:tc>
        <w:tc>
          <w:tcPr>
            <w:tcW w:w="0" w:type="auto"/>
            <w:tcBorders>
              <w:top w:val="single" w:sz="6" w:space="0" w:color="DCDCDC"/>
              <w:left w:val="outset" w:sz="6" w:space="0" w:color="auto"/>
              <w:bottom w:val="outset" w:sz="6" w:space="0" w:color="auto"/>
              <w:right w:val="nil"/>
            </w:tcBorders>
            <w:shd w:val="clear" w:color="auto" w:fill="auto"/>
            <w:tcMar>
              <w:top w:w="120" w:type="dxa"/>
              <w:left w:w="180" w:type="dxa"/>
              <w:bottom w:w="120" w:type="dxa"/>
              <w:right w:w="180" w:type="dxa"/>
            </w:tcMar>
            <w:hideMark/>
          </w:tcPr>
          <w:p w14:paraId="4680CD64" w14:textId="77777777" w:rsidR="00A345EC" w:rsidRPr="00A345EC" w:rsidRDefault="00A345EC" w:rsidP="00A345EC">
            <w:pPr>
              <w:widowControl/>
              <w:spacing w:before="288" w:after="288" w:line="360" w:lineRule="atLeast"/>
              <w:jc w:val="left"/>
              <w:rPr>
                <w:rFonts w:ascii="宋体" w:eastAsia="宋体" w:hAnsi="宋体" w:cs="宋体"/>
                <w:kern w:val="0"/>
                <w:szCs w:val="21"/>
              </w:rPr>
            </w:pPr>
            <w:r w:rsidRPr="00A345EC">
              <w:rPr>
                <w:rFonts w:ascii="宋体" w:eastAsia="宋体" w:hAnsi="宋体" w:cs="宋体"/>
                <w:b/>
                <w:bCs/>
                <w:kern w:val="0"/>
                <w:szCs w:val="21"/>
              </w:rPr>
              <w:t>Description</w:t>
            </w:r>
          </w:p>
        </w:tc>
      </w:tr>
      <w:tr w:rsidR="00A345EC" w:rsidRPr="00A345EC" w14:paraId="17CB073E" w14:textId="77777777" w:rsidTr="00A345EC">
        <w:tc>
          <w:tcPr>
            <w:tcW w:w="0" w:type="auto"/>
            <w:tcBorders>
              <w:top w:val="single" w:sz="6" w:space="0" w:color="DCDCDC"/>
              <w:left w:val="outset" w:sz="6" w:space="0" w:color="auto"/>
              <w:bottom w:val="outset" w:sz="6" w:space="0" w:color="auto"/>
              <w:right w:val="single" w:sz="6" w:space="0" w:color="DCDCDC"/>
            </w:tcBorders>
            <w:shd w:val="clear" w:color="auto" w:fill="auto"/>
            <w:tcMar>
              <w:top w:w="120" w:type="dxa"/>
              <w:left w:w="180" w:type="dxa"/>
              <w:bottom w:w="120" w:type="dxa"/>
              <w:right w:w="180" w:type="dxa"/>
            </w:tcMar>
            <w:hideMark/>
          </w:tcPr>
          <w:p w14:paraId="7931F007" w14:textId="77777777" w:rsidR="00A345EC" w:rsidRPr="00A345EC" w:rsidRDefault="00A345EC" w:rsidP="00A345EC">
            <w:pPr>
              <w:widowControl/>
              <w:spacing w:before="288" w:after="288" w:line="360" w:lineRule="atLeast"/>
              <w:jc w:val="left"/>
              <w:rPr>
                <w:rFonts w:ascii="宋体" w:eastAsia="宋体" w:hAnsi="宋体" w:cs="宋体"/>
                <w:kern w:val="0"/>
                <w:szCs w:val="21"/>
              </w:rPr>
            </w:pPr>
            <w:proofErr w:type="spellStart"/>
            <w:r w:rsidRPr="00A345EC">
              <w:rPr>
                <w:rFonts w:ascii="宋体" w:eastAsia="宋体" w:hAnsi="宋体" w:cs="宋体"/>
                <w:kern w:val="0"/>
                <w:szCs w:val="21"/>
              </w:rPr>
              <w:t>User_id</w:t>
            </w:r>
            <w:proofErr w:type="spellEnd"/>
          </w:p>
        </w:tc>
        <w:tc>
          <w:tcPr>
            <w:tcW w:w="0" w:type="auto"/>
            <w:tcBorders>
              <w:top w:val="single" w:sz="6" w:space="0" w:color="DCDCDC"/>
              <w:left w:val="outset" w:sz="6" w:space="0" w:color="auto"/>
              <w:bottom w:val="outset" w:sz="6" w:space="0" w:color="auto"/>
              <w:right w:val="nil"/>
            </w:tcBorders>
            <w:shd w:val="clear" w:color="auto" w:fill="auto"/>
            <w:tcMar>
              <w:top w:w="120" w:type="dxa"/>
              <w:left w:w="180" w:type="dxa"/>
              <w:bottom w:w="120" w:type="dxa"/>
              <w:right w:w="180" w:type="dxa"/>
            </w:tcMar>
            <w:hideMark/>
          </w:tcPr>
          <w:p w14:paraId="0BD22466" w14:textId="77777777" w:rsidR="00A345EC" w:rsidRPr="00A345EC" w:rsidRDefault="00A345EC" w:rsidP="00A345EC">
            <w:pPr>
              <w:widowControl/>
              <w:spacing w:before="288" w:after="288" w:line="360" w:lineRule="atLeast"/>
              <w:jc w:val="left"/>
              <w:rPr>
                <w:rFonts w:ascii="宋体" w:eastAsia="宋体" w:hAnsi="宋体" w:cs="宋体"/>
                <w:kern w:val="0"/>
                <w:szCs w:val="21"/>
              </w:rPr>
            </w:pPr>
            <w:r w:rsidRPr="00A345EC">
              <w:rPr>
                <w:rFonts w:ascii="宋体" w:eastAsia="宋体" w:hAnsi="宋体" w:cs="宋体"/>
                <w:kern w:val="0"/>
                <w:szCs w:val="21"/>
              </w:rPr>
              <w:t>unique user id</w:t>
            </w:r>
          </w:p>
        </w:tc>
      </w:tr>
      <w:tr w:rsidR="00A345EC" w:rsidRPr="00A345EC" w14:paraId="592FF51D" w14:textId="77777777" w:rsidTr="00A345EC">
        <w:tc>
          <w:tcPr>
            <w:tcW w:w="0" w:type="auto"/>
            <w:tcBorders>
              <w:top w:val="single" w:sz="6" w:space="0" w:color="DCDCDC"/>
              <w:left w:val="outset" w:sz="6" w:space="0" w:color="auto"/>
              <w:bottom w:val="outset" w:sz="6" w:space="0" w:color="auto"/>
              <w:right w:val="single" w:sz="6" w:space="0" w:color="DCDCDC"/>
            </w:tcBorders>
            <w:shd w:val="clear" w:color="auto" w:fill="auto"/>
            <w:tcMar>
              <w:top w:w="120" w:type="dxa"/>
              <w:left w:w="180" w:type="dxa"/>
              <w:bottom w:w="120" w:type="dxa"/>
              <w:right w:w="180" w:type="dxa"/>
            </w:tcMar>
            <w:hideMark/>
          </w:tcPr>
          <w:p w14:paraId="62E1931D" w14:textId="77777777" w:rsidR="00A345EC" w:rsidRPr="00A345EC" w:rsidRDefault="00A345EC" w:rsidP="00A345EC">
            <w:pPr>
              <w:widowControl/>
              <w:spacing w:before="288" w:after="288" w:line="360" w:lineRule="atLeast"/>
              <w:jc w:val="left"/>
              <w:rPr>
                <w:rFonts w:ascii="宋体" w:eastAsia="宋体" w:hAnsi="宋体" w:cs="宋体"/>
                <w:kern w:val="0"/>
                <w:szCs w:val="21"/>
              </w:rPr>
            </w:pPr>
            <w:proofErr w:type="spellStart"/>
            <w:r w:rsidRPr="00A345EC">
              <w:rPr>
                <w:rFonts w:ascii="宋体" w:eastAsia="宋体" w:hAnsi="宋体" w:cs="宋体"/>
                <w:kern w:val="0"/>
                <w:szCs w:val="21"/>
              </w:rPr>
              <w:t>Merchant_id</w:t>
            </w:r>
            <w:proofErr w:type="spellEnd"/>
          </w:p>
        </w:tc>
        <w:tc>
          <w:tcPr>
            <w:tcW w:w="0" w:type="auto"/>
            <w:tcBorders>
              <w:top w:val="single" w:sz="6" w:space="0" w:color="DCDCDC"/>
              <w:left w:val="outset" w:sz="6" w:space="0" w:color="auto"/>
              <w:bottom w:val="outset" w:sz="6" w:space="0" w:color="auto"/>
              <w:right w:val="nil"/>
            </w:tcBorders>
            <w:shd w:val="clear" w:color="auto" w:fill="auto"/>
            <w:tcMar>
              <w:top w:w="120" w:type="dxa"/>
              <w:left w:w="180" w:type="dxa"/>
              <w:bottom w:w="120" w:type="dxa"/>
              <w:right w:w="180" w:type="dxa"/>
            </w:tcMar>
            <w:hideMark/>
          </w:tcPr>
          <w:p w14:paraId="02D5A538" w14:textId="77777777" w:rsidR="00A345EC" w:rsidRPr="00A345EC" w:rsidRDefault="00A345EC" w:rsidP="00A345EC">
            <w:pPr>
              <w:widowControl/>
              <w:spacing w:before="288" w:after="288" w:line="360" w:lineRule="atLeast"/>
              <w:jc w:val="left"/>
              <w:rPr>
                <w:rFonts w:ascii="宋体" w:eastAsia="宋体" w:hAnsi="宋体" w:cs="宋体"/>
                <w:kern w:val="0"/>
                <w:szCs w:val="21"/>
              </w:rPr>
            </w:pPr>
            <w:r w:rsidRPr="00A345EC">
              <w:rPr>
                <w:rFonts w:ascii="宋体" w:eastAsia="宋体" w:hAnsi="宋体" w:cs="宋体"/>
                <w:kern w:val="0"/>
                <w:szCs w:val="21"/>
              </w:rPr>
              <w:t>unique merchant id</w:t>
            </w:r>
          </w:p>
        </w:tc>
      </w:tr>
      <w:tr w:rsidR="00A345EC" w:rsidRPr="00A345EC" w14:paraId="58238AAC" w14:textId="77777777" w:rsidTr="00A345EC">
        <w:tc>
          <w:tcPr>
            <w:tcW w:w="0" w:type="auto"/>
            <w:tcBorders>
              <w:top w:val="single" w:sz="6" w:space="0" w:color="DCDCDC"/>
              <w:left w:val="outset" w:sz="6" w:space="0" w:color="auto"/>
              <w:bottom w:val="outset" w:sz="6" w:space="0" w:color="auto"/>
              <w:right w:val="single" w:sz="6" w:space="0" w:color="DCDCDC"/>
            </w:tcBorders>
            <w:shd w:val="clear" w:color="auto" w:fill="auto"/>
            <w:tcMar>
              <w:top w:w="120" w:type="dxa"/>
              <w:left w:w="180" w:type="dxa"/>
              <w:bottom w:w="120" w:type="dxa"/>
              <w:right w:w="180" w:type="dxa"/>
            </w:tcMar>
            <w:hideMark/>
          </w:tcPr>
          <w:p w14:paraId="1FDB33FA" w14:textId="77777777" w:rsidR="00A345EC" w:rsidRPr="00A345EC" w:rsidRDefault="00A345EC" w:rsidP="00A345EC">
            <w:pPr>
              <w:widowControl/>
              <w:spacing w:before="288" w:after="288" w:line="360" w:lineRule="atLeast"/>
              <w:jc w:val="left"/>
              <w:rPr>
                <w:rFonts w:ascii="宋体" w:eastAsia="宋体" w:hAnsi="宋体" w:cs="宋体"/>
                <w:kern w:val="0"/>
                <w:szCs w:val="21"/>
              </w:rPr>
            </w:pPr>
            <w:proofErr w:type="spellStart"/>
            <w:r w:rsidRPr="00A345EC">
              <w:rPr>
                <w:rFonts w:ascii="宋体" w:eastAsia="宋体" w:hAnsi="宋体" w:cs="宋体"/>
                <w:kern w:val="0"/>
                <w:szCs w:val="21"/>
              </w:rPr>
              <w:t>Location_id</w:t>
            </w:r>
            <w:proofErr w:type="spellEnd"/>
          </w:p>
        </w:tc>
        <w:tc>
          <w:tcPr>
            <w:tcW w:w="0" w:type="auto"/>
            <w:tcBorders>
              <w:top w:val="single" w:sz="6" w:space="0" w:color="DCDCDC"/>
              <w:left w:val="outset" w:sz="6" w:space="0" w:color="auto"/>
              <w:bottom w:val="outset" w:sz="6" w:space="0" w:color="auto"/>
              <w:right w:val="nil"/>
            </w:tcBorders>
            <w:shd w:val="clear" w:color="auto" w:fill="auto"/>
            <w:tcMar>
              <w:top w:w="120" w:type="dxa"/>
              <w:left w:w="180" w:type="dxa"/>
              <w:bottom w:w="120" w:type="dxa"/>
              <w:right w:w="180" w:type="dxa"/>
            </w:tcMar>
            <w:hideMark/>
          </w:tcPr>
          <w:p w14:paraId="3765D184" w14:textId="77777777" w:rsidR="00A345EC" w:rsidRPr="00A345EC" w:rsidRDefault="00A345EC" w:rsidP="00A345EC">
            <w:pPr>
              <w:widowControl/>
              <w:spacing w:before="288" w:after="288" w:line="360" w:lineRule="atLeast"/>
              <w:jc w:val="left"/>
              <w:rPr>
                <w:rFonts w:ascii="宋体" w:eastAsia="宋体" w:hAnsi="宋体" w:cs="宋体"/>
                <w:kern w:val="0"/>
                <w:szCs w:val="21"/>
              </w:rPr>
            </w:pPr>
            <w:r w:rsidRPr="00A345EC">
              <w:rPr>
                <w:rFonts w:ascii="宋体" w:eastAsia="宋体" w:hAnsi="宋体" w:cs="宋体"/>
                <w:kern w:val="0"/>
                <w:szCs w:val="21"/>
              </w:rPr>
              <w:t>unique location id</w:t>
            </w:r>
          </w:p>
        </w:tc>
      </w:tr>
      <w:tr w:rsidR="00A345EC" w:rsidRPr="00A345EC" w14:paraId="56596269" w14:textId="77777777" w:rsidTr="00A345EC">
        <w:tc>
          <w:tcPr>
            <w:tcW w:w="0" w:type="auto"/>
            <w:tcBorders>
              <w:top w:val="single" w:sz="6" w:space="0" w:color="DCDCDC"/>
              <w:left w:val="outset" w:sz="6" w:space="0" w:color="auto"/>
              <w:bottom w:val="outset" w:sz="6" w:space="0" w:color="auto"/>
              <w:right w:val="single" w:sz="6" w:space="0" w:color="DCDCDC"/>
            </w:tcBorders>
            <w:shd w:val="clear" w:color="auto" w:fill="auto"/>
            <w:tcMar>
              <w:top w:w="120" w:type="dxa"/>
              <w:left w:w="180" w:type="dxa"/>
              <w:bottom w:w="120" w:type="dxa"/>
              <w:right w:w="180" w:type="dxa"/>
            </w:tcMar>
            <w:hideMark/>
          </w:tcPr>
          <w:p w14:paraId="668BBA87" w14:textId="77777777" w:rsidR="00A345EC" w:rsidRPr="00A345EC" w:rsidRDefault="00A345EC" w:rsidP="00A345EC">
            <w:pPr>
              <w:widowControl/>
              <w:spacing w:before="288" w:after="288" w:line="360" w:lineRule="atLeast"/>
              <w:jc w:val="left"/>
              <w:rPr>
                <w:rFonts w:ascii="宋体" w:eastAsia="宋体" w:hAnsi="宋体" w:cs="宋体"/>
                <w:kern w:val="0"/>
                <w:szCs w:val="21"/>
              </w:rPr>
            </w:pPr>
            <w:proofErr w:type="spellStart"/>
            <w:r w:rsidRPr="00A345EC">
              <w:rPr>
                <w:rFonts w:ascii="宋体" w:eastAsia="宋体" w:hAnsi="宋体" w:cs="宋体"/>
                <w:kern w:val="0"/>
                <w:szCs w:val="21"/>
              </w:rPr>
              <w:t>Time_Stamp</w:t>
            </w:r>
            <w:proofErr w:type="spellEnd"/>
          </w:p>
        </w:tc>
        <w:tc>
          <w:tcPr>
            <w:tcW w:w="0" w:type="auto"/>
            <w:tcBorders>
              <w:top w:val="single" w:sz="6" w:space="0" w:color="DCDCDC"/>
              <w:left w:val="outset" w:sz="6" w:space="0" w:color="auto"/>
              <w:bottom w:val="outset" w:sz="6" w:space="0" w:color="auto"/>
              <w:right w:val="nil"/>
            </w:tcBorders>
            <w:shd w:val="clear" w:color="auto" w:fill="auto"/>
            <w:tcMar>
              <w:top w:w="120" w:type="dxa"/>
              <w:left w:w="180" w:type="dxa"/>
              <w:bottom w:w="120" w:type="dxa"/>
              <w:right w:w="180" w:type="dxa"/>
            </w:tcMar>
            <w:hideMark/>
          </w:tcPr>
          <w:p w14:paraId="197FC947" w14:textId="77777777" w:rsidR="00A345EC" w:rsidRPr="00A345EC" w:rsidRDefault="00A345EC" w:rsidP="00A345EC">
            <w:pPr>
              <w:widowControl/>
              <w:spacing w:before="288" w:after="288" w:line="360" w:lineRule="atLeast"/>
              <w:jc w:val="left"/>
              <w:rPr>
                <w:rFonts w:ascii="宋体" w:eastAsia="宋体" w:hAnsi="宋体" w:cs="宋体"/>
                <w:kern w:val="0"/>
                <w:szCs w:val="21"/>
              </w:rPr>
            </w:pPr>
            <w:r w:rsidRPr="00A345EC">
              <w:rPr>
                <w:rFonts w:ascii="宋体" w:eastAsia="宋体" w:hAnsi="宋体" w:cs="宋体"/>
                <w:kern w:val="0"/>
                <w:szCs w:val="21"/>
              </w:rPr>
              <w:t>date of the format “</w:t>
            </w:r>
            <w:proofErr w:type="spellStart"/>
            <w:r w:rsidRPr="00A345EC">
              <w:rPr>
                <w:rFonts w:ascii="宋体" w:eastAsia="宋体" w:hAnsi="宋体" w:cs="宋体"/>
                <w:kern w:val="0"/>
                <w:szCs w:val="21"/>
              </w:rPr>
              <w:t>yyyymmdd</w:t>
            </w:r>
            <w:proofErr w:type="spellEnd"/>
            <w:r w:rsidRPr="00A345EC">
              <w:rPr>
                <w:rFonts w:ascii="宋体" w:eastAsia="宋体" w:hAnsi="宋体" w:cs="宋体"/>
                <w:kern w:val="0"/>
                <w:szCs w:val="21"/>
              </w:rPr>
              <w:t>”</w:t>
            </w:r>
          </w:p>
        </w:tc>
      </w:tr>
    </w:tbl>
    <w:p w14:paraId="3E214A22" w14:textId="77777777" w:rsidR="00A345EC" w:rsidRPr="00A345EC" w:rsidRDefault="00A345EC" w:rsidP="00A345EC">
      <w:pPr>
        <w:widowControl/>
        <w:shd w:val="clear" w:color="auto" w:fill="FFFFFF"/>
        <w:spacing w:before="288" w:line="360" w:lineRule="atLeast"/>
        <w:jc w:val="left"/>
        <w:rPr>
          <w:rFonts w:ascii="Arial" w:eastAsia="宋体" w:hAnsi="Arial" w:cs="Arial"/>
          <w:color w:val="181818"/>
          <w:kern w:val="0"/>
          <w:szCs w:val="21"/>
        </w:rPr>
      </w:pPr>
      <w:r w:rsidRPr="00A345EC">
        <w:rPr>
          <w:rFonts w:ascii="Arial" w:eastAsia="宋体" w:hAnsi="Arial" w:cs="Arial"/>
          <w:color w:val="181818"/>
          <w:kern w:val="0"/>
          <w:szCs w:val="21"/>
        </w:rPr>
        <w:t>Table 3: Merchant information. (ijcai2016_merchant_info)</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40"/>
        <w:gridCol w:w="4770"/>
      </w:tblGrid>
      <w:tr w:rsidR="00A345EC" w:rsidRPr="00A345EC" w14:paraId="560D6249" w14:textId="77777777" w:rsidTr="00A345EC">
        <w:tc>
          <w:tcPr>
            <w:tcW w:w="0" w:type="auto"/>
            <w:tcBorders>
              <w:top w:val="single" w:sz="6" w:space="0" w:color="DCDCDC"/>
              <w:left w:val="outset" w:sz="6" w:space="0" w:color="auto"/>
              <w:bottom w:val="outset" w:sz="6" w:space="0" w:color="auto"/>
              <w:right w:val="single" w:sz="6" w:space="0" w:color="DCDCDC"/>
            </w:tcBorders>
            <w:shd w:val="clear" w:color="auto" w:fill="auto"/>
            <w:tcMar>
              <w:top w:w="120" w:type="dxa"/>
              <w:left w:w="180" w:type="dxa"/>
              <w:bottom w:w="120" w:type="dxa"/>
              <w:right w:w="180" w:type="dxa"/>
            </w:tcMar>
            <w:hideMark/>
          </w:tcPr>
          <w:p w14:paraId="1E25DB16" w14:textId="77777777" w:rsidR="00A345EC" w:rsidRPr="00A345EC" w:rsidRDefault="00A345EC" w:rsidP="00A345EC">
            <w:pPr>
              <w:widowControl/>
              <w:spacing w:before="288" w:after="288" w:line="360" w:lineRule="atLeast"/>
              <w:jc w:val="left"/>
              <w:rPr>
                <w:rFonts w:ascii="宋体" w:eastAsia="宋体" w:hAnsi="宋体" w:cs="宋体"/>
                <w:kern w:val="0"/>
                <w:szCs w:val="21"/>
              </w:rPr>
            </w:pPr>
            <w:r w:rsidRPr="00A345EC">
              <w:rPr>
                <w:rFonts w:ascii="宋体" w:eastAsia="宋体" w:hAnsi="宋体" w:cs="宋体"/>
                <w:b/>
                <w:bCs/>
                <w:kern w:val="0"/>
                <w:szCs w:val="21"/>
              </w:rPr>
              <w:t>Field</w:t>
            </w:r>
          </w:p>
        </w:tc>
        <w:tc>
          <w:tcPr>
            <w:tcW w:w="0" w:type="auto"/>
            <w:tcBorders>
              <w:top w:val="single" w:sz="6" w:space="0" w:color="DCDCDC"/>
              <w:left w:val="outset" w:sz="6" w:space="0" w:color="auto"/>
              <w:bottom w:val="outset" w:sz="6" w:space="0" w:color="auto"/>
              <w:right w:val="nil"/>
            </w:tcBorders>
            <w:shd w:val="clear" w:color="auto" w:fill="auto"/>
            <w:tcMar>
              <w:top w:w="120" w:type="dxa"/>
              <w:left w:w="180" w:type="dxa"/>
              <w:bottom w:w="120" w:type="dxa"/>
              <w:right w:w="180" w:type="dxa"/>
            </w:tcMar>
            <w:hideMark/>
          </w:tcPr>
          <w:p w14:paraId="2D52A193" w14:textId="77777777" w:rsidR="00A345EC" w:rsidRPr="00A345EC" w:rsidRDefault="00A345EC" w:rsidP="00A345EC">
            <w:pPr>
              <w:widowControl/>
              <w:spacing w:before="288" w:after="288" w:line="360" w:lineRule="atLeast"/>
              <w:jc w:val="left"/>
              <w:rPr>
                <w:rFonts w:ascii="宋体" w:eastAsia="宋体" w:hAnsi="宋体" w:cs="宋体"/>
                <w:kern w:val="0"/>
                <w:szCs w:val="21"/>
              </w:rPr>
            </w:pPr>
            <w:r w:rsidRPr="00A345EC">
              <w:rPr>
                <w:rFonts w:ascii="宋体" w:eastAsia="宋体" w:hAnsi="宋体" w:cs="宋体"/>
                <w:b/>
                <w:bCs/>
                <w:kern w:val="0"/>
                <w:szCs w:val="21"/>
              </w:rPr>
              <w:t>Description</w:t>
            </w:r>
          </w:p>
        </w:tc>
      </w:tr>
      <w:tr w:rsidR="00A345EC" w:rsidRPr="00A345EC" w14:paraId="3D436DC3" w14:textId="77777777" w:rsidTr="00A345EC">
        <w:tc>
          <w:tcPr>
            <w:tcW w:w="0" w:type="auto"/>
            <w:tcBorders>
              <w:top w:val="single" w:sz="6" w:space="0" w:color="DCDCDC"/>
              <w:left w:val="outset" w:sz="6" w:space="0" w:color="auto"/>
              <w:bottom w:val="outset" w:sz="6" w:space="0" w:color="auto"/>
              <w:right w:val="single" w:sz="6" w:space="0" w:color="DCDCDC"/>
            </w:tcBorders>
            <w:shd w:val="clear" w:color="auto" w:fill="auto"/>
            <w:tcMar>
              <w:top w:w="120" w:type="dxa"/>
              <w:left w:w="180" w:type="dxa"/>
              <w:bottom w:w="120" w:type="dxa"/>
              <w:right w:w="180" w:type="dxa"/>
            </w:tcMar>
            <w:hideMark/>
          </w:tcPr>
          <w:p w14:paraId="5A807B36" w14:textId="77777777" w:rsidR="00A345EC" w:rsidRPr="00A345EC" w:rsidRDefault="00A345EC" w:rsidP="00A345EC">
            <w:pPr>
              <w:widowControl/>
              <w:spacing w:before="288" w:after="288" w:line="360" w:lineRule="atLeast"/>
              <w:jc w:val="left"/>
              <w:rPr>
                <w:rFonts w:ascii="宋体" w:eastAsia="宋体" w:hAnsi="宋体" w:cs="宋体"/>
                <w:kern w:val="0"/>
                <w:szCs w:val="21"/>
              </w:rPr>
            </w:pPr>
            <w:proofErr w:type="spellStart"/>
            <w:r w:rsidRPr="00A345EC">
              <w:rPr>
                <w:rFonts w:ascii="宋体" w:eastAsia="宋体" w:hAnsi="宋体" w:cs="宋体"/>
                <w:kern w:val="0"/>
                <w:szCs w:val="21"/>
              </w:rPr>
              <w:t>Merchant_id</w:t>
            </w:r>
            <w:proofErr w:type="spellEnd"/>
          </w:p>
        </w:tc>
        <w:tc>
          <w:tcPr>
            <w:tcW w:w="0" w:type="auto"/>
            <w:tcBorders>
              <w:top w:val="single" w:sz="6" w:space="0" w:color="DCDCDC"/>
              <w:left w:val="outset" w:sz="6" w:space="0" w:color="auto"/>
              <w:bottom w:val="outset" w:sz="6" w:space="0" w:color="auto"/>
              <w:right w:val="nil"/>
            </w:tcBorders>
            <w:shd w:val="clear" w:color="auto" w:fill="auto"/>
            <w:tcMar>
              <w:top w:w="120" w:type="dxa"/>
              <w:left w:w="180" w:type="dxa"/>
              <w:bottom w:w="120" w:type="dxa"/>
              <w:right w:w="180" w:type="dxa"/>
            </w:tcMar>
            <w:hideMark/>
          </w:tcPr>
          <w:p w14:paraId="0E03A7A7" w14:textId="77777777" w:rsidR="00A345EC" w:rsidRPr="00A345EC" w:rsidRDefault="00A345EC" w:rsidP="00A345EC">
            <w:pPr>
              <w:widowControl/>
              <w:spacing w:before="288" w:after="288" w:line="360" w:lineRule="atLeast"/>
              <w:jc w:val="left"/>
              <w:rPr>
                <w:rFonts w:ascii="宋体" w:eastAsia="宋体" w:hAnsi="宋体" w:cs="宋体"/>
                <w:kern w:val="0"/>
                <w:szCs w:val="21"/>
              </w:rPr>
            </w:pPr>
            <w:r w:rsidRPr="00A345EC">
              <w:rPr>
                <w:rFonts w:ascii="宋体" w:eastAsia="宋体" w:hAnsi="宋体" w:cs="宋体"/>
                <w:kern w:val="0"/>
                <w:szCs w:val="21"/>
              </w:rPr>
              <w:t>unique merchant id</w:t>
            </w:r>
          </w:p>
        </w:tc>
      </w:tr>
      <w:tr w:rsidR="00A345EC" w:rsidRPr="00A345EC" w14:paraId="444A24A4" w14:textId="77777777" w:rsidTr="00A345EC">
        <w:tc>
          <w:tcPr>
            <w:tcW w:w="0" w:type="auto"/>
            <w:tcBorders>
              <w:top w:val="single" w:sz="6" w:space="0" w:color="DCDCDC"/>
              <w:left w:val="outset" w:sz="6" w:space="0" w:color="auto"/>
              <w:bottom w:val="outset" w:sz="6" w:space="0" w:color="auto"/>
              <w:right w:val="single" w:sz="6" w:space="0" w:color="DCDCDC"/>
            </w:tcBorders>
            <w:shd w:val="clear" w:color="auto" w:fill="auto"/>
            <w:tcMar>
              <w:top w:w="120" w:type="dxa"/>
              <w:left w:w="180" w:type="dxa"/>
              <w:bottom w:w="120" w:type="dxa"/>
              <w:right w:w="180" w:type="dxa"/>
            </w:tcMar>
            <w:hideMark/>
          </w:tcPr>
          <w:p w14:paraId="5ED69F3D" w14:textId="77777777" w:rsidR="00A345EC" w:rsidRPr="00A345EC" w:rsidRDefault="00A345EC" w:rsidP="00A345EC">
            <w:pPr>
              <w:widowControl/>
              <w:spacing w:before="288" w:after="288" w:line="360" w:lineRule="atLeast"/>
              <w:jc w:val="left"/>
              <w:rPr>
                <w:rFonts w:ascii="宋体" w:eastAsia="宋体" w:hAnsi="宋体" w:cs="宋体"/>
                <w:kern w:val="0"/>
                <w:szCs w:val="21"/>
              </w:rPr>
            </w:pPr>
            <w:r w:rsidRPr="00A345EC">
              <w:rPr>
                <w:rFonts w:ascii="宋体" w:eastAsia="宋体" w:hAnsi="宋体" w:cs="宋体"/>
                <w:kern w:val="0"/>
                <w:szCs w:val="21"/>
              </w:rPr>
              <w:lastRenderedPageBreak/>
              <w:t>Budget</w:t>
            </w:r>
          </w:p>
        </w:tc>
        <w:tc>
          <w:tcPr>
            <w:tcW w:w="0" w:type="auto"/>
            <w:tcBorders>
              <w:top w:val="single" w:sz="6" w:space="0" w:color="DCDCDC"/>
              <w:left w:val="outset" w:sz="6" w:space="0" w:color="auto"/>
              <w:bottom w:val="outset" w:sz="6" w:space="0" w:color="auto"/>
              <w:right w:val="nil"/>
            </w:tcBorders>
            <w:shd w:val="clear" w:color="auto" w:fill="auto"/>
            <w:tcMar>
              <w:top w:w="120" w:type="dxa"/>
              <w:left w:w="180" w:type="dxa"/>
              <w:bottom w:w="120" w:type="dxa"/>
              <w:right w:w="180" w:type="dxa"/>
            </w:tcMar>
            <w:hideMark/>
          </w:tcPr>
          <w:p w14:paraId="6AA7D959" w14:textId="77777777" w:rsidR="00A345EC" w:rsidRPr="00A345EC" w:rsidRDefault="00A345EC" w:rsidP="00A345EC">
            <w:pPr>
              <w:widowControl/>
              <w:spacing w:before="288" w:after="288" w:line="360" w:lineRule="atLeast"/>
              <w:jc w:val="left"/>
              <w:rPr>
                <w:rFonts w:ascii="宋体" w:eastAsia="宋体" w:hAnsi="宋体" w:cs="宋体"/>
                <w:kern w:val="0"/>
                <w:szCs w:val="21"/>
              </w:rPr>
            </w:pPr>
            <w:r w:rsidRPr="00A345EC">
              <w:rPr>
                <w:rFonts w:ascii="宋体" w:eastAsia="宋体" w:hAnsi="宋体" w:cs="宋体"/>
                <w:kern w:val="0"/>
                <w:szCs w:val="21"/>
              </w:rPr>
              <w:t>budget constraints imposed on the merchant</w:t>
            </w:r>
          </w:p>
        </w:tc>
      </w:tr>
      <w:tr w:rsidR="00A345EC" w:rsidRPr="00A345EC" w14:paraId="3C214AB2" w14:textId="77777777" w:rsidTr="00A345EC">
        <w:tc>
          <w:tcPr>
            <w:tcW w:w="0" w:type="auto"/>
            <w:tcBorders>
              <w:top w:val="single" w:sz="6" w:space="0" w:color="DCDCDC"/>
              <w:left w:val="outset" w:sz="6" w:space="0" w:color="auto"/>
              <w:bottom w:val="outset" w:sz="6" w:space="0" w:color="auto"/>
              <w:right w:val="single" w:sz="6" w:space="0" w:color="DCDCDC"/>
            </w:tcBorders>
            <w:shd w:val="clear" w:color="auto" w:fill="auto"/>
            <w:tcMar>
              <w:top w:w="120" w:type="dxa"/>
              <w:left w:w="180" w:type="dxa"/>
              <w:bottom w:w="120" w:type="dxa"/>
              <w:right w:w="180" w:type="dxa"/>
            </w:tcMar>
            <w:hideMark/>
          </w:tcPr>
          <w:p w14:paraId="6B6C8456" w14:textId="77777777" w:rsidR="00A345EC" w:rsidRPr="00A345EC" w:rsidRDefault="00A345EC" w:rsidP="00A345EC">
            <w:pPr>
              <w:widowControl/>
              <w:spacing w:before="288" w:after="288" w:line="360" w:lineRule="atLeast"/>
              <w:jc w:val="left"/>
              <w:rPr>
                <w:rFonts w:ascii="宋体" w:eastAsia="宋体" w:hAnsi="宋体" w:cs="宋体"/>
                <w:kern w:val="0"/>
                <w:szCs w:val="21"/>
              </w:rPr>
            </w:pPr>
            <w:proofErr w:type="spellStart"/>
            <w:r w:rsidRPr="00A345EC">
              <w:rPr>
                <w:rFonts w:ascii="宋体" w:eastAsia="宋体" w:hAnsi="宋体" w:cs="宋体"/>
                <w:kern w:val="0"/>
                <w:szCs w:val="21"/>
              </w:rPr>
              <w:t>Location_id_list</w:t>
            </w:r>
            <w:proofErr w:type="spellEnd"/>
          </w:p>
        </w:tc>
        <w:tc>
          <w:tcPr>
            <w:tcW w:w="0" w:type="auto"/>
            <w:tcBorders>
              <w:top w:val="single" w:sz="6" w:space="0" w:color="DCDCDC"/>
              <w:left w:val="outset" w:sz="6" w:space="0" w:color="auto"/>
              <w:bottom w:val="outset" w:sz="6" w:space="0" w:color="auto"/>
              <w:right w:val="nil"/>
            </w:tcBorders>
            <w:shd w:val="clear" w:color="auto" w:fill="auto"/>
            <w:tcMar>
              <w:top w:w="120" w:type="dxa"/>
              <w:left w:w="180" w:type="dxa"/>
              <w:bottom w:w="120" w:type="dxa"/>
              <w:right w:w="180" w:type="dxa"/>
            </w:tcMar>
            <w:hideMark/>
          </w:tcPr>
          <w:p w14:paraId="3D1DD280" w14:textId="77777777" w:rsidR="00A345EC" w:rsidRPr="00A345EC" w:rsidRDefault="00A345EC" w:rsidP="00A345EC">
            <w:pPr>
              <w:widowControl/>
              <w:spacing w:before="288" w:after="288" w:line="360" w:lineRule="atLeast"/>
              <w:jc w:val="left"/>
              <w:rPr>
                <w:rFonts w:ascii="宋体" w:eastAsia="宋体" w:hAnsi="宋体" w:cs="宋体"/>
                <w:kern w:val="0"/>
                <w:szCs w:val="21"/>
              </w:rPr>
            </w:pPr>
            <w:r w:rsidRPr="00A345EC">
              <w:rPr>
                <w:rFonts w:ascii="宋体" w:eastAsia="宋体" w:hAnsi="宋体" w:cs="宋体"/>
                <w:kern w:val="0"/>
                <w:szCs w:val="21"/>
              </w:rPr>
              <w:t xml:space="preserve">available location list, </w:t>
            </w:r>
            <w:proofErr w:type="gramStart"/>
            <w:r w:rsidRPr="00A345EC">
              <w:rPr>
                <w:rFonts w:ascii="宋体" w:eastAsia="宋体" w:hAnsi="宋体" w:cs="宋体"/>
                <w:kern w:val="0"/>
                <w:szCs w:val="21"/>
              </w:rPr>
              <w:t>e.g.</w:t>
            </w:r>
            <w:proofErr w:type="gramEnd"/>
            <w:r w:rsidRPr="00A345EC">
              <w:rPr>
                <w:rFonts w:ascii="宋体" w:eastAsia="宋体" w:hAnsi="宋体" w:cs="宋体"/>
                <w:kern w:val="0"/>
                <w:szCs w:val="21"/>
              </w:rPr>
              <w:t xml:space="preserve"> 1:356:89</w:t>
            </w:r>
          </w:p>
        </w:tc>
      </w:tr>
    </w:tbl>
    <w:p w14:paraId="643B7277" w14:textId="77777777" w:rsidR="00A345EC" w:rsidRPr="00A345EC" w:rsidRDefault="00A345EC" w:rsidP="00A345EC">
      <w:pPr>
        <w:widowControl/>
        <w:shd w:val="clear" w:color="auto" w:fill="FFFFFF"/>
        <w:spacing w:before="288" w:after="288" w:line="360" w:lineRule="atLeast"/>
        <w:jc w:val="left"/>
        <w:rPr>
          <w:rFonts w:ascii="Arial" w:eastAsia="宋体" w:hAnsi="Arial" w:cs="Arial"/>
          <w:color w:val="181818"/>
          <w:kern w:val="0"/>
          <w:szCs w:val="21"/>
        </w:rPr>
      </w:pPr>
      <w:r w:rsidRPr="00A345EC">
        <w:rPr>
          <w:rFonts w:ascii="Arial" w:eastAsia="宋体" w:hAnsi="Arial" w:cs="Arial"/>
          <w:color w:val="181818"/>
          <w:kern w:val="0"/>
          <w:szCs w:val="21"/>
        </w:rPr>
        <w:t> </w:t>
      </w:r>
    </w:p>
    <w:p w14:paraId="57A33D55" w14:textId="77777777" w:rsidR="00A345EC" w:rsidRPr="00A345EC" w:rsidRDefault="00A345EC" w:rsidP="00A345EC">
      <w:pPr>
        <w:widowControl/>
        <w:shd w:val="clear" w:color="auto" w:fill="FFFFFF"/>
        <w:spacing w:before="288" w:after="288" w:line="360" w:lineRule="atLeast"/>
        <w:jc w:val="left"/>
        <w:rPr>
          <w:rFonts w:ascii="Arial" w:eastAsia="宋体" w:hAnsi="Arial" w:cs="Arial"/>
          <w:color w:val="181818"/>
          <w:kern w:val="0"/>
          <w:szCs w:val="21"/>
        </w:rPr>
      </w:pPr>
      <w:r w:rsidRPr="00A345EC">
        <w:rPr>
          <w:rFonts w:ascii="Arial" w:eastAsia="宋体" w:hAnsi="Arial" w:cs="Arial"/>
          <w:color w:val="181818"/>
          <w:kern w:val="0"/>
          <w:szCs w:val="21"/>
        </w:rPr>
        <w:t> </w:t>
      </w:r>
    </w:p>
    <w:p w14:paraId="2C74DA9E" w14:textId="77777777" w:rsidR="00A345EC" w:rsidRPr="00A345EC" w:rsidRDefault="00A345EC" w:rsidP="00A345EC">
      <w:pPr>
        <w:widowControl/>
        <w:shd w:val="clear" w:color="auto" w:fill="FFFFFF"/>
        <w:spacing w:before="288" w:line="360" w:lineRule="atLeast"/>
        <w:jc w:val="left"/>
        <w:rPr>
          <w:rFonts w:ascii="Arial" w:eastAsia="宋体" w:hAnsi="Arial" w:cs="Arial"/>
          <w:color w:val="181818"/>
          <w:kern w:val="0"/>
          <w:szCs w:val="21"/>
        </w:rPr>
      </w:pPr>
      <w:r w:rsidRPr="00A345EC">
        <w:rPr>
          <w:rFonts w:ascii="Arial" w:eastAsia="宋体" w:hAnsi="Arial" w:cs="Arial"/>
          <w:color w:val="181818"/>
          <w:kern w:val="0"/>
          <w:szCs w:val="21"/>
        </w:rPr>
        <w:t>Table 4: Prediction result. (ijcai2016_koubei_test)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80"/>
        <w:gridCol w:w="6018"/>
      </w:tblGrid>
      <w:tr w:rsidR="00A345EC" w:rsidRPr="00A345EC" w14:paraId="2EE932FD" w14:textId="77777777" w:rsidTr="00A345EC">
        <w:tc>
          <w:tcPr>
            <w:tcW w:w="0" w:type="auto"/>
            <w:tcBorders>
              <w:top w:val="single" w:sz="6" w:space="0" w:color="DCDCDC"/>
              <w:left w:val="outset" w:sz="6" w:space="0" w:color="auto"/>
              <w:bottom w:val="outset" w:sz="6" w:space="0" w:color="auto"/>
              <w:right w:val="single" w:sz="6" w:space="0" w:color="DCDCDC"/>
            </w:tcBorders>
            <w:shd w:val="clear" w:color="auto" w:fill="auto"/>
            <w:tcMar>
              <w:top w:w="120" w:type="dxa"/>
              <w:left w:w="180" w:type="dxa"/>
              <w:bottom w:w="120" w:type="dxa"/>
              <w:right w:w="180" w:type="dxa"/>
            </w:tcMar>
            <w:vAlign w:val="center"/>
            <w:hideMark/>
          </w:tcPr>
          <w:p w14:paraId="19F3B917" w14:textId="77777777" w:rsidR="00A345EC" w:rsidRPr="00A345EC" w:rsidRDefault="00A345EC" w:rsidP="00A345EC">
            <w:pPr>
              <w:widowControl/>
              <w:jc w:val="left"/>
              <w:rPr>
                <w:rFonts w:ascii="宋体" w:eastAsia="宋体" w:hAnsi="宋体" w:cs="宋体"/>
                <w:kern w:val="0"/>
                <w:sz w:val="24"/>
                <w:szCs w:val="24"/>
              </w:rPr>
            </w:pPr>
            <w:r w:rsidRPr="00A345EC">
              <w:rPr>
                <w:rFonts w:ascii="宋体" w:eastAsia="宋体" w:hAnsi="宋体" w:cs="宋体"/>
                <w:b/>
                <w:bCs/>
                <w:kern w:val="0"/>
                <w:sz w:val="24"/>
                <w:szCs w:val="24"/>
              </w:rPr>
              <w:t>Filed</w:t>
            </w:r>
          </w:p>
        </w:tc>
        <w:tc>
          <w:tcPr>
            <w:tcW w:w="0" w:type="auto"/>
            <w:tcBorders>
              <w:top w:val="single" w:sz="6" w:space="0" w:color="DCDCDC"/>
              <w:left w:val="outset" w:sz="6" w:space="0" w:color="auto"/>
              <w:bottom w:val="outset" w:sz="6" w:space="0" w:color="auto"/>
              <w:right w:val="nil"/>
            </w:tcBorders>
            <w:shd w:val="clear" w:color="auto" w:fill="auto"/>
            <w:tcMar>
              <w:top w:w="120" w:type="dxa"/>
              <w:left w:w="180" w:type="dxa"/>
              <w:bottom w:w="120" w:type="dxa"/>
              <w:right w:w="180" w:type="dxa"/>
            </w:tcMar>
            <w:vAlign w:val="center"/>
            <w:hideMark/>
          </w:tcPr>
          <w:p w14:paraId="36106B17" w14:textId="77777777" w:rsidR="00A345EC" w:rsidRPr="00A345EC" w:rsidRDefault="00A345EC" w:rsidP="00A345EC">
            <w:pPr>
              <w:widowControl/>
              <w:jc w:val="left"/>
              <w:rPr>
                <w:rFonts w:ascii="宋体" w:eastAsia="宋体" w:hAnsi="宋体" w:cs="宋体"/>
                <w:kern w:val="0"/>
                <w:sz w:val="24"/>
                <w:szCs w:val="24"/>
              </w:rPr>
            </w:pPr>
            <w:r w:rsidRPr="00A345EC">
              <w:rPr>
                <w:rFonts w:ascii="宋体" w:eastAsia="宋体" w:hAnsi="宋体" w:cs="宋体"/>
                <w:b/>
                <w:bCs/>
                <w:kern w:val="0"/>
                <w:sz w:val="24"/>
                <w:szCs w:val="24"/>
              </w:rPr>
              <w:t>Description</w:t>
            </w:r>
          </w:p>
        </w:tc>
      </w:tr>
      <w:tr w:rsidR="00A345EC" w:rsidRPr="00A345EC" w14:paraId="33B0B8AA" w14:textId="77777777" w:rsidTr="00A345EC">
        <w:tc>
          <w:tcPr>
            <w:tcW w:w="0" w:type="auto"/>
            <w:tcBorders>
              <w:top w:val="single" w:sz="6" w:space="0" w:color="DCDCDC"/>
              <w:left w:val="outset" w:sz="6" w:space="0" w:color="auto"/>
              <w:bottom w:val="outset" w:sz="6" w:space="0" w:color="auto"/>
              <w:right w:val="single" w:sz="6" w:space="0" w:color="DCDCDC"/>
            </w:tcBorders>
            <w:shd w:val="clear" w:color="auto" w:fill="auto"/>
            <w:tcMar>
              <w:top w:w="120" w:type="dxa"/>
              <w:left w:w="180" w:type="dxa"/>
              <w:bottom w:w="120" w:type="dxa"/>
              <w:right w:w="180" w:type="dxa"/>
            </w:tcMar>
            <w:vAlign w:val="center"/>
            <w:hideMark/>
          </w:tcPr>
          <w:p w14:paraId="4355E163" w14:textId="77777777" w:rsidR="00A345EC" w:rsidRPr="00A345EC" w:rsidRDefault="00A345EC" w:rsidP="00A345EC">
            <w:pPr>
              <w:widowControl/>
              <w:jc w:val="left"/>
              <w:rPr>
                <w:rFonts w:ascii="宋体" w:eastAsia="宋体" w:hAnsi="宋体" w:cs="宋体"/>
                <w:kern w:val="0"/>
                <w:sz w:val="24"/>
                <w:szCs w:val="24"/>
              </w:rPr>
            </w:pPr>
            <w:proofErr w:type="spellStart"/>
            <w:r w:rsidRPr="00A345EC">
              <w:rPr>
                <w:rFonts w:ascii="宋体" w:eastAsia="宋体" w:hAnsi="宋体" w:cs="宋体"/>
                <w:kern w:val="0"/>
                <w:sz w:val="24"/>
                <w:szCs w:val="24"/>
              </w:rPr>
              <w:t>User_id</w:t>
            </w:r>
            <w:proofErr w:type="spellEnd"/>
          </w:p>
        </w:tc>
        <w:tc>
          <w:tcPr>
            <w:tcW w:w="0" w:type="auto"/>
            <w:tcBorders>
              <w:top w:val="single" w:sz="6" w:space="0" w:color="DCDCDC"/>
              <w:left w:val="outset" w:sz="6" w:space="0" w:color="auto"/>
              <w:bottom w:val="outset" w:sz="6" w:space="0" w:color="auto"/>
              <w:right w:val="nil"/>
            </w:tcBorders>
            <w:shd w:val="clear" w:color="auto" w:fill="auto"/>
            <w:tcMar>
              <w:top w:w="120" w:type="dxa"/>
              <w:left w:w="180" w:type="dxa"/>
              <w:bottom w:w="120" w:type="dxa"/>
              <w:right w:w="180" w:type="dxa"/>
            </w:tcMar>
            <w:vAlign w:val="center"/>
            <w:hideMark/>
          </w:tcPr>
          <w:p w14:paraId="50B465C3" w14:textId="77777777" w:rsidR="00A345EC" w:rsidRPr="00A345EC" w:rsidRDefault="00A345EC" w:rsidP="00A345EC">
            <w:pPr>
              <w:widowControl/>
              <w:jc w:val="left"/>
              <w:rPr>
                <w:rFonts w:ascii="宋体" w:eastAsia="宋体" w:hAnsi="宋体" w:cs="宋体"/>
                <w:kern w:val="0"/>
                <w:sz w:val="24"/>
                <w:szCs w:val="24"/>
              </w:rPr>
            </w:pPr>
            <w:r w:rsidRPr="00A345EC">
              <w:rPr>
                <w:rFonts w:ascii="宋体" w:eastAsia="宋体" w:hAnsi="宋体" w:cs="宋体"/>
                <w:kern w:val="0"/>
                <w:sz w:val="24"/>
                <w:szCs w:val="24"/>
              </w:rPr>
              <w:t>unique user id</w:t>
            </w:r>
          </w:p>
        </w:tc>
      </w:tr>
      <w:tr w:rsidR="00A345EC" w:rsidRPr="00A345EC" w14:paraId="7D18F030" w14:textId="77777777" w:rsidTr="00A345EC">
        <w:tc>
          <w:tcPr>
            <w:tcW w:w="0" w:type="auto"/>
            <w:tcBorders>
              <w:top w:val="single" w:sz="6" w:space="0" w:color="DCDCDC"/>
              <w:left w:val="outset" w:sz="6" w:space="0" w:color="auto"/>
              <w:bottom w:val="outset" w:sz="6" w:space="0" w:color="auto"/>
              <w:right w:val="single" w:sz="6" w:space="0" w:color="DCDCDC"/>
            </w:tcBorders>
            <w:shd w:val="clear" w:color="auto" w:fill="auto"/>
            <w:tcMar>
              <w:top w:w="120" w:type="dxa"/>
              <w:left w:w="180" w:type="dxa"/>
              <w:bottom w:w="120" w:type="dxa"/>
              <w:right w:w="180" w:type="dxa"/>
            </w:tcMar>
            <w:vAlign w:val="center"/>
            <w:hideMark/>
          </w:tcPr>
          <w:p w14:paraId="1DA92EE5" w14:textId="77777777" w:rsidR="00A345EC" w:rsidRPr="00A345EC" w:rsidRDefault="00A345EC" w:rsidP="00A345EC">
            <w:pPr>
              <w:widowControl/>
              <w:jc w:val="left"/>
              <w:rPr>
                <w:rFonts w:ascii="宋体" w:eastAsia="宋体" w:hAnsi="宋体" w:cs="宋体"/>
                <w:kern w:val="0"/>
                <w:sz w:val="24"/>
                <w:szCs w:val="24"/>
              </w:rPr>
            </w:pPr>
            <w:proofErr w:type="spellStart"/>
            <w:r w:rsidRPr="00A345EC">
              <w:rPr>
                <w:rFonts w:ascii="宋体" w:eastAsia="宋体" w:hAnsi="宋体" w:cs="宋体"/>
                <w:kern w:val="0"/>
                <w:sz w:val="24"/>
                <w:szCs w:val="24"/>
              </w:rPr>
              <w:t>Location_id</w:t>
            </w:r>
            <w:proofErr w:type="spellEnd"/>
          </w:p>
        </w:tc>
        <w:tc>
          <w:tcPr>
            <w:tcW w:w="0" w:type="auto"/>
            <w:tcBorders>
              <w:top w:val="single" w:sz="6" w:space="0" w:color="DCDCDC"/>
              <w:left w:val="outset" w:sz="6" w:space="0" w:color="auto"/>
              <w:bottom w:val="outset" w:sz="6" w:space="0" w:color="auto"/>
              <w:right w:val="nil"/>
            </w:tcBorders>
            <w:shd w:val="clear" w:color="auto" w:fill="auto"/>
            <w:tcMar>
              <w:top w:w="120" w:type="dxa"/>
              <w:left w:w="180" w:type="dxa"/>
              <w:bottom w:w="120" w:type="dxa"/>
              <w:right w:w="180" w:type="dxa"/>
            </w:tcMar>
            <w:vAlign w:val="center"/>
            <w:hideMark/>
          </w:tcPr>
          <w:p w14:paraId="7E78D88F" w14:textId="77777777" w:rsidR="00A345EC" w:rsidRPr="00A345EC" w:rsidRDefault="00A345EC" w:rsidP="00A345EC">
            <w:pPr>
              <w:widowControl/>
              <w:jc w:val="left"/>
              <w:rPr>
                <w:rFonts w:ascii="宋体" w:eastAsia="宋体" w:hAnsi="宋体" w:cs="宋体"/>
                <w:kern w:val="0"/>
                <w:sz w:val="24"/>
                <w:szCs w:val="24"/>
              </w:rPr>
            </w:pPr>
            <w:r w:rsidRPr="00A345EC">
              <w:rPr>
                <w:rFonts w:ascii="宋体" w:eastAsia="宋体" w:hAnsi="宋体" w:cs="宋体"/>
                <w:kern w:val="0"/>
                <w:sz w:val="24"/>
                <w:szCs w:val="24"/>
              </w:rPr>
              <w:t>unique location id</w:t>
            </w:r>
          </w:p>
        </w:tc>
      </w:tr>
      <w:tr w:rsidR="00A345EC" w:rsidRPr="00A345EC" w14:paraId="69D8774B" w14:textId="77777777" w:rsidTr="00A345EC">
        <w:tc>
          <w:tcPr>
            <w:tcW w:w="0" w:type="auto"/>
            <w:tcBorders>
              <w:top w:val="single" w:sz="6" w:space="0" w:color="DCDCDC"/>
              <w:left w:val="outset" w:sz="6" w:space="0" w:color="auto"/>
              <w:bottom w:val="outset" w:sz="6" w:space="0" w:color="auto"/>
              <w:right w:val="single" w:sz="6" w:space="0" w:color="DCDCDC"/>
            </w:tcBorders>
            <w:shd w:val="clear" w:color="auto" w:fill="auto"/>
            <w:tcMar>
              <w:top w:w="120" w:type="dxa"/>
              <w:left w:w="180" w:type="dxa"/>
              <w:bottom w:w="120" w:type="dxa"/>
              <w:right w:w="180" w:type="dxa"/>
            </w:tcMar>
            <w:vAlign w:val="center"/>
            <w:hideMark/>
          </w:tcPr>
          <w:p w14:paraId="40C36696" w14:textId="77777777" w:rsidR="00A345EC" w:rsidRPr="00A345EC" w:rsidRDefault="00A345EC" w:rsidP="00A345EC">
            <w:pPr>
              <w:widowControl/>
              <w:jc w:val="left"/>
              <w:rPr>
                <w:rFonts w:ascii="宋体" w:eastAsia="宋体" w:hAnsi="宋体" w:cs="宋体"/>
                <w:kern w:val="0"/>
                <w:sz w:val="24"/>
                <w:szCs w:val="24"/>
              </w:rPr>
            </w:pPr>
            <w:proofErr w:type="spellStart"/>
            <w:r w:rsidRPr="00A345EC">
              <w:rPr>
                <w:rFonts w:ascii="宋体" w:eastAsia="宋体" w:hAnsi="宋体" w:cs="宋体"/>
                <w:kern w:val="0"/>
                <w:sz w:val="24"/>
                <w:szCs w:val="24"/>
              </w:rPr>
              <w:t>Merchant_id_list</w:t>
            </w:r>
            <w:proofErr w:type="spellEnd"/>
          </w:p>
        </w:tc>
        <w:tc>
          <w:tcPr>
            <w:tcW w:w="0" w:type="auto"/>
            <w:tcBorders>
              <w:top w:val="single" w:sz="6" w:space="0" w:color="DCDCDC"/>
              <w:left w:val="outset" w:sz="6" w:space="0" w:color="auto"/>
              <w:bottom w:val="outset" w:sz="6" w:space="0" w:color="auto"/>
              <w:right w:val="nil"/>
            </w:tcBorders>
            <w:shd w:val="clear" w:color="auto" w:fill="auto"/>
            <w:tcMar>
              <w:top w:w="120" w:type="dxa"/>
              <w:left w:w="180" w:type="dxa"/>
              <w:bottom w:w="120" w:type="dxa"/>
              <w:right w:w="180" w:type="dxa"/>
            </w:tcMar>
            <w:vAlign w:val="center"/>
            <w:hideMark/>
          </w:tcPr>
          <w:p w14:paraId="234359CB" w14:textId="77777777" w:rsidR="00A345EC" w:rsidRPr="00A345EC" w:rsidRDefault="00A345EC" w:rsidP="00A345EC">
            <w:pPr>
              <w:widowControl/>
              <w:jc w:val="left"/>
              <w:rPr>
                <w:rFonts w:ascii="宋体" w:eastAsia="宋体" w:hAnsi="宋体" w:cs="宋体"/>
                <w:kern w:val="0"/>
                <w:sz w:val="24"/>
                <w:szCs w:val="24"/>
              </w:rPr>
            </w:pPr>
            <w:r w:rsidRPr="00A345EC">
              <w:rPr>
                <w:rFonts w:ascii="宋体" w:eastAsia="宋体" w:hAnsi="宋体" w:cs="宋体"/>
                <w:kern w:val="0"/>
                <w:sz w:val="24"/>
                <w:szCs w:val="24"/>
              </w:rPr>
              <w:t xml:space="preserve">you may recommend at most 10 merchants here, separated by “:”, </w:t>
            </w:r>
            <w:proofErr w:type="gramStart"/>
            <w:r w:rsidRPr="00A345EC">
              <w:rPr>
                <w:rFonts w:ascii="宋体" w:eastAsia="宋体" w:hAnsi="宋体" w:cs="宋体"/>
                <w:kern w:val="0"/>
                <w:sz w:val="24"/>
                <w:szCs w:val="24"/>
              </w:rPr>
              <w:t>e.g.</w:t>
            </w:r>
            <w:proofErr w:type="gramEnd"/>
            <w:r w:rsidRPr="00A345EC">
              <w:rPr>
                <w:rFonts w:ascii="宋体" w:eastAsia="宋体" w:hAnsi="宋体" w:cs="宋体"/>
                <w:kern w:val="0"/>
                <w:sz w:val="24"/>
                <w:szCs w:val="24"/>
              </w:rPr>
              <w:t xml:space="preserve"> 1:5:69</w:t>
            </w:r>
          </w:p>
        </w:tc>
      </w:tr>
    </w:tbl>
    <w:p w14:paraId="30655B14" w14:textId="64548687" w:rsidR="00A345EC" w:rsidRPr="00A345EC" w:rsidRDefault="00A345EC" w:rsidP="00A345EC">
      <w:pPr>
        <w:widowControl/>
        <w:shd w:val="clear" w:color="auto" w:fill="FFFFFF"/>
        <w:spacing w:before="288" w:line="360" w:lineRule="atLeast"/>
        <w:jc w:val="left"/>
        <w:rPr>
          <w:rFonts w:ascii="Arial" w:eastAsia="宋体" w:hAnsi="Arial" w:cs="Arial"/>
          <w:color w:val="181818"/>
          <w:kern w:val="0"/>
          <w:szCs w:val="21"/>
        </w:rPr>
      </w:pPr>
      <w:r w:rsidRPr="00A345EC">
        <w:rPr>
          <w:rFonts w:ascii="Arial" w:eastAsia="宋体" w:hAnsi="Arial" w:cs="Arial"/>
          <w:noProof/>
          <w:color w:val="181818"/>
          <w:kern w:val="0"/>
          <w:szCs w:val="21"/>
        </w:rPr>
        <w:drawing>
          <wp:inline distT="0" distB="0" distL="0" distR="0" wp14:anchorId="14E6F6DC" wp14:editId="603820F0">
            <wp:extent cx="5274310" cy="18999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899920"/>
                    </a:xfrm>
                    <a:prstGeom prst="rect">
                      <a:avLst/>
                    </a:prstGeom>
                    <a:noFill/>
                    <a:ln>
                      <a:noFill/>
                    </a:ln>
                  </pic:spPr>
                </pic:pic>
              </a:graphicData>
            </a:graphic>
          </wp:inline>
        </w:drawing>
      </w:r>
    </w:p>
    <w:p w14:paraId="502B238C" w14:textId="77777777" w:rsidR="00A345EC" w:rsidRDefault="00A345EC"/>
    <w:sectPr w:rsidR="00A345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PingFangSC-Regula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7D1A"/>
    <w:multiLevelType w:val="multilevel"/>
    <w:tmpl w:val="5062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5EC"/>
    <w:rsid w:val="00A34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D926"/>
  <w15:chartTrackingRefBased/>
  <w15:docId w15:val="{99C1EF33-3DCE-4A2A-9D04-F10224CAB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345E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345E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45EC"/>
    <w:rPr>
      <w:rFonts w:ascii="宋体" w:eastAsia="宋体" w:hAnsi="宋体" w:cs="宋体"/>
      <w:b/>
      <w:bCs/>
      <w:kern w:val="36"/>
      <w:sz w:val="48"/>
      <w:szCs w:val="48"/>
    </w:rPr>
  </w:style>
  <w:style w:type="character" w:customStyle="1" w:styleId="20">
    <w:name w:val="标题 2 字符"/>
    <w:basedOn w:val="a0"/>
    <w:link w:val="2"/>
    <w:uiPriority w:val="9"/>
    <w:rsid w:val="00A345EC"/>
    <w:rPr>
      <w:rFonts w:ascii="宋体" w:eastAsia="宋体" w:hAnsi="宋体" w:cs="宋体"/>
      <w:b/>
      <w:bCs/>
      <w:kern w:val="0"/>
      <w:sz w:val="36"/>
      <w:szCs w:val="36"/>
    </w:rPr>
  </w:style>
  <w:style w:type="character" w:customStyle="1" w:styleId="blefttitle">
    <w:name w:val="b_left_title"/>
    <w:basedOn w:val="a0"/>
    <w:rsid w:val="00A345EC"/>
  </w:style>
  <w:style w:type="character" w:customStyle="1" w:styleId="author">
    <w:name w:val="author"/>
    <w:basedOn w:val="a0"/>
    <w:rsid w:val="00A345EC"/>
  </w:style>
  <w:style w:type="character" w:customStyle="1" w:styleId="date">
    <w:name w:val="date"/>
    <w:basedOn w:val="a0"/>
    <w:rsid w:val="00A345EC"/>
  </w:style>
  <w:style w:type="character" w:customStyle="1" w:styleId="download">
    <w:name w:val="download"/>
    <w:basedOn w:val="a0"/>
    <w:rsid w:val="00A345EC"/>
  </w:style>
  <w:style w:type="character" w:customStyle="1" w:styleId="chart">
    <w:name w:val="chart"/>
    <w:basedOn w:val="a0"/>
    <w:rsid w:val="00A345EC"/>
  </w:style>
  <w:style w:type="paragraph" w:customStyle="1" w:styleId="content-desc">
    <w:name w:val="content-desc"/>
    <w:basedOn w:val="a"/>
    <w:rsid w:val="00A345EC"/>
    <w:pPr>
      <w:widowControl/>
      <w:spacing w:before="100" w:beforeAutospacing="1" w:after="100" w:afterAutospacing="1"/>
      <w:jc w:val="left"/>
    </w:pPr>
    <w:rPr>
      <w:rFonts w:ascii="宋体" w:eastAsia="宋体" w:hAnsi="宋体" w:cs="宋体"/>
      <w:kern w:val="0"/>
      <w:sz w:val="24"/>
      <w:szCs w:val="24"/>
    </w:rPr>
  </w:style>
  <w:style w:type="character" w:customStyle="1" w:styleId="filenamestyle">
    <w:name w:val="filenamestyle"/>
    <w:basedOn w:val="a0"/>
    <w:rsid w:val="00A345EC"/>
  </w:style>
  <w:style w:type="paragraph" w:styleId="a3">
    <w:name w:val="Normal (Web)"/>
    <w:basedOn w:val="a"/>
    <w:uiPriority w:val="99"/>
    <w:semiHidden/>
    <w:unhideWhenUsed/>
    <w:rsid w:val="00A345E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345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229793">
      <w:bodyDiv w:val="1"/>
      <w:marLeft w:val="0"/>
      <w:marRight w:val="0"/>
      <w:marTop w:val="0"/>
      <w:marBottom w:val="0"/>
      <w:divBdr>
        <w:top w:val="none" w:sz="0" w:space="0" w:color="auto"/>
        <w:left w:val="none" w:sz="0" w:space="0" w:color="auto"/>
        <w:bottom w:val="none" w:sz="0" w:space="0" w:color="auto"/>
        <w:right w:val="none" w:sz="0" w:space="0" w:color="auto"/>
      </w:divBdr>
      <w:divsChild>
        <w:div w:id="787554069">
          <w:marLeft w:val="0"/>
          <w:marRight w:val="0"/>
          <w:marTop w:val="0"/>
          <w:marBottom w:val="300"/>
          <w:divBdr>
            <w:top w:val="none" w:sz="0" w:space="0" w:color="auto"/>
            <w:left w:val="none" w:sz="0" w:space="0" w:color="auto"/>
            <w:bottom w:val="none" w:sz="0" w:space="0" w:color="auto"/>
            <w:right w:val="none" w:sz="0" w:space="0" w:color="auto"/>
          </w:divBdr>
          <w:divsChild>
            <w:div w:id="2067994320">
              <w:marLeft w:val="0"/>
              <w:marRight w:val="0"/>
              <w:marTop w:val="0"/>
              <w:marBottom w:val="0"/>
              <w:divBdr>
                <w:top w:val="none" w:sz="0" w:space="0" w:color="auto"/>
                <w:left w:val="none" w:sz="0" w:space="0" w:color="auto"/>
                <w:bottom w:val="none" w:sz="0" w:space="0" w:color="auto"/>
                <w:right w:val="none" w:sz="0" w:space="0" w:color="auto"/>
              </w:divBdr>
              <w:divsChild>
                <w:div w:id="830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0509">
          <w:marLeft w:val="0"/>
          <w:marRight w:val="0"/>
          <w:marTop w:val="300"/>
          <w:marBottom w:val="300"/>
          <w:divBdr>
            <w:top w:val="none" w:sz="0" w:space="0" w:color="auto"/>
            <w:left w:val="none" w:sz="0" w:space="0" w:color="auto"/>
            <w:bottom w:val="none" w:sz="0" w:space="0" w:color="auto"/>
            <w:right w:val="none" w:sz="0" w:space="0" w:color="auto"/>
          </w:divBdr>
          <w:divsChild>
            <w:div w:id="1657296004">
              <w:marLeft w:val="0"/>
              <w:marRight w:val="0"/>
              <w:marTop w:val="0"/>
              <w:marBottom w:val="0"/>
              <w:divBdr>
                <w:top w:val="none" w:sz="0" w:space="0" w:color="auto"/>
                <w:left w:val="none" w:sz="0" w:space="0" w:color="auto"/>
                <w:bottom w:val="none" w:sz="0" w:space="0" w:color="auto"/>
                <w:right w:val="none" w:sz="0" w:space="0" w:color="auto"/>
              </w:divBdr>
              <w:divsChild>
                <w:div w:id="317611985">
                  <w:marLeft w:val="0"/>
                  <w:marRight w:val="0"/>
                  <w:marTop w:val="0"/>
                  <w:marBottom w:val="0"/>
                  <w:divBdr>
                    <w:top w:val="none" w:sz="0" w:space="0" w:color="auto"/>
                    <w:left w:val="none" w:sz="0" w:space="0" w:color="auto"/>
                    <w:bottom w:val="none" w:sz="0" w:space="0" w:color="auto"/>
                    <w:right w:val="none" w:sz="0" w:space="0" w:color="auto"/>
                  </w:divBdr>
                  <w:divsChild>
                    <w:div w:id="1225292585">
                      <w:marLeft w:val="0"/>
                      <w:marRight w:val="0"/>
                      <w:marTop w:val="0"/>
                      <w:marBottom w:val="0"/>
                      <w:divBdr>
                        <w:top w:val="none" w:sz="0" w:space="0" w:color="auto"/>
                        <w:left w:val="none" w:sz="0" w:space="0" w:color="auto"/>
                        <w:bottom w:val="none" w:sz="0" w:space="0" w:color="auto"/>
                        <w:right w:val="none" w:sz="0" w:space="0" w:color="auto"/>
                      </w:divBdr>
                      <w:divsChild>
                        <w:div w:id="1845389097">
                          <w:marLeft w:val="0"/>
                          <w:marRight w:val="0"/>
                          <w:marTop w:val="0"/>
                          <w:marBottom w:val="0"/>
                          <w:divBdr>
                            <w:top w:val="none" w:sz="0" w:space="0" w:color="auto"/>
                            <w:left w:val="none" w:sz="0" w:space="0" w:color="auto"/>
                            <w:bottom w:val="none" w:sz="0" w:space="0" w:color="auto"/>
                            <w:right w:val="none" w:sz="0" w:space="0" w:color="auto"/>
                          </w:divBdr>
                          <w:divsChild>
                            <w:div w:id="1292399677">
                              <w:marLeft w:val="0"/>
                              <w:marRight w:val="480"/>
                              <w:marTop w:val="0"/>
                              <w:marBottom w:val="0"/>
                              <w:divBdr>
                                <w:top w:val="none" w:sz="0" w:space="0" w:color="auto"/>
                                <w:left w:val="none" w:sz="0" w:space="0" w:color="auto"/>
                                <w:bottom w:val="none" w:sz="0" w:space="0" w:color="auto"/>
                                <w:right w:val="none" w:sz="0" w:space="0" w:color="auto"/>
                              </w:divBdr>
                              <w:divsChild>
                                <w:div w:id="1728915130">
                                  <w:marLeft w:val="0"/>
                                  <w:marRight w:val="0"/>
                                  <w:marTop w:val="0"/>
                                  <w:marBottom w:val="0"/>
                                  <w:divBdr>
                                    <w:top w:val="none" w:sz="0" w:space="0" w:color="auto"/>
                                    <w:left w:val="none" w:sz="0" w:space="0" w:color="auto"/>
                                    <w:bottom w:val="none" w:sz="0" w:space="0" w:color="auto"/>
                                    <w:right w:val="none" w:sz="0" w:space="0" w:color="auto"/>
                                  </w:divBdr>
                                </w:div>
                              </w:divsChild>
                            </w:div>
                            <w:div w:id="180239325">
                              <w:marLeft w:val="0"/>
                              <w:marRight w:val="480"/>
                              <w:marTop w:val="0"/>
                              <w:marBottom w:val="0"/>
                              <w:divBdr>
                                <w:top w:val="none" w:sz="0" w:space="0" w:color="auto"/>
                                <w:left w:val="none" w:sz="0" w:space="0" w:color="auto"/>
                                <w:bottom w:val="none" w:sz="0" w:space="0" w:color="auto"/>
                                <w:right w:val="none" w:sz="0" w:space="0" w:color="auto"/>
                              </w:divBdr>
                              <w:divsChild>
                                <w:div w:id="1939170982">
                                  <w:marLeft w:val="0"/>
                                  <w:marRight w:val="0"/>
                                  <w:marTop w:val="0"/>
                                  <w:marBottom w:val="0"/>
                                  <w:divBdr>
                                    <w:top w:val="none" w:sz="0" w:space="0" w:color="auto"/>
                                    <w:left w:val="none" w:sz="0" w:space="0" w:color="auto"/>
                                    <w:bottom w:val="none" w:sz="0" w:space="0" w:color="auto"/>
                                    <w:right w:val="none" w:sz="0" w:space="0" w:color="auto"/>
                                  </w:divBdr>
                                </w:div>
                              </w:divsChild>
                            </w:div>
                            <w:div w:id="327680853">
                              <w:marLeft w:val="0"/>
                              <w:marRight w:val="480"/>
                              <w:marTop w:val="0"/>
                              <w:marBottom w:val="0"/>
                              <w:divBdr>
                                <w:top w:val="none" w:sz="0" w:space="0" w:color="auto"/>
                                <w:left w:val="none" w:sz="0" w:space="0" w:color="auto"/>
                                <w:bottom w:val="none" w:sz="0" w:space="0" w:color="auto"/>
                                <w:right w:val="none" w:sz="0" w:space="0" w:color="auto"/>
                              </w:divBdr>
                              <w:divsChild>
                                <w:div w:id="5956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422131">
                  <w:marLeft w:val="0"/>
                  <w:marRight w:val="0"/>
                  <w:marTop w:val="0"/>
                  <w:marBottom w:val="0"/>
                  <w:divBdr>
                    <w:top w:val="none" w:sz="0" w:space="0" w:color="auto"/>
                    <w:left w:val="none" w:sz="0" w:space="0" w:color="auto"/>
                    <w:bottom w:val="none" w:sz="0" w:space="0" w:color="auto"/>
                    <w:right w:val="none" w:sz="0" w:space="0" w:color="auto"/>
                  </w:divBdr>
                  <w:divsChild>
                    <w:div w:id="583491742">
                      <w:marLeft w:val="0"/>
                      <w:marRight w:val="0"/>
                      <w:marTop w:val="0"/>
                      <w:marBottom w:val="0"/>
                      <w:divBdr>
                        <w:top w:val="none" w:sz="0" w:space="0" w:color="auto"/>
                        <w:left w:val="none" w:sz="0" w:space="0" w:color="auto"/>
                        <w:bottom w:val="none" w:sz="0" w:space="0" w:color="auto"/>
                        <w:right w:val="none" w:sz="0" w:space="0" w:color="auto"/>
                      </w:divBdr>
                      <w:divsChild>
                        <w:div w:id="284041546">
                          <w:marLeft w:val="0"/>
                          <w:marRight w:val="0"/>
                          <w:marTop w:val="0"/>
                          <w:marBottom w:val="0"/>
                          <w:divBdr>
                            <w:top w:val="none" w:sz="0" w:space="0" w:color="auto"/>
                            <w:left w:val="none" w:sz="0" w:space="0" w:color="auto"/>
                            <w:bottom w:val="none" w:sz="0" w:space="0" w:color="auto"/>
                            <w:right w:val="none" w:sz="0" w:space="0" w:color="auto"/>
                          </w:divBdr>
                          <w:divsChild>
                            <w:div w:id="1748653382">
                              <w:marLeft w:val="0"/>
                              <w:marRight w:val="0"/>
                              <w:marTop w:val="0"/>
                              <w:marBottom w:val="0"/>
                              <w:divBdr>
                                <w:top w:val="none" w:sz="0" w:space="0" w:color="auto"/>
                                <w:left w:val="none" w:sz="0" w:space="0" w:color="auto"/>
                                <w:bottom w:val="none" w:sz="0" w:space="0" w:color="auto"/>
                                <w:right w:val="none" w:sz="0" w:space="0" w:color="auto"/>
                              </w:divBdr>
                              <w:divsChild>
                                <w:div w:id="1838497215">
                                  <w:marLeft w:val="0"/>
                                  <w:marRight w:val="0"/>
                                  <w:marTop w:val="0"/>
                                  <w:marBottom w:val="0"/>
                                  <w:divBdr>
                                    <w:top w:val="none" w:sz="0" w:space="0" w:color="auto"/>
                                    <w:left w:val="none" w:sz="0" w:space="0" w:color="auto"/>
                                    <w:bottom w:val="none" w:sz="0" w:space="0" w:color="auto"/>
                                    <w:right w:val="none" w:sz="0" w:space="0" w:color="auto"/>
                                  </w:divBdr>
                                  <w:divsChild>
                                    <w:div w:id="510220947">
                                      <w:marLeft w:val="0"/>
                                      <w:marRight w:val="0"/>
                                      <w:marTop w:val="0"/>
                                      <w:marBottom w:val="0"/>
                                      <w:divBdr>
                                        <w:top w:val="none" w:sz="0" w:space="0" w:color="auto"/>
                                        <w:left w:val="none" w:sz="0" w:space="0" w:color="auto"/>
                                        <w:bottom w:val="none" w:sz="0" w:space="0" w:color="auto"/>
                                        <w:right w:val="none" w:sz="0" w:space="0" w:color="auto"/>
                                      </w:divBdr>
                                      <w:divsChild>
                                        <w:div w:id="112107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2021-11-12T09:43:00Z</dcterms:created>
  <dcterms:modified xsi:type="dcterms:W3CDTF">2021-11-12T09:45:00Z</dcterms:modified>
</cp:coreProperties>
</file>