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126A" w14:textId="7F21DE6D" w:rsidR="005E009F" w:rsidRPr="005E009F" w:rsidRDefault="005E009F" w:rsidP="005E009F">
      <w:pPr>
        <w:widowControl/>
        <w:spacing w:line="440" w:lineRule="atLeast"/>
        <w:ind w:left="420" w:hanging="420"/>
        <w:jc w:val="center"/>
        <w:rPr>
          <w:rFonts w:ascii="黑体" w:eastAsia="黑体" w:hAnsi="黑体"/>
          <w:sz w:val="28"/>
          <w:szCs w:val="28"/>
        </w:rPr>
      </w:pPr>
      <w:r w:rsidRPr="005E009F">
        <w:rPr>
          <w:rFonts w:ascii="黑体" w:eastAsia="黑体" w:hAnsi="黑体" w:hint="eastAsia"/>
          <w:sz w:val="28"/>
          <w:szCs w:val="28"/>
        </w:rPr>
        <w:t>参考文献</w:t>
      </w:r>
    </w:p>
    <w:p w14:paraId="4C9B94C0" w14:textId="77777777" w:rsidR="005E009F" w:rsidRPr="0042790F" w:rsidRDefault="005E009F" w:rsidP="005E009F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Jian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qing Fan, Cong Ma, Yiqiao Zhong. “A Selective Overview of Deep Learning.”2019, arXiv:1904.05526v2.[Online].Available:</w:t>
      </w:r>
      <w:r w:rsidRPr="00D77022">
        <w:t xml:space="preserve"> 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https://arxiv.org/pdf/1904.05526.pdf</w:t>
      </w:r>
    </w:p>
    <w:p w14:paraId="07A663D1" w14:textId="77777777" w:rsidR="005E009F" w:rsidRPr="00D77022" w:rsidRDefault="005E009F" w:rsidP="005E009F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Kaiming He,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Xiangyu Zhang, Shaoqing Ren, and Jian Sun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Deep residual learning for image recognition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,”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Proceedings of the IEEE conference on computer vision and pattern recognition,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2016, 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pages 770–778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15500924" w14:textId="77777777" w:rsidR="005E009F" w:rsidRPr="00992434" w:rsidRDefault="005E009F" w:rsidP="005E009F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David Silver, Julian Schrittwieser, Karen Simonyan, Ioannis Antonoglou, Aja Huang, Arthur Guez,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Thomas Hubert, Lucas Baker, Matthew Lai, Adrian Bolton, et al. Mastering the game of go without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human knowledge. Nature, 550(7676):354, 2017.</w:t>
      </w:r>
    </w:p>
    <w:p w14:paraId="3A7B771B" w14:textId="7D18F09A" w:rsidR="005E009F" w:rsidRPr="00992434" w:rsidRDefault="005E009F" w:rsidP="005E009F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Yonghui Wu, Mike Schuster, Zhifeng Chen, Quoc V Le, Mohammad Norouzi, Wolfgang Macherey,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Maxim Krikun, Yuan Cao, Qin Gao, Klaus Macherey, et al. Google’s neural machine translation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system: Bridging the gap between human and machine translation. arXiv preprint arXiv:1609.08144</w:t>
      </w:r>
    </w:p>
    <w:p w14:paraId="2D951629" w14:textId="30622A2F" w:rsidR="005E009F" w:rsidRPr="00BE1079" w:rsidRDefault="005E009F" w:rsidP="005E009F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Guoguo Chen, C.Parada, G.Heigold, “Small-FootPrint Keyword Spotting Using Deep Neural Network,”2014, IEEE International Conference on Acoustic, Speech and Signal Processing(ICASSP)</w:t>
      </w:r>
    </w:p>
    <w:p w14:paraId="40F91707" w14:textId="40D347F8" w:rsidR="00BE1079" w:rsidRPr="00BE1079" w:rsidRDefault="00BE1079" w:rsidP="005E009F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N.Sainath, C.Parada, “Convolutional Neural Networks for Small-footprint Keyword Spotting,”in 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oceeding of Interspeech, 2015, pp.1478-1482</w:t>
      </w:r>
    </w:p>
    <w:p w14:paraId="2F7C43A0" w14:textId="77777777" w:rsidR="00FE6397" w:rsidRDefault="00BE1079" w:rsidP="00FE6397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1079">
        <w:rPr>
          <w:rFonts w:ascii="宋体" w:eastAsia="宋体" w:hAnsi="宋体" w:cs="宋体"/>
          <w:color w:val="000000"/>
          <w:kern w:val="0"/>
          <w:sz w:val="24"/>
          <w:szCs w:val="24"/>
        </w:rPr>
        <w:t>S.O.Arik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 M.Kliegl, R.Child, et al, “</w:t>
      </w:r>
      <w:r w:rsidR="00FE6397" w:rsidRPr="00FE6397">
        <w:rPr>
          <w:rFonts w:ascii="宋体" w:eastAsia="宋体" w:hAnsi="宋体" w:cs="宋体"/>
          <w:color w:val="000000"/>
          <w:kern w:val="0"/>
          <w:sz w:val="24"/>
          <w:szCs w:val="24"/>
        </w:rPr>
        <w:t>Convolutional recurrent neural networks for small-footprint</w:t>
      </w:r>
      <w:r w:rsidR="00FE63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FE6397" w:rsidRPr="00FE6397">
        <w:rPr>
          <w:rFonts w:ascii="宋体" w:eastAsia="宋体" w:hAnsi="宋体" w:cs="宋体"/>
          <w:color w:val="000000"/>
          <w:kern w:val="0"/>
          <w:sz w:val="24"/>
          <w:szCs w:val="24"/>
        </w:rPr>
        <w:t>keyword spotting</w:t>
      </w:r>
      <w:r w:rsidR="00FE639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E6397">
        <w:rPr>
          <w:rFonts w:ascii="宋体" w:eastAsia="宋体" w:hAnsi="宋体" w:cs="宋体"/>
          <w:color w:val="000000"/>
          <w:kern w:val="0"/>
          <w:sz w:val="24"/>
          <w:szCs w:val="24"/>
        </w:rPr>
        <w:t>”</w:t>
      </w:r>
      <w:r w:rsidR="00FE6397">
        <w:rPr>
          <w:rFonts w:ascii="宋体" w:eastAsia="宋体" w:hAnsi="宋体" w:cs="宋体"/>
          <w:color w:val="000000"/>
          <w:kern w:val="0"/>
          <w:sz w:val="24"/>
          <w:szCs w:val="24"/>
        </w:rPr>
        <w:t>2017,</w:t>
      </w:r>
    </w:p>
    <w:p w14:paraId="047CD109" w14:textId="7CC25C22" w:rsidR="00BE1079" w:rsidRDefault="00FE6397" w:rsidP="00FE6397">
      <w:pPr>
        <w:pStyle w:val="a3"/>
        <w:widowControl/>
        <w:spacing w:line="440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arXiv:1703.05390.Available:</w:t>
      </w:r>
      <w:r w:rsidRPr="00FE6397">
        <w:t xml:space="preserve"> </w:t>
      </w:r>
      <w:hyperlink r:id="rId7" w:history="1">
        <w:r w:rsidRPr="00A11D5F"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https://arxiv.org/abs/1703.05390</w:t>
        </w:r>
      </w:hyperlink>
    </w:p>
    <w:p w14:paraId="59041B8F" w14:textId="47BCCFAA" w:rsidR="00FE6397" w:rsidRDefault="00FE6397" w:rsidP="00FE6397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Yundong Zhang,N.Suda,Liangzhen Lai,et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Hello Edge:Keyword Spotting on Microcontrollers.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018,arXiv:1711.07128.Available:</w:t>
      </w:r>
      <w:r w:rsidRPr="00FE6397">
        <w:t xml:space="preserve"> </w:t>
      </w:r>
      <w:hyperlink r:id="rId8" w:history="1">
        <w:r w:rsidRPr="00A11D5F"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https://arxiv.org/abs/1711.07128</w:t>
        </w:r>
      </w:hyperlink>
    </w:p>
    <w:p w14:paraId="63637FE8" w14:textId="1A249794" w:rsidR="004B2313" w:rsidRDefault="004B2313" w:rsidP="004B2313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R.Tang,J.Lin,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“Deep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Residual Learning for Small-footprint Keyword Spotting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J].IEEE International Conference on Acoustic,Speech and Signal Processing(ICASSP),2018.</w:t>
      </w:r>
    </w:p>
    <w:p w14:paraId="31C1581F" w14:textId="55CC3A75" w:rsidR="005E009F" w:rsidRDefault="00455308" w:rsidP="00455308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houyi Yin,Peng Ouyang,Shixuan Zheng,et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>A 141 uW, 2.46 pJ/Neuron Binarized Convolutional Neural Network based Self-learning Speech Recognition Processor in 28nm CMOS</w:t>
      </w:r>
      <w:r w:rsidRPr="004553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J].IEEE Symposium on VLSI Circuit(VLSI),2018.</w:t>
      </w:r>
    </w:p>
    <w:p w14:paraId="4ABB1586" w14:textId="61D611BE" w:rsidR="00455308" w:rsidRDefault="00455308" w:rsidP="00455308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J.S.P Giraldo,S.Lauwereins,K.Badami,et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>18μW SoC for near-microphone Keyword Spotting and Speaker Verification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Symposium on VLSI Circuit(VLSI),2019.</w:t>
      </w:r>
    </w:p>
    <w:p w14:paraId="16EB8C66" w14:textId="2B269A25" w:rsidR="00455308" w:rsidRDefault="00455308" w:rsidP="00455308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eiwei Shan,Minhao Yang,Jiaming Xu,et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>A 510nW 0.41V Low-Memory Low-Computation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>Keyword-Spotting Chip Using Serial FFT-Based MFCC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>and Binarized Depthwise Separable Convolutional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>Neural Network in 28nm CMOS</w:t>
      </w:r>
      <w:r w:rsidRPr="004553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Conference(ISSCC),2020.</w:t>
      </w:r>
    </w:p>
    <w:p w14:paraId="3E324D53" w14:textId="40386539" w:rsidR="007754AE" w:rsidRDefault="00455308" w:rsidP="007754AE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G.W.Burr,</w:t>
      </w:r>
      <w:r w:rsidR="007754AE">
        <w:rPr>
          <w:rFonts w:ascii="宋体" w:eastAsia="宋体" w:hAnsi="宋体" w:cs="宋体"/>
          <w:color w:val="000000"/>
          <w:kern w:val="0"/>
          <w:sz w:val="24"/>
          <w:szCs w:val="24"/>
        </w:rPr>
        <w:t>R.M.Shelby,A.Sebastian,et al.</w:t>
      </w:r>
      <w:r w:rsidR="007754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="007754AE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="007754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  <w:r w:rsidR="007754AE">
        <w:rPr>
          <w:rFonts w:ascii="宋体" w:eastAsia="宋体" w:hAnsi="宋体" w:cs="宋体"/>
          <w:color w:val="000000"/>
          <w:kern w:val="0"/>
          <w:sz w:val="24"/>
          <w:szCs w:val="24"/>
        </w:rPr>
        <w:t>uromorphic computing using non-volatile memory</w:t>
      </w:r>
      <w:r w:rsidR="007754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”[</w:t>
      </w:r>
      <w:r w:rsidR="007754AE">
        <w:rPr>
          <w:rFonts w:ascii="宋体" w:eastAsia="宋体" w:hAnsi="宋体" w:cs="宋体"/>
          <w:color w:val="000000"/>
          <w:kern w:val="0"/>
          <w:sz w:val="24"/>
          <w:szCs w:val="24"/>
        </w:rPr>
        <w:t>J].Advances in Physics,2017,Volume 2,pp:89-124</w:t>
      </w:r>
    </w:p>
    <w:p w14:paraId="4E9014CC" w14:textId="7AEAD3DB" w:rsidR="007754AE" w:rsidRDefault="007754AE" w:rsidP="007754AE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in Si,Cheng Xin,Jianwei Su,et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“Cir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cuit Design Challenges in Computing-in-Memory for AI Edge Devices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J].IEEE International Conference on ASIC(ASICON),2019.</w:t>
      </w:r>
    </w:p>
    <w:p w14:paraId="25E6231A" w14:textId="2872EC65" w:rsidR="000B57F8" w:rsidRDefault="007754AE" w:rsidP="000B57F8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eihao Chen,Winsan Khwa,Junyi Li,et al.“Circuit design for beyond von Neumann applications using emerging memory:From nonvolatile logics to neuromorphic computing”[J].International Symposium on Quality Electronic Design(ISQED),2017.</w:t>
      </w:r>
    </w:p>
    <w:p w14:paraId="0F38E64D" w14:textId="77777777" w:rsidR="000B57F8" w:rsidRDefault="000B57F8" w:rsidP="000B57F8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M.P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,J.Glass,A.P.Chandarkasan,et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0B57F8">
        <w:rPr>
          <w:rFonts w:ascii="宋体" w:eastAsia="宋体" w:hAnsi="宋体" w:cs="宋体"/>
          <w:color w:val="000000"/>
          <w:kern w:val="0"/>
          <w:sz w:val="24"/>
          <w:szCs w:val="24"/>
        </w:rPr>
        <w:t>A Scalable Speech Recognizer with Deep-Neural-Network Acoustic Models and Voice</w:t>
      </w:r>
    </w:p>
    <w:p w14:paraId="782CB134" w14:textId="6228A07F" w:rsidR="00980C48" w:rsidRDefault="000B57F8" w:rsidP="00980C48">
      <w:pPr>
        <w:pStyle w:val="a3"/>
        <w:widowControl/>
        <w:spacing w:line="440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57F8">
        <w:rPr>
          <w:rFonts w:ascii="宋体" w:eastAsia="宋体" w:hAnsi="宋体" w:cs="宋体"/>
          <w:color w:val="000000"/>
          <w:kern w:val="0"/>
          <w:sz w:val="24"/>
          <w:szCs w:val="24"/>
        </w:rPr>
        <w:t>Activated Power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B57F8">
        <w:rPr>
          <w:rFonts w:ascii="宋体" w:eastAsia="宋体" w:hAnsi="宋体" w:cs="宋体"/>
          <w:color w:val="000000"/>
          <w:kern w:val="0"/>
          <w:sz w:val="24"/>
          <w:szCs w:val="24"/>
        </w:rPr>
        <w:t>Gating</w:t>
      </w:r>
      <w:r w:rsidRPr="000B57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2C29BFEF" w14:textId="44B7C881" w:rsidR="00980C48" w:rsidRPr="00980C48" w:rsidRDefault="00980C48" w:rsidP="00980C48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Suyang Bang,Jingcheng Wang,Ziyun Li,et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980C48">
        <w:rPr>
          <w:rFonts w:ascii="宋体" w:eastAsia="宋体" w:hAnsi="宋体" w:cs="宋体"/>
          <w:color w:val="000000"/>
          <w:kern w:val="0"/>
          <w:sz w:val="24"/>
          <w:szCs w:val="24"/>
        </w:rPr>
        <w:t>A 288μW Programmable Deep-Learning Processor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80C48">
        <w:rPr>
          <w:rFonts w:ascii="宋体" w:eastAsia="宋体" w:hAnsi="宋体" w:cs="宋体"/>
          <w:color w:val="000000"/>
          <w:kern w:val="0"/>
          <w:sz w:val="24"/>
          <w:szCs w:val="24"/>
        </w:rPr>
        <w:t>with 270KB On-Chip Weight Storage Using</w:t>
      </w:r>
    </w:p>
    <w:p w14:paraId="4BA2256B" w14:textId="0ECEA3C3" w:rsidR="00980C48" w:rsidRDefault="00980C48" w:rsidP="00980C48">
      <w:pPr>
        <w:pStyle w:val="a3"/>
        <w:widowControl/>
        <w:spacing w:line="440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C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Non-Uniform Memory Hierarchy for Mobile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80C48">
        <w:rPr>
          <w:rFonts w:ascii="宋体" w:eastAsia="宋体" w:hAnsi="宋体" w:cs="宋体"/>
          <w:color w:val="000000"/>
          <w:kern w:val="0"/>
          <w:sz w:val="24"/>
          <w:szCs w:val="24"/>
        </w:rPr>
        <w:t>Intelligence</w:t>
      </w:r>
      <w:r w:rsidRPr="00980C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</w:t>
      </w:r>
      <w:r w:rsidRPr="00980C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Conference(ISSCC),2017.</w:t>
      </w:r>
    </w:p>
    <w:p w14:paraId="565E7AD1" w14:textId="633C124F" w:rsidR="005E5320" w:rsidRDefault="005E5320" w:rsidP="00B42082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Shihui Yin,Zhewei Jiang,Jae-Sun Seo,et al.</w:t>
      </w:r>
      <w:r w:rsidRPr="008F13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XNOR-SRAM: In-Memory Computing SRAM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Macro for Binary/Ternary Deep Neural Networks</w:t>
      </w:r>
      <w:r w:rsidRPr="008F13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”[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J].</w:t>
      </w:r>
      <w:r w:rsidRPr="005E5320">
        <w:t xml:space="preserve"> 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IEEE J</w:t>
      </w:r>
      <w:r w:rsidR="008F137D"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ournal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F137D"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of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F137D"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Solid-State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  <w:r w:rsidR="008F137D"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ircuits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8F137D"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2020,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VOL.55,NO.6</w:t>
      </w:r>
      <w:r w:rsidR="008F137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3673B923" w14:textId="77777777" w:rsidR="008F137D" w:rsidRDefault="008F137D" w:rsidP="008F137D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Ruiqi Guo,Yonggang Liu,Shixuan Zheng,et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A 5.1pJ/Neuron 127.3us/Inference RNN-based Speech Recognition Processor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using 16 Computing-in-Memory SRAM Macros in 65nm CMOS</w:t>
      </w:r>
      <w:r w:rsidRPr="008F13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</w:t>
      </w:r>
      <w:r w:rsidRPr="004553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Symposium on VLSI Circuit(VLSI),2019.</w:t>
      </w:r>
    </w:p>
    <w:p w14:paraId="518B3A9C" w14:textId="70367D4A" w:rsidR="00980C48" w:rsidRDefault="008F137D" w:rsidP="008F137D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hifan Gao,Guangjun Yang,Xiang Qiu,et al.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Programmable Linear RAM: A New Flash Memory-based Memristor for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37D">
        <w:rPr>
          <w:rFonts w:ascii="宋体" w:eastAsia="宋体" w:hAnsi="宋体" w:cs="宋体"/>
          <w:color w:val="000000"/>
          <w:kern w:val="0"/>
          <w:sz w:val="24"/>
          <w:szCs w:val="24"/>
        </w:rPr>
        <w:t>Artificial Synapses and Its Application to Speech Recognition System</w:t>
      </w:r>
      <w:r w:rsidRPr="008F13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C].IEEE International Electron Devices Meeting(IEDM),2019.</w:t>
      </w:r>
    </w:p>
    <w:p w14:paraId="275D34A4" w14:textId="0B447048" w:rsidR="00A31DD6" w:rsidRDefault="00A31DD6" w:rsidP="00A31DD6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.Alvarez,H.J.P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End-to-End Streaming Keyword Spotting.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.IEEE International Conference on Acoustics,Speech and Signal 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cessing(ICASSP),2019.</w:t>
      </w:r>
    </w:p>
    <w:p w14:paraId="5B942085" w14:textId="7C91314E" w:rsidR="00A31DD6" w:rsidRPr="009522E0" w:rsidRDefault="00A31DD6" w:rsidP="00A31DD6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.Lavin,S.Gr</w:t>
      </w:r>
      <w:r w:rsidRPr="00A31DD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9522E0">
        <w:rPr>
          <w:rFonts w:ascii="宋体" w:eastAsia="宋体" w:hAnsi="宋体" w:cs="宋体"/>
          <w:color w:val="000000"/>
          <w:kern w:val="0"/>
          <w:sz w:val="24"/>
          <w:szCs w:val="24"/>
        </w:rPr>
        <w:t>y.</w:t>
      </w:r>
      <w:r w:rsidRPr="009522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9522E0">
        <w:rPr>
          <w:rFonts w:ascii="宋体" w:eastAsia="宋体" w:hAnsi="宋体" w:cs="Open Sans"/>
          <w:color w:val="000000"/>
          <w:sz w:val="24"/>
          <w:szCs w:val="24"/>
          <w:shd w:val="clear" w:color="auto" w:fill="FFFFFF"/>
        </w:rPr>
        <w:t>Fast Algorithms for Convolutional Neural</w:t>
      </w:r>
      <w:r w:rsidR="009522E0" w:rsidRPr="009522E0">
        <w:rPr>
          <w:rFonts w:ascii="宋体" w:eastAsia="宋体" w:hAnsi="宋体" w:cs="Open Sans"/>
          <w:color w:val="000000"/>
          <w:sz w:val="24"/>
          <w:szCs w:val="24"/>
          <w:shd w:val="clear" w:color="auto" w:fill="FFFFFF"/>
        </w:rPr>
        <w:t xml:space="preserve"> </w:t>
      </w:r>
      <w:r w:rsidRPr="009522E0">
        <w:rPr>
          <w:rFonts w:ascii="宋体" w:eastAsia="宋体" w:hAnsi="宋体" w:cs="Open Sans"/>
          <w:color w:val="000000"/>
          <w:sz w:val="24"/>
          <w:szCs w:val="24"/>
          <w:shd w:val="clear" w:color="auto" w:fill="FFFFFF"/>
        </w:rPr>
        <w:t>Networks</w:t>
      </w:r>
      <w:r w:rsidRPr="009522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="009522E0" w:rsidRPr="009522E0">
        <w:rPr>
          <w:rFonts w:ascii="宋体" w:eastAsia="宋体" w:hAnsi="宋体" w:cs="宋体"/>
          <w:color w:val="000000"/>
          <w:kern w:val="0"/>
          <w:sz w:val="24"/>
          <w:szCs w:val="24"/>
        </w:rPr>
        <w:t>[C].</w:t>
      </w:r>
      <w:r w:rsidR="009522E0" w:rsidRPr="009522E0">
        <w:rPr>
          <w:rFonts w:ascii="宋体" w:eastAsia="宋体" w:hAnsi="宋体" w:cs="Open Sans"/>
          <w:color w:val="000000"/>
          <w:sz w:val="24"/>
          <w:szCs w:val="24"/>
          <w:shd w:val="clear" w:color="auto" w:fill="FFFFFF"/>
        </w:rPr>
        <w:t xml:space="preserve"> </w:t>
      </w:r>
      <w:r w:rsidR="009522E0" w:rsidRPr="009522E0">
        <w:rPr>
          <w:rFonts w:ascii="宋体" w:eastAsia="宋体" w:hAnsi="宋体" w:cs="Open Sans"/>
          <w:color w:val="000000"/>
          <w:sz w:val="24"/>
          <w:szCs w:val="24"/>
          <w:shd w:val="clear" w:color="auto" w:fill="FFFFFF"/>
        </w:rPr>
        <w:t>Proceedings of the IEEE Conference on Computer Vision and Pattern Recognition (CVPR),2016,pp.4013-4021</w:t>
      </w:r>
      <w:r w:rsidR="009522E0" w:rsidRPr="009522E0">
        <w:rPr>
          <w:rFonts w:ascii="宋体" w:eastAsia="宋体" w:hAnsi="宋体" w:cs="Open Sans"/>
          <w:color w:val="000000"/>
          <w:sz w:val="24"/>
          <w:szCs w:val="24"/>
          <w:shd w:val="clear" w:color="auto" w:fill="FFFFFF"/>
        </w:rPr>
        <w:t>.</w:t>
      </w:r>
    </w:p>
    <w:p w14:paraId="5BE3B755" w14:textId="73432125" w:rsidR="000B57F8" w:rsidRPr="009522E0" w:rsidRDefault="009522E0" w:rsidP="009522E0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22E0">
        <w:rPr>
          <w:rFonts w:ascii="宋体" w:eastAsia="宋体" w:hAnsi="宋体"/>
          <w:sz w:val="24"/>
          <w:szCs w:val="24"/>
        </w:rPr>
        <w:t>N. Nguyen-Thanh, H. Le-Duc, D.-T. Ta, V.-T. Nguyen, “Energy efficient techniques using FFT for deep convolutional neural networks,”</w:t>
      </w:r>
      <w:r w:rsidRPr="009522E0">
        <w:rPr>
          <w:rFonts w:ascii="宋体" w:eastAsia="宋体" w:hAnsi="宋体"/>
          <w:sz w:val="24"/>
          <w:szCs w:val="24"/>
        </w:rPr>
        <w:t>[C]</w:t>
      </w:r>
      <w:r w:rsidRPr="009522E0">
        <w:rPr>
          <w:rFonts w:ascii="宋体" w:eastAsia="宋体" w:hAnsi="宋体"/>
          <w:sz w:val="24"/>
          <w:szCs w:val="24"/>
        </w:rPr>
        <w:t xml:space="preserve"> International Conference on Advanced Technologies for Communications (ATC),</w:t>
      </w:r>
      <w:r w:rsidRPr="009522E0">
        <w:rPr>
          <w:rFonts w:ascii="宋体" w:eastAsia="宋体" w:hAnsi="宋体"/>
          <w:sz w:val="24"/>
          <w:szCs w:val="24"/>
        </w:rPr>
        <w:t>2016,</w:t>
      </w:r>
      <w:r w:rsidRPr="009522E0">
        <w:rPr>
          <w:rFonts w:ascii="宋体" w:eastAsia="宋体" w:hAnsi="宋体"/>
          <w:sz w:val="24"/>
          <w:szCs w:val="24"/>
        </w:rPr>
        <w:t>pp.231–236</w:t>
      </w:r>
      <w:r w:rsidRPr="009522E0">
        <w:rPr>
          <w:rFonts w:ascii="宋体" w:eastAsia="宋体" w:hAnsi="宋体"/>
          <w:sz w:val="24"/>
          <w:szCs w:val="24"/>
        </w:rPr>
        <w:t>.</w:t>
      </w:r>
    </w:p>
    <w:p w14:paraId="5BF728D1" w14:textId="6F12531B" w:rsidR="000B57F8" w:rsidRPr="00FC743C" w:rsidRDefault="009522E0" w:rsidP="000B57F8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22E0">
        <w:rPr>
          <w:rFonts w:ascii="宋体" w:eastAsia="宋体" w:hAnsi="宋体"/>
          <w:sz w:val="24"/>
          <w:szCs w:val="24"/>
        </w:rPr>
        <w:t>J. Lin</w:t>
      </w:r>
      <w:r w:rsidRPr="009522E0">
        <w:rPr>
          <w:rFonts w:ascii="宋体" w:eastAsia="宋体" w:hAnsi="宋体"/>
          <w:sz w:val="24"/>
          <w:szCs w:val="24"/>
        </w:rPr>
        <w:t>,</w:t>
      </w:r>
      <w:r w:rsidRPr="009522E0">
        <w:rPr>
          <w:rFonts w:ascii="宋体" w:eastAsia="宋体" w:hAnsi="宋体"/>
          <w:sz w:val="24"/>
          <w:szCs w:val="24"/>
        </w:rPr>
        <w:t>Y. Yao, “A Fast Algorithm for Convolutional Neural Networks Using Tile-based Fast Fourier Transforms,”</w:t>
      </w:r>
      <w:r w:rsidRPr="009522E0">
        <w:rPr>
          <w:rFonts w:ascii="宋体" w:eastAsia="宋体" w:hAnsi="宋体"/>
          <w:sz w:val="24"/>
          <w:szCs w:val="24"/>
        </w:rPr>
        <w:t>[J]</w:t>
      </w:r>
      <w:r w:rsidRPr="009522E0">
        <w:rPr>
          <w:rFonts w:ascii="宋体" w:eastAsia="宋体" w:hAnsi="宋体"/>
          <w:sz w:val="24"/>
          <w:szCs w:val="24"/>
        </w:rPr>
        <w:t xml:space="preserve"> Neural Process. Lett.,vol.50(2),</w:t>
      </w:r>
      <w:r w:rsidRPr="009522E0">
        <w:rPr>
          <w:rFonts w:ascii="宋体" w:eastAsia="宋体" w:hAnsi="宋体"/>
          <w:sz w:val="24"/>
          <w:szCs w:val="24"/>
        </w:rPr>
        <w:t>2019,</w:t>
      </w:r>
      <w:r w:rsidRPr="009522E0">
        <w:rPr>
          <w:rFonts w:ascii="宋体" w:eastAsia="宋体" w:hAnsi="宋体"/>
          <w:sz w:val="24"/>
          <w:szCs w:val="24"/>
        </w:rPr>
        <w:t>pp.1951–1967</w:t>
      </w:r>
      <w:r w:rsidRPr="009522E0">
        <w:rPr>
          <w:rFonts w:ascii="宋体" w:eastAsia="宋体" w:hAnsi="宋体"/>
          <w:sz w:val="24"/>
          <w:szCs w:val="24"/>
        </w:rPr>
        <w:t>.</w:t>
      </w:r>
    </w:p>
    <w:p w14:paraId="2D0B2886" w14:textId="6ACE52B4" w:rsidR="00FC743C" w:rsidRPr="00FC743C" w:rsidRDefault="00FC743C" w:rsidP="00FC743C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S.K.Gonugondla,Mingu Kuang,N.Shanbhag.</w:t>
      </w:r>
      <w:r>
        <w:rPr>
          <w:rFonts w:ascii="宋体" w:eastAsia="宋体" w:hAnsi="宋体" w:hint="eastAsia"/>
          <w:sz w:val="24"/>
          <w:szCs w:val="24"/>
        </w:rPr>
        <w:t>“</w:t>
      </w:r>
      <w:r w:rsidRPr="00FC743C">
        <w:rPr>
          <w:rFonts w:ascii="宋体" w:eastAsia="宋体" w:hAnsi="宋体"/>
          <w:sz w:val="24"/>
          <w:szCs w:val="24"/>
        </w:rPr>
        <w:t>A 42pJ/Decision 3.12TOPS/W Robust In-Memory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C743C">
        <w:rPr>
          <w:rFonts w:ascii="宋体" w:eastAsia="宋体" w:hAnsi="宋体"/>
          <w:sz w:val="24"/>
          <w:szCs w:val="24"/>
        </w:rPr>
        <w:t>Machine Learning Classifier with On-Chip Training</w:t>
      </w:r>
      <w:r w:rsidRPr="00FC743C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J].</w:t>
      </w:r>
      <w:r w:rsidRPr="00FC7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Conference(ISSCC),201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516884E3" w14:textId="7F6EB953" w:rsidR="00FC743C" w:rsidRPr="00FC743C" w:rsidRDefault="00FC743C" w:rsidP="00FC743C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W.S.Khwa,Jia-Jing Chen,Jia-Fang Li,et al.</w:t>
      </w:r>
      <w:r>
        <w:rPr>
          <w:rFonts w:ascii="宋体" w:eastAsia="宋体" w:hAnsi="宋体" w:hint="eastAsia"/>
          <w:sz w:val="24"/>
          <w:szCs w:val="24"/>
        </w:rPr>
        <w:t>“</w:t>
      </w:r>
      <w:r w:rsidRPr="00FC743C">
        <w:rPr>
          <w:rFonts w:ascii="宋体" w:eastAsia="宋体" w:hAnsi="宋体"/>
          <w:sz w:val="24"/>
          <w:szCs w:val="24"/>
        </w:rPr>
        <w:t>A 65nm 4Kb Algorithm-Dependent Computing-in-Memory SRAM Unit-Macro with 2.3ns and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C743C">
        <w:rPr>
          <w:rFonts w:ascii="宋体" w:eastAsia="宋体" w:hAnsi="宋体"/>
          <w:sz w:val="24"/>
          <w:szCs w:val="24"/>
        </w:rPr>
        <w:t>55.8TOPS/W Fully Parallel Product-Sum Operation for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C743C">
        <w:rPr>
          <w:rFonts w:ascii="宋体" w:eastAsia="宋体" w:hAnsi="宋体"/>
          <w:sz w:val="24"/>
          <w:szCs w:val="24"/>
        </w:rPr>
        <w:t>Binary DNN Edge Processors</w:t>
      </w:r>
      <w:r w:rsidRPr="00FC743C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J].</w:t>
      </w:r>
      <w:r w:rsidRPr="00FC7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Conference(ISSCC),2018.</w:t>
      </w:r>
    </w:p>
    <w:p w14:paraId="04CCBFB9" w14:textId="592486C1" w:rsidR="00FC743C" w:rsidRPr="00FC743C" w:rsidRDefault="00FC743C" w:rsidP="00FC743C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.B</w:t>
      </w:r>
      <w:r>
        <w:rPr>
          <w:rFonts w:ascii="宋体" w:eastAsia="宋体" w:hAnsi="宋体" w:hint="eastAsia"/>
          <w:sz w:val="24"/>
          <w:szCs w:val="24"/>
        </w:rPr>
        <w:t>is</w:t>
      </w:r>
      <w:r>
        <w:rPr>
          <w:rFonts w:ascii="宋体" w:eastAsia="宋体" w:hAnsi="宋体"/>
          <w:sz w:val="24"/>
          <w:szCs w:val="24"/>
        </w:rPr>
        <w:t>was,A.P.Chandrakasan.</w:t>
      </w:r>
      <w:r>
        <w:rPr>
          <w:rFonts w:ascii="宋体" w:eastAsia="宋体" w:hAnsi="宋体" w:hint="eastAsia"/>
          <w:sz w:val="24"/>
          <w:szCs w:val="24"/>
        </w:rPr>
        <w:t>“</w:t>
      </w:r>
      <w:r w:rsidRPr="00FC743C">
        <w:rPr>
          <w:rFonts w:ascii="宋体" w:eastAsia="宋体" w:hAnsi="宋体"/>
          <w:sz w:val="24"/>
          <w:szCs w:val="24"/>
        </w:rPr>
        <w:t>Conv-RAM: An Energy-Efficient SRAM with Embedded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C743C">
        <w:rPr>
          <w:rFonts w:ascii="宋体" w:eastAsia="宋体" w:hAnsi="宋体"/>
          <w:sz w:val="24"/>
          <w:szCs w:val="24"/>
        </w:rPr>
        <w:t>Convolution Computation for Low-Power CNN-Based</w:t>
      </w:r>
    </w:p>
    <w:p w14:paraId="6A347DC4" w14:textId="5D0DB5FE" w:rsidR="00FC743C" w:rsidRDefault="00FC743C" w:rsidP="00FC743C">
      <w:pPr>
        <w:pStyle w:val="a3"/>
        <w:widowControl/>
        <w:spacing w:line="440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43C">
        <w:rPr>
          <w:rFonts w:ascii="宋体" w:eastAsia="宋体" w:hAnsi="宋体"/>
          <w:sz w:val="24"/>
          <w:szCs w:val="24"/>
        </w:rPr>
        <w:t>Machine Learning Applications</w:t>
      </w:r>
      <w:r>
        <w:rPr>
          <w:rFonts w:ascii="宋体" w:eastAsia="宋体" w:hAnsi="宋体" w:hint="eastAsia"/>
          <w:sz w:val="24"/>
          <w:szCs w:val="24"/>
        </w:rPr>
        <w:t>”[</w:t>
      </w:r>
      <w:r>
        <w:rPr>
          <w:rFonts w:ascii="宋体" w:eastAsia="宋体" w:hAnsi="宋体"/>
          <w:sz w:val="24"/>
          <w:szCs w:val="24"/>
        </w:rPr>
        <w:t>J].</w:t>
      </w:r>
      <w:r w:rsidRPr="00FC7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Conference(ISSCC),2018.</w:t>
      </w:r>
    </w:p>
    <w:p w14:paraId="720BB453" w14:textId="36F15DF1" w:rsidR="00FC743C" w:rsidRPr="00FC743C" w:rsidRDefault="00FC743C" w:rsidP="00FC743C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Jun Yang,Yuyao Kong,Z</w:t>
      </w:r>
      <w:r>
        <w:rPr>
          <w:rFonts w:ascii="宋体" w:eastAsia="宋体" w:hAnsi="宋体" w:hint="eastAsia"/>
          <w:sz w:val="24"/>
          <w:szCs w:val="24"/>
        </w:rPr>
        <w:t>hen</w:t>
      </w:r>
      <w:r>
        <w:rPr>
          <w:rFonts w:ascii="宋体" w:eastAsia="宋体" w:hAnsi="宋体"/>
          <w:sz w:val="24"/>
          <w:szCs w:val="24"/>
        </w:rPr>
        <w:t xml:space="preserve"> Wang,et al.</w:t>
      </w:r>
      <w:r>
        <w:rPr>
          <w:rFonts w:ascii="宋体" w:eastAsia="宋体" w:hAnsi="宋体" w:hint="eastAsia"/>
          <w:sz w:val="24"/>
          <w:szCs w:val="24"/>
        </w:rPr>
        <w:t>“</w:t>
      </w:r>
      <w:r w:rsidRPr="00FC743C">
        <w:rPr>
          <w:rFonts w:ascii="宋体" w:eastAsia="宋体" w:hAnsi="宋体"/>
          <w:sz w:val="24"/>
          <w:szCs w:val="24"/>
        </w:rPr>
        <w:t>Sandwich-RAM: An Energy-Efficient In-Memory BWN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C743C">
        <w:rPr>
          <w:rFonts w:ascii="宋体" w:eastAsia="宋体" w:hAnsi="宋体"/>
          <w:sz w:val="24"/>
          <w:szCs w:val="24"/>
        </w:rPr>
        <w:t>Architecture with Pulse-Width Modulation</w:t>
      </w:r>
      <w:r w:rsidRPr="00FC743C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J].</w:t>
      </w:r>
      <w:r w:rsidRPr="00FC7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7608C40A" w14:textId="6E8D9C4E" w:rsidR="00FC743C" w:rsidRPr="00FC743C" w:rsidRDefault="00FC743C" w:rsidP="00FC743C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Xin Si,Jiajing Chen,Yungning Tu,et al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FC743C">
        <w:rPr>
          <w:rFonts w:ascii="宋体" w:eastAsia="宋体" w:hAnsi="宋体" w:cs="宋体"/>
          <w:color w:val="000000"/>
          <w:kern w:val="0"/>
          <w:sz w:val="24"/>
          <w:szCs w:val="24"/>
        </w:rPr>
        <w:t>A Twin-8T SRAM Computation-In-Memory Macro for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743C">
        <w:rPr>
          <w:rFonts w:ascii="宋体" w:eastAsia="宋体" w:hAnsi="宋体" w:cs="宋体"/>
          <w:color w:val="000000"/>
          <w:kern w:val="0"/>
          <w:sz w:val="24"/>
          <w:szCs w:val="24"/>
        </w:rPr>
        <w:t>Multiple-Bit CNN-Based Machine Learning</w:t>
      </w:r>
      <w:r w:rsidRPr="00FC74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J].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Conference(ISSCC),2019.</w:t>
      </w:r>
    </w:p>
    <w:p w14:paraId="5FFA14BF" w14:textId="26D63B27" w:rsidR="002805DD" w:rsidRPr="00FC743C" w:rsidRDefault="00FC743C" w:rsidP="002805DD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in Si,</w:t>
      </w:r>
      <w:r>
        <w:rPr>
          <w:rFonts w:ascii="宋体" w:eastAsia="宋体" w:hAnsi="宋体"/>
          <w:sz w:val="24"/>
          <w:szCs w:val="24"/>
        </w:rPr>
        <w:t>Yungning Tu</w:t>
      </w:r>
      <w:r>
        <w:rPr>
          <w:rFonts w:ascii="宋体" w:eastAsia="宋体" w:hAnsi="宋体"/>
          <w:sz w:val="24"/>
          <w:szCs w:val="24"/>
        </w:rPr>
        <w:t>,</w:t>
      </w:r>
      <w:r w:rsidR="002805DD">
        <w:rPr>
          <w:rFonts w:ascii="宋体" w:eastAsia="宋体" w:hAnsi="宋体"/>
          <w:sz w:val="24"/>
          <w:szCs w:val="24"/>
        </w:rPr>
        <w:t>Wei-Hsing Huang,et al.</w:t>
      </w:r>
      <w:r w:rsidR="002805DD">
        <w:rPr>
          <w:rFonts w:ascii="宋体" w:eastAsia="宋体" w:hAnsi="宋体" w:hint="eastAsia"/>
          <w:sz w:val="24"/>
          <w:szCs w:val="24"/>
        </w:rPr>
        <w:t>“</w:t>
      </w:r>
      <w:r w:rsidR="002805DD" w:rsidRPr="002805DD">
        <w:rPr>
          <w:rFonts w:ascii="宋体" w:eastAsia="宋体" w:hAnsi="宋体"/>
          <w:sz w:val="24"/>
          <w:szCs w:val="24"/>
        </w:rPr>
        <w:t>A 28nm 64Kb 6T SRAM Computing-in-Memory Macro</w:t>
      </w:r>
      <w:r w:rsidR="002805DD">
        <w:rPr>
          <w:rFonts w:ascii="宋体" w:eastAsia="宋体" w:hAnsi="宋体"/>
          <w:sz w:val="24"/>
          <w:szCs w:val="24"/>
        </w:rPr>
        <w:t xml:space="preserve"> </w:t>
      </w:r>
      <w:r w:rsidR="002805DD" w:rsidRPr="002805DD">
        <w:rPr>
          <w:rFonts w:ascii="宋体" w:eastAsia="宋体" w:hAnsi="宋体"/>
          <w:sz w:val="24"/>
          <w:szCs w:val="24"/>
        </w:rPr>
        <w:t>with 8b MAC Operation for AI Edge Chips</w:t>
      </w:r>
      <w:r w:rsidR="002805DD" w:rsidRPr="002805DD">
        <w:rPr>
          <w:rFonts w:ascii="宋体" w:eastAsia="宋体" w:hAnsi="宋体" w:hint="eastAsia"/>
          <w:sz w:val="24"/>
          <w:szCs w:val="24"/>
        </w:rPr>
        <w:t>”</w:t>
      </w:r>
      <w:r w:rsidR="002805DD">
        <w:rPr>
          <w:rFonts w:ascii="宋体" w:eastAsia="宋体" w:hAnsi="宋体" w:hint="eastAsia"/>
          <w:sz w:val="24"/>
          <w:szCs w:val="24"/>
        </w:rPr>
        <w:t>[</w:t>
      </w:r>
      <w:r w:rsidR="002805DD">
        <w:rPr>
          <w:rFonts w:ascii="宋体" w:eastAsia="宋体" w:hAnsi="宋体"/>
          <w:sz w:val="24"/>
          <w:szCs w:val="24"/>
        </w:rPr>
        <w:t>J].</w:t>
      </w:r>
      <w:r w:rsidR="002805DD" w:rsidRPr="002805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2805DD">
        <w:rPr>
          <w:rFonts w:ascii="宋体" w:eastAsia="宋体" w:hAnsi="宋体" w:cs="宋体"/>
          <w:color w:val="000000"/>
          <w:kern w:val="0"/>
          <w:sz w:val="24"/>
          <w:szCs w:val="24"/>
        </w:rPr>
        <w:t>IEEE I</w:t>
      </w:r>
      <w:r w:rsidR="002805D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nter</w:t>
      </w:r>
      <w:r w:rsidR="002805DD">
        <w:rPr>
          <w:rFonts w:ascii="宋体" w:eastAsia="宋体" w:hAnsi="宋体" w:cs="宋体"/>
          <w:color w:val="000000"/>
          <w:kern w:val="0"/>
          <w:sz w:val="24"/>
          <w:szCs w:val="24"/>
        </w:rPr>
        <w:t>national Solid-State Circuit Conference(ISSCC),20</w:t>
      </w:r>
      <w:r w:rsidR="002805DD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 w:rsidR="002805D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64ADAE68" w14:textId="34216C64" w:rsidR="00FC743C" w:rsidRPr="002805DD" w:rsidRDefault="00AC58C3" w:rsidP="002805DD">
      <w:pPr>
        <w:pStyle w:val="a3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程佩青</w:t>
      </w:r>
      <w:r w:rsidR="006D2BFE">
        <w:rPr>
          <w:rFonts w:ascii="宋体" w:eastAsia="宋体" w:hAnsi="宋体" w:hint="eastAsia"/>
          <w:sz w:val="24"/>
          <w:szCs w:val="24"/>
        </w:rPr>
        <w:t>.“</w:t>
      </w:r>
      <w:r>
        <w:rPr>
          <w:rFonts w:ascii="宋体" w:eastAsia="宋体" w:hAnsi="宋体" w:hint="eastAsia"/>
          <w:sz w:val="24"/>
          <w:szCs w:val="24"/>
        </w:rPr>
        <w:t>数字信号处理教程</w:t>
      </w:r>
      <w:r w:rsidR="006D2BFE">
        <w:rPr>
          <w:rFonts w:ascii="宋体" w:eastAsia="宋体" w:hAnsi="宋体" w:hint="eastAsia"/>
          <w:sz w:val="24"/>
          <w:szCs w:val="24"/>
        </w:rPr>
        <w:t>”[</w:t>
      </w:r>
      <w:r w:rsidR="006D2BFE">
        <w:rPr>
          <w:rFonts w:ascii="宋体" w:eastAsia="宋体" w:hAnsi="宋体"/>
          <w:sz w:val="24"/>
          <w:szCs w:val="24"/>
        </w:rPr>
        <w:t>M]</w:t>
      </w:r>
      <w:r w:rsidR="006D2BFE">
        <w:rPr>
          <w:rFonts w:ascii="宋体" w:eastAsia="宋体" w:hAnsi="宋体" w:hint="eastAsia"/>
          <w:sz w:val="24"/>
          <w:szCs w:val="24"/>
        </w:rPr>
        <w:t>.北京：</w:t>
      </w:r>
      <w:r>
        <w:rPr>
          <w:rFonts w:ascii="宋体" w:eastAsia="宋体" w:hAnsi="宋体" w:hint="eastAsia"/>
          <w:sz w:val="24"/>
          <w:szCs w:val="24"/>
        </w:rPr>
        <w:t>清华大学出版社</w:t>
      </w:r>
      <w:r w:rsidR="006D2BFE">
        <w:rPr>
          <w:rFonts w:ascii="宋体" w:eastAsia="宋体" w:hAnsi="宋体" w:hint="eastAsia"/>
          <w:sz w:val="24"/>
          <w:szCs w:val="24"/>
        </w:rPr>
        <w:t>，2</w:t>
      </w:r>
      <w:r w:rsidR="006D2BFE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07</w:t>
      </w:r>
      <w:r w:rsidR="006D2BFE">
        <w:rPr>
          <w:rFonts w:ascii="宋体" w:eastAsia="宋体" w:hAnsi="宋体" w:hint="eastAsia"/>
          <w:sz w:val="24"/>
          <w:szCs w:val="24"/>
        </w:rPr>
        <w:t>年：pp</w:t>
      </w:r>
      <w:r>
        <w:rPr>
          <w:rFonts w:ascii="宋体" w:eastAsia="宋体" w:hAnsi="宋体"/>
          <w:sz w:val="24"/>
          <w:szCs w:val="24"/>
        </w:rPr>
        <w:t>162.</w:t>
      </w:r>
    </w:p>
    <w:p w14:paraId="78F595AE" w14:textId="77777777" w:rsidR="00FC743C" w:rsidRPr="00FC743C" w:rsidRDefault="00FC743C" w:rsidP="00FC743C">
      <w:pPr>
        <w:pStyle w:val="a3"/>
        <w:widowControl/>
        <w:spacing w:line="440" w:lineRule="atLeast"/>
        <w:ind w:left="4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0B316AC" w14:textId="77777777" w:rsidR="000B57F8" w:rsidRDefault="000B57F8" w:rsidP="000B57F8">
      <w:pPr>
        <w:widowControl/>
        <w:spacing w:line="44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7A9E4569" w14:textId="0FBEDEB8" w:rsidR="000B57F8" w:rsidRPr="000B57F8" w:rsidRDefault="000B57F8" w:rsidP="000B57F8">
      <w:pPr>
        <w:widowControl/>
        <w:spacing w:line="44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sectPr w:rsidR="000B57F8" w:rsidRPr="000B5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28167" w14:textId="77777777" w:rsidR="00C20B3E" w:rsidRDefault="00C20B3E" w:rsidP="000B57F8">
      <w:r>
        <w:separator/>
      </w:r>
    </w:p>
  </w:endnote>
  <w:endnote w:type="continuationSeparator" w:id="0">
    <w:p w14:paraId="1FD368F5" w14:textId="77777777" w:rsidR="00C20B3E" w:rsidRDefault="00C20B3E" w:rsidP="000B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4AD10" w14:textId="77777777" w:rsidR="00C20B3E" w:rsidRDefault="00C20B3E" w:rsidP="000B57F8">
      <w:r>
        <w:separator/>
      </w:r>
    </w:p>
  </w:footnote>
  <w:footnote w:type="continuationSeparator" w:id="0">
    <w:p w14:paraId="76382A9B" w14:textId="77777777" w:rsidR="00C20B3E" w:rsidRDefault="00C20B3E" w:rsidP="000B5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330B0"/>
    <w:multiLevelType w:val="hybridMultilevel"/>
    <w:tmpl w:val="7DAE15AE"/>
    <w:lvl w:ilvl="0" w:tplc="1F08EE8C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F"/>
    <w:rsid w:val="000B57F8"/>
    <w:rsid w:val="002805DD"/>
    <w:rsid w:val="00455308"/>
    <w:rsid w:val="004B2313"/>
    <w:rsid w:val="005E009F"/>
    <w:rsid w:val="005E5320"/>
    <w:rsid w:val="006D2BFE"/>
    <w:rsid w:val="007754AE"/>
    <w:rsid w:val="008F137D"/>
    <w:rsid w:val="009522E0"/>
    <w:rsid w:val="00980C48"/>
    <w:rsid w:val="00A31DD6"/>
    <w:rsid w:val="00AC58C3"/>
    <w:rsid w:val="00BE1079"/>
    <w:rsid w:val="00C20B3E"/>
    <w:rsid w:val="00FC743C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72B23"/>
  <w15:chartTrackingRefBased/>
  <w15:docId w15:val="{14CBEF1F-2C69-437B-BDF7-F54AB8DA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9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53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09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E009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E009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E009F"/>
  </w:style>
  <w:style w:type="paragraph" w:styleId="a7">
    <w:name w:val="Balloon Text"/>
    <w:basedOn w:val="a"/>
    <w:link w:val="a8"/>
    <w:uiPriority w:val="99"/>
    <w:semiHidden/>
    <w:unhideWhenUsed/>
    <w:rsid w:val="005E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E009F"/>
    <w:rPr>
      <w:sz w:val="18"/>
      <w:szCs w:val="18"/>
    </w:rPr>
  </w:style>
  <w:style w:type="character" w:styleId="a9">
    <w:name w:val="Hyperlink"/>
    <w:basedOn w:val="a0"/>
    <w:uiPriority w:val="99"/>
    <w:unhideWhenUsed/>
    <w:rsid w:val="00FE63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639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55308"/>
    <w:rPr>
      <w:rFonts w:ascii="宋体" w:eastAsia="宋体" w:hAnsi="宋体" w:cs="宋体"/>
      <w:b/>
      <w:bCs/>
      <w:kern w:val="36"/>
      <w:sz w:val="48"/>
      <w:szCs w:val="48"/>
    </w:rPr>
  </w:style>
  <w:style w:type="paragraph" w:styleId="ab">
    <w:name w:val="header"/>
    <w:basedOn w:val="a"/>
    <w:link w:val="ac"/>
    <w:uiPriority w:val="99"/>
    <w:unhideWhenUsed/>
    <w:rsid w:val="000B5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B57F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B5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B5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11.07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3.05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2500742286@qq.com</dc:creator>
  <cp:keywords/>
  <dc:description/>
  <cp:lastModifiedBy>2500742286@qq.com</cp:lastModifiedBy>
  <cp:revision>15</cp:revision>
  <dcterms:created xsi:type="dcterms:W3CDTF">2020-11-16T01:02:00Z</dcterms:created>
  <dcterms:modified xsi:type="dcterms:W3CDTF">2020-11-17T11:50:00Z</dcterms:modified>
</cp:coreProperties>
</file>