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ED564" w14:textId="5236DC3C" w:rsidR="0089274E" w:rsidRDefault="0089274E" w:rsidP="0089274E">
      <w:pPr>
        <w:pStyle w:val="1"/>
        <w:rPr>
          <w:noProof/>
        </w:rPr>
      </w:pPr>
      <w:r>
        <w:rPr>
          <w:noProof/>
        </w:rPr>
        <w:t>1.</w:t>
      </w:r>
      <w:r>
        <w:rPr>
          <w:rFonts w:hint="eastAsia"/>
          <w:noProof/>
        </w:rPr>
        <w:t>逻辑架构剖析</w:t>
      </w:r>
    </w:p>
    <w:p w14:paraId="4EA89703" w14:textId="16812419" w:rsidR="008068CB" w:rsidRDefault="00500385">
      <w:r>
        <w:rPr>
          <w:noProof/>
        </w:rPr>
        <w:drawing>
          <wp:inline distT="0" distB="0" distL="0" distR="0" wp14:anchorId="6AFDFCC9" wp14:editId="69D21CCD">
            <wp:extent cx="5274310" cy="11296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89B4" w14:textId="27A51EFF" w:rsidR="00461E43" w:rsidRDefault="00461E43" w:rsidP="00841C2D">
      <w:pPr>
        <w:pStyle w:val="2"/>
      </w:pPr>
      <w:r>
        <w:rPr>
          <w:rFonts w:hint="eastAsia"/>
        </w:rPr>
        <w:t>Mysql服务器逻辑架构以及sql执行流程简述：</w:t>
      </w:r>
    </w:p>
    <w:p w14:paraId="5507588B" w14:textId="303D4F72" w:rsidR="0089274E" w:rsidRDefault="0045036C">
      <w:r>
        <w:rPr>
          <w:noProof/>
        </w:rPr>
        <w:drawing>
          <wp:inline distT="0" distB="0" distL="0" distR="0" wp14:anchorId="3B1D8A47" wp14:editId="1293AF03">
            <wp:extent cx="5274310" cy="33870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35A8" w14:textId="4B290B19" w:rsidR="0089274E" w:rsidRDefault="00841C2D" w:rsidP="00841C2D">
      <w:pPr>
        <w:pStyle w:val="2"/>
      </w:pPr>
      <w:r>
        <w:t>1.2 Connectors</w:t>
      </w:r>
    </w:p>
    <w:p w14:paraId="0845B9FB" w14:textId="0E148A77" w:rsidR="0089274E" w:rsidRDefault="00841C2D">
      <w:r>
        <w:rPr>
          <w:noProof/>
        </w:rPr>
        <w:drawing>
          <wp:inline distT="0" distB="0" distL="0" distR="0" wp14:anchorId="4510A8E8" wp14:editId="3D96A4D1">
            <wp:extent cx="5274310" cy="10775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1072" w14:textId="7083F52C" w:rsidR="0089274E" w:rsidRDefault="00A0087D" w:rsidP="007E64FD">
      <w:pPr>
        <w:pStyle w:val="2"/>
      </w:pPr>
      <w:r>
        <w:rPr>
          <w:rFonts w:ascii="SourceSansPro-SemiBold" w:eastAsia="SourceSansPro-SemiBold" w:cs="SourceSansPro-SemiBold"/>
        </w:rPr>
        <w:lastRenderedPageBreak/>
        <w:t xml:space="preserve">1.3 </w:t>
      </w: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1</w:t>
      </w:r>
      <w:r>
        <w:rPr>
          <w:rFonts w:hint="eastAsia"/>
        </w:rPr>
        <w:t>层：连接层</w:t>
      </w:r>
    </w:p>
    <w:p w14:paraId="6208B65A" w14:textId="3A3B04CD" w:rsidR="0089274E" w:rsidRDefault="00456D81">
      <w:r>
        <w:rPr>
          <w:noProof/>
        </w:rPr>
        <w:drawing>
          <wp:inline distT="0" distB="0" distL="0" distR="0" wp14:anchorId="195D758C" wp14:editId="290EA21A">
            <wp:extent cx="5274310" cy="23348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FE73" w14:textId="55A2E013" w:rsidR="00554322" w:rsidRDefault="00C2085F">
      <w:r>
        <w:rPr>
          <w:noProof/>
        </w:rPr>
        <w:drawing>
          <wp:inline distT="0" distB="0" distL="0" distR="0" wp14:anchorId="0D7B3830" wp14:editId="6924FB75">
            <wp:extent cx="5274310" cy="10363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130A" w14:textId="6A9A265B" w:rsidR="003A0935" w:rsidRDefault="002E09EC">
      <w:r>
        <w:rPr>
          <w:noProof/>
        </w:rPr>
        <w:drawing>
          <wp:inline distT="0" distB="0" distL="0" distR="0" wp14:anchorId="775C3881" wp14:editId="7E7FF094">
            <wp:extent cx="5274310" cy="21043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54F0" w14:textId="7E634079" w:rsidR="00C30A1B" w:rsidRDefault="00C30A1B">
      <w:r>
        <w:rPr>
          <w:noProof/>
        </w:rPr>
        <w:drawing>
          <wp:inline distT="0" distB="0" distL="0" distR="0" wp14:anchorId="40AD5AE4" wp14:editId="515645C6">
            <wp:extent cx="5274310" cy="19958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87D9" w14:textId="3A441067" w:rsidR="0089274E" w:rsidRDefault="007E64FD" w:rsidP="009D2379">
      <w:pPr>
        <w:pStyle w:val="2"/>
      </w:pPr>
      <w:r>
        <w:rPr>
          <w:rFonts w:ascii="SourceSansPro-SemiBold" w:eastAsia="SourceSansPro-SemiBold" w:cs="SourceSansPro-SemiBold"/>
        </w:rPr>
        <w:lastRenderedPageBreak/>
        <w:t xml:space="preserve">1.4 </w:t>
      </w: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2</w:t>
      </w:r>
      <w:r>
        <w:rPr>
          <w:rFonts w:hint="eastAsia"/>
        </w:rPr>
        <w:t>层：服务层</w:t>
      </w:r>
    </w:p>
    <w:p w14:paraId="60360912" w14:textId="41211F6D" w:rsidR="00F27BF8" w:rsidRDefault="00F27BF8">
      <w:r>
        <w:rPr>
          <w:noProof/>
        </w:rPr>
        <w:drawing>
          <wp:inline distT="0" distB="0" distL="0" distR="0" wp14:anchorId="2EBF7CDA" wp14:editId="47BBF2FC">
            <wp:extent cx="5274310" cy="22821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0E9C" w14:textId="6B76238D" w:rsidR="007E64FD" w:rsidRDefault="007E64FD"/>
    <w:p w14:paraId="2E3ED0DC" w14:textId="75FFB7BD" w:rsidR="007E64FD" w:rsidRDefault="007E64FD" w:rsidP="009D2379">
      <w:pPr>
        <w:pStyle w:val="2"/>
      </w:pPr>
      <w:r>
        <w:rPr>
          <w:rFonts w:ascii="SourceSansPro-SemiBold" w:eastAsia="SourceSansPro-SemiBold" w:cs="SourceSansPro-SemiBold"/>
        </w:rPr>
        <w:t xml:space="preserve">1.5 </w:t>
      </w: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3</w:t>
      </w:r>
      <w:r>
        <w:rPr>
          <w:rFonts w:hint="eastAsia"/>
        </w:rPr>
        <w:t>层：引擎层</w:t>
      </w:r>
    </w:p>
    <w:p w14:paraId="2385EC3E" w14:textId="455E3090" w:rsidR="007E64FD" w:rsidRDefault="00C5301C">
      <w:r>
        <w:rPr>
          <w:noProof/>
        </w:rPr>
        <w:drawing>
          <wp:inline distT="0" distB="0" distL="0" distR="0" wp14:anchorId="4979DD7A" wp14:editId="3C3CE8F4">
            <wp:extent cx="5274310" cy="18389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FF6" w14:textId="7196D416" w:rsidR="009D2379" w:rsidRPr="009D2379" w:rsidRDefault="00917E90" w:rsidP="00917E90">
      <w:pPr>
        <w:pStyle w:val="1"/>
      </w:pPr>
      <w:r>
        <w:lastRenderedPageBreak/>
        <w:t>2. SQL</w:t>
      </w:r>
      <w:r>
        <w:rPr>
          <w:rFonts w:ascii="MicrosoftYaHei-Bold" w:eastAsia="MicrosoftYaHei-Bold" w:cs="MicrosoftYaHei-Bold" w:hint="eastAsia"/>
        </w:rPr>
        <w:t>执行流程</w:t>
      </w:r>
    </w:p>
    <w:p w14:paraId="0E0C711B" w14:textId="6A70FAF0" w:rsidR="007E64FD" w:rsidRDefault="003E02C4" w:rsidP="00917E90">
      <w:pPr>
        <w:pStyle w:val="2"/>
        <w:rPr>
          <w:rFonts w:ascii="MicrosoftYaHei-Bold" w:eastAsia="MicrosoftYaHei-Bold" w:cs="MicrosoftYaHei-Bold"/>
        </w:rPr>
      </w:pPr>
      <w:r>
        <w:t xml:space="preserve">2.1 MySQL </w:t>
      </w:r>
      <w:r>
        <w:rPr>
          <w:rFonts w:ascii="MicrosoftYaHei-Bold" w:eastAsia="MicrosoftYaHei-Bold" w:cs="MicrosoftYaHei-Bold" w:hint="eastAsia"/>
        </w:rPr>
        <w:t>中的</w:t>
      </w:r>
      <w:r>
        <w:rPr>
          <w:rFonts w:ascii="MicrosoftYaHei-Bold" w:eastAsia="MicrosoftYaHei-Bold" w:cs="MicrosoftYaHei-Bold"/>
        </w:rPr>
        <w:t xml:space="preserve"> </w:t>
      </w:r>
      <w:r>
        <w:t>SQL</w:t>
      </w:r>
      <w:r>
        <w:rPr>
          <w:rFonts w:ascii="MicrosoftYaHei-Bold" w:eastAsia="MicrosoftYaHei-Bold" w:cs="MicrosoftYaHei-Bold" w:hint="eastAsia"/>
        </w:rPr>
        <w:t>执行流程</w:t>
      </w:r>
    </w:p>
    <w:p w14:paraId="0B57B8D6" w14:textId="3AAD08CB" w:rsidR="00770EE7" w:rsidRDefault="00770EE7" w:rsidP="00917E90">
      <w:pPr>
        <w:pStyle w:val="3"/>
      </w:pPr>
      <w:r>
        <w:rPr>
          <w:rFonts w:ascii="SourceSansPro-SemiBold" w:eastAsia="SourceSansPro-SemiBold" w:cs="SourceSansPro-SemiBold"/>
        </w:rPr>
        <w:t xml:space="preserve">1. </w:t>
      </w:r>
      <w:r>
        <w:rPr>
          <w:rFonts w:hint="eastAsia"/>
        </w:rPr>
        <w:t>查询缓存</w:t>
      </w:r>
    </w:p>
    <w:p w14:paraId="748A893D" w14:textId="413B450B" w:rsidR="007E64FD" w:rsidRDefault="003E02C4">
      <w:r>
        <w:rPr>
          <w:noProof/>
        </w:rPr>
        <w:drawing>
          <wp:inline distT="0" distB="0" distL="0" distR="0" wp14:anchorId="19D48B25" wp14:editId="2A9B563C">
            <wp:extent cx="5274310" cy="12160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01F3" w14:textId="32CBF120" w:rsidR="007E64FD" w:rsidRDefault="00C05B58">
      <w:r>
        <w:rPr>
          <w:noProof/>
        </w:rPr>
        <w:drawing>
          <wp:inline distT="0" distB="0" distL="0" distR="0" wp14:anchorId="54EE2E0B" wp14:editId="3F4385A3">
            <wp:extent cx="5274310" cy="23018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F325" w14:textId="55DA18C1" w:rsidR="0089274E" w:rsidRDefault="00266952">
      <w:r>
        <w:rPr>
          <w:noProof/>
        </w:rPr>
        <w:drawing>
          <wp:inline distT="0" distB="0" distL="0" distR="0" wp14:anchorId="71BCA837" wp14:editId="4C321907">
            <wp:extent cx="5274310" cy="211328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96C1" w14:textId="0B61E749" w:rsidR="00BA5C59" w:rsidRDefault="00BA5C59">
      <w:r w:rsidRPr="00BA5C59">
        <w:t xml:space="preserve">show </w:t>
      </w:r>
      <w:r w:rsidR="00201204">
        <w:rPr>
          <w:rFonts w:hint="eastAsia"/>
        </w:rPr>
        <w:t>global</w:t>
      </w:r>
      <w:r w:rsidR="00201204">
        <w:t xml:space="preserve"> </w:t>
      </w:r>
      <w:r w:rsidRPr="00BA5C59">
        <w:t>variables like '%query_cache_type%';</w:t>
      </w:r>
    </w:p>
    <w:p w14:paraId="03ECE6B1" w14:textId="0979798D" w:rsidR="00C7708C" w:rsidRDefault="00436F3E">
      <w:r>
        <w:rPr>
          <w:noProof/>
        </w:rPr>
        <w:lastRenderedPageBreak/>
        <w:drawing>
          <wp:inline distT="0" distB="0" distL="0" distR="0" wp14:anchorId="1438D577" wp14:editId="3B6F2C08">
            <wp:extent cx="5274310" cy="208724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24E0" w14:textId="54DEBCA9" w:rsidR="00C7708C" w:rsidRDefault="00230F58">
      <w:r>
        <w:rPr>
          <w:noProof/>
        </w:rPr>
        <w:drawing>
          <wp:inline distT="0" distB="0" distL="0" distR="0" wp14:anchorId="7FF8781B" wp14:editId="25CBEFFF">
            <wp:extent cx="5274310" cy="25577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0A4E" w14:textId="1BF67841" w:rsidR="00C7708C" w:rsidRDefault="00041E57"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2.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解析器</w:t>
      </w:r>
    </w:p>
    <w:p w14:paraId="058D2EAF" w14:textId="354ABB45" w:rsidR="00C7708C" w:rsidRDefault="00E738A5">
      <w:r>
        <w:rPr>
          <w:noProof/>
        </w:rPr>
        <w:lastRenderedPageBreak/>
        <w:drawing>
          <wp:inline distT="0" distB="0" distL="0" distR="0" wp14:anchorId="0EFF0C6D" wp14:editId="2ACEEB1D">
            <wp:extent cx="5274310" cy="392811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4A24" w14:textId="6F2FFB8D" w:rsidR="00C7708C" w:rsidRDefault="00DD26A4"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3.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优化器</w:t>
      </w:r>
      <w:r>
        <w:rPr>
          <w:rFonts w:ascii="MicrosoftYaHei" w:eastAsia="MicrosoftYaHei" w:cs="MicrosoftYaHei" w:hint="eastAsia"/>
          <w:color w:val="34495E"/>
          <w:kern w:val="0"/>
          <w:sz w:val="20"/>
          <w:szCs w:val="20"/>
        </w:rPr>
        <w:t>：</w:t>
      </w:r>
    </w:p>
    <w:p w14:paraId="62A1DBBD" w14:textId="73991D2B" w:rsidR="00C7708C" w:rsidRDefault="005A1209">
      <w:r>
        <w:rPr>
          <w:noProof/>
        </w:rPr>
        <w:drawing>
          <wp:inline distT="0" distB="0" distL="0" distR="0" wp14:anchorId="5400E65E" wp14:editId="25DA0B7B">
            <wp:extent cx="4677508" cy="1374644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2025" cy="13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A8B4" w14:textId="57334470" w:rsidR="00C7708C" w:rsidRDefault="00800BDD">
      <w:pPr>
        <w:rPr>
          <w:rFonts w:ascii="MicrosoftYaHei" w:eastAsia="MicrosoftYaHei" w:cs="MicrosoftYaHei"/>
          <w:color w:val="34495E"/>
          <w:kern w:val="0"/>
          <w:sz w:val="20"/>
          <w:szCs w:val="20"/>
        </w:rPr>
      </w:pPr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4.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执行器</w:t>
      </w:r>
      <w:r>
        <w:rPr>
          <w:rFonts w:ascii="MicrosoftYaHei" w:eastAsia="MicrosoftYaHei" w:cs="MicrosoftYaHei" w:hint="eastAsia"/>
          <w:color w:val="34495E"/>
          <w:kern w:val="0"/>
          <w:sz w:val="20"/>
          <w:szCs w:val="20"/>
        </w:rPr>
        <w:t>：</w:t>
      </w:r>
    </w:p>
    <w:p w14:paraId="64D56EF4" w14:textId="176289E4" w:rsidR="00A94686" w:rsidRDefault="00A94686">
      <w:r>
        <w:rPr>
          <w:noProof/>
        </w:rPr>
        <w:drawing>
          <wp:inline distT="0" distB="0" distL="0" distR="0" wp14:anchorId="3A50A447" wp14:editId="0C25D201">
            <wp:extent cx="5274310" cy="265557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8F50" w14:textId="64233AF0" w:rsidR="00C7708C" w:rsidRDefault="0006515B">
      <w:r>
        <w:rPr>
          <w:noProof/>
        </w:rPr>
        <w:lastRenderedPageBreak/>
        <w:drawing>
          <wp:inline distT="0" distB="0" distL="0" distR="0" wp14:anchorId="3698FAC8" wp14:editId="6C021FD3">
            <wp:extent cx="5274310" cy="352171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05B7" w14:textId="17FCE309" w:rsidR="00C7708C" w:rsidRDefault="0048358E" w:rsidP="0048358E">
      <w:pPr>
        <w:pStyle w:val="2"/>
        <w:rPr>
          <w:rFonts w:ascii="MicrosoftYaHei-Bold" w:eastAsia="MicrosoftYaHei-Bold" w:cs="MicrosoftYaHei-Bold"/>
        </w:rPr>
      </w:pPr>
      <w:r>
        <w:t>2.2 MySQL8</w:t>
      </w:r>
      <w:r>
        <w:rPr>
          <w:rFonts w:ascii="MicrosoftYaHei-Bold" w:eastAsia="MicrosoftYaHei-Bold" w:cs="MicrosoftYaHei-Bold" w:hint="eastAsia"/>
        </w:rPr>
        <w:t>中</w:t>
      </w:r>
      <w:r>
        <w:t>SQL</w:t>
      </w:r>
      <w:r>
        <w:rPr>
          <w:rFonts w:ascii="MicrosoftYaHei-Bold" w:eastAsia="MicrosoftYaHei-Bold" w:cs="MicrosoftYaHei-Bold" w:hint="eastAsia"/>
        </w:rPr>
        <w:t>执行原理</w:t>
      </w:r>
    </w:p>
    <w:p w14:paraId="5B9E9B6C" w14:textId="71F9B649" w:rsidR="0048358E" w:rsidRPr="0048358E" w:rsidRDefault="0048358E" w:rsidP="0048358E">
      <w:pPr>
        <w:pStyle w:val="3"/>
      </w:pPr>
      <w:r>
        <w:t xml:space="preserve">4. </w:t>
      </w:r>
      <w:r>
        <w:rPr>
          <w:rFonts w:ascii="MicrosoftYaHei-Bold" w:eastAsia="MicrosoftYaHei-Bold" w:cs="MicrosoftYaHei-Bold" w:hint="eastAsia"/>
        </w:rPr>
        <w:t>查看</w:t>
      </w:r>
      <w:r>
        <w:t>profile</w:t>
      </w:r>
    </w:p>
    <w:p w14:paraId="74528C5F" w14:textId="44632F65" w:rsidR="00C7708C" w:rsidRDefault="007B1BC1">
      <w:r>
        <w:rPr>
          <w:noProof/>
        </w:rPr>
        <w:drawing>
          <wp:inline distT="0" distB="0" distL="0" distR="0" wp14:anchorId="2C1E0AA9" wp14:editId="7D1138FD">
            <wp:extent cx="5274310" cy="274383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2C24" w14:textId="097246BD" w:rsidR="00C7708C" w:rsidRDefault="00DC0CE1">
      <w:r>
        <w:rPr>
          <w:noProof/>
        </w:rPr>
        <w:drawing>
          <wp:inline distT="0" distB="0" distL="0" distR="0" wp14:anchorId="001080BA" wp14:editId="5967404B">
            <wp:extent cx="5274310" cy="11023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4110" w14:textId="3F98F32B" w:rsidR="00C7708C" w:rsidRDefault="00BE1AB4">
      <w:r>
        <w:rPr>
          <w:noProof/>
        </w:rPr>
        <w:lastRenderedPageBreak/>
        <w:drawing>
          <wp:inline distT="0" distB="0" distL="0" distR="0" wp14:anchorId="1AA98DA7" wp14:editId="566E7F4B">
            <wp:extent cx="5274310" cy="31826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FE55" w14:textId="5569D816" w:rsidR="00C7708C" w:rsidRDefault="00CD6F08" w:rsidP="00CD6F08">
      <w:pPr>
        <w:pStyle w:val="1"/>
      </w:pPr>
      <w:r w:rsidRPr="00CD6F08">
        <w:t xml:space="preserve">3. </w:t>
      </w:r>
      <w:r w:rsidRPr="00CD6F08">
        <w:rPr>
          <w:rFonts w:hint="eastAsia"/>
        </w:rPr>
        <w:t>数据库缓冲池</w:t>
      </w:r>
      <w:r w:rsidRPr="00CD6F08">
        <w:t>(buffer pool)</w:t>
      </w:r>
    </w:p>
    <w:p w14:paraId="58939CDB" w14:textId="74821969" w:rsidR="00714429" w:rsidRDefault="00714429" w:rsidP="00714429">
      <w:pPr>
        <w:pStyle w:val="2"/>
      </w:pPr>
      <w:r>
        <w:rPr>
          <w:rFonts w:ascii="SourceSansPro-SemiBold" w:eastAsia="SourceSansPro-SemiBold" w:cs="SourceSansPro-SemiBold"/>
        </w:rPr>
        <w:t xml:space="preserve">3.1 </w:t>
      </w:r>
      <w:r>
        <w:rPr>
          <w:rFonts w:hint="eastAsia"/>
        </w:rPr>
        <w:t>缓冲池</w:t>
      </w:r>
      <w:r>
        <w:t xml:space="preserve"> </w:t>
      </w:r>
      <w:r>
        <w:rPr>
          <w:rFonts w:ascii="SourceSansPro-SemiBold" w:eastAsia="SourceSansPro-SemiBold" w:cs="SourceSansPro-SemiBold"/>
        </w:rPr>
        <w:t xml:space="preserve">vs </w:t>
      </w:r>
      <w:r>
        <w:rPr>
          <w:rFonts w:hint="eastAsia"/>
        </w:rPr>
        <w:t>查询缓存</w:t>
      </w:r>
    </w:p>
    <w:p w14:paraId="3E15C00A" w14:textId="4D0EE96D" w:rsidR="00714429" w:rsidRDefault="00714429" w:rsidP="00714429">
      <w:r>
        <w:rPr>
          <w:noProof/>
        </w:rPr>
        <w:drawing>
          <wp:inline distT="0" distB="0" distL="0" distR="0" wp14:anchorId="1C68F368" wp14:editId="19E3A3C8">
            <wp:extent cx="4589585" cy="141842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8784" cy="142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D629" w14:textId="2060EE4D" w:rsidR="006D537E" w:rsidRPr="00714429" w:rsidRDefault="006D537E" w:rsidP="00714429">
      <w:r>
        <w:rPr>
          <w:noProof/>
        </w:rPr>
        <w:drawing>
          <wp:inline distT="0" distB="0" distL="0" distR="0" wp14:anchorId="41A2BBEA" wp14:editId="7D0839A9">
            <wp:extent cx="4407877" cy="1913123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2171" cy="19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0968" w14:textId="6983B716" w:rsidR="00CD6F08" w:rsidRPr="00CD6F08" w:rsidRDefault="00CD6F08" w:rsidP="00CD6F08">
      <w:pPr>
        <w:pStyle w:val="2"/>
      </w:pPr>
      <w:r>
        <w:rPr>
          <w:rFonts w:ascii="SourceSansPro-SemiBold" w:eastAsia="SourceSansPro-SemiBold" w:cs="SourceSansPro-SemiBold"/>
        </w:rPr>
        <w:lastRenderedPageBreak/>
        <w:t xml:space="preserve">3.2 </w:t>
      </w:r>
      <w:r>
        <w:rPr>
          <w:rFonts w:hint="eastAsia"/>
        </w:rPr>
        <w:t>缓冲池如何读取数据</w:t>
      </w:r>
    </w:p>
    <w:p w14:paraId="6E430A1A" w14:textId="5BC6807B" w:rsidR="00C7708C" w:rsidRDefault="00581B8B">
      <w:r>
        <w:rPr>
          <w:noProof/>
        </w:rPr>
        <w:drawing>
          <wp:inline distT="0" distB="0" distL="0" distR="0" wp14:anchorId="693BDBED" wp14:editId="440C8E96">
            <wp:extent cx="4595446" cy="145730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2721" cy="145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5790" w14:textId="7D13B31C" w:rsidR="00C7708C" w:rsidRDefault="00E34F6D" w:rsidP="00CD6F08">
      <w:pPr>
        <w:pStyle w:val="2"/>
      </w:pPr>
      <w:r>
        <w:rPr>
          <w:rFonts w:ascii="SourceSansPro-SemiBold" w:eastAsia="SourceSansPro-SemiBold" w:cs="SourceSansPro-SemiBold"/>
        </w:rPr>
        <w:t xml:space="preserve">3.3 </w:t>
      </w:r>
      <w:r>
        <w:rPr>
          <w:rFonts w:hint="eastAsia"/>
        </w:rPr>
        <w:t>查看</w:t>
      </w:r>
      <w:r>
        <w:rPr>
          <w:rFonts w:ascii="SourceSansPro-SemiBold" w:eastAsia="SourceSansPro-SemiBold" w:cs="SourceSansPro-SemiBold"/>
        </w:rPr>
        <w:t>/</w:t>
      </w:r>
      <w:r>
        <w:rPr>
          <w:rFonts w:hint="eastAsia"/>
        </w:rPr>
        <w:t>设置缓冲池的大小</w:t>
      </w:r>
    </w:p>
    <w:p w14:paraId="77CB3D7E" w14:textId="2C9B63B5" w:rsidR="00CD6F08" w:rsidRDefault="00DC5E39" w:rsidP="00CD6F08">
      <w:r>
        <w:rPr>
          <w:noProof/>
        </w:rPr>
        <w:drawing>
          <wp:inline distT="0" distB="0" distL="0" distR="0" wp14:anchorId="453DDE4E" wp14:editId="23FC6C5B">
            <wp:extent cx="4308231" cy="917042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7957" cy="9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F2B0" w14:textId="48F94128" w:rsidR="00D351FD" w:rsidRDefault="00D351FD" w:rsidP="00220D94">
      <w:pPr>
        <w:pStyle w:val="2"/>
      </w:pPr>
      <w:r>
        <w:t xml:space="preserve">3.4 </w:t>
      </w:r>
      <w:r>
        <w:rPr>
          <w:rFonts w:ascii="MicrosoftYaHei-Bold" w:eastAsia="MicrosoftYaHei-Bold" w:cs="MicrosoftYaHei-Bold" w:hint="eastAsia"/>
        </w:rPr>
        <w:t>多个</w:t>
      </w:r>
      <w:r>
        <w:t>Buffer Pool</w:t>
      </w:r>
      <w:r>
        <w:rPr>
          <w:rFonts w:ascii="MicrosoftYaHei-Bold" w:eastAsia="MicrosoftYaHei-Bold" w:cs="MicrosoftYaHei-Bold" w:hint="eastAsia"/>
        </w:rPr>
        <w:t>实例</w:t>
      </w:r>
    </w:p>
    <w:p w14:paraId="4D86F90D" w14:textId="027C73D3" w:rsidR="00CD6F08" w:rsidRDefault="00627B75" w:rsidP="00CD6F08">
      <w:r>
        <w:rPr>
          <w:noProof/>
        </w:rPr>
        <w:drawing>
          <wp:inline distT="0" distB="0" distL="0" distR="0" wp14:anchorId="7B74160D" wp14:editId="3BDCEBA4">
            <wp:extent cx="5274310" cy="199136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5A9" w14:textId="27109527" w:rsidR="00CD6F08" w:rsidRDefault="007E09B3" w:rsidP="00CD6F08">
      <w:r>
        <w:rPr>
          <w:noProof/>
        </w:rPr>
        <w:drawing>
          <wp:inline distT="0" distB="0" distL="0" distR="0" wp14:anchorId="6FE858DD" wp14:editId="56997EC9">
            <wp:extent cx="5274310" cy="121539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BB8E" w14:textId="710F3BAA" w:rsidR="00714429" w:rsidRDefault="00714429" w:rsidP="00714429">
      <w:pPr>
        <w:pStyle w:val="2"/>
      </w:pPr>
      <w:r>
        <w:lastRenderedPageBreak/>
        <w:t xml:space="preserve">3.5 </w:t>
      </w:r>
      <w:r>
        <w:rPr>
          <w:rFonts w:ascii="MicrosoftYaHei-Bold" w:eastAsia="MicrosoftYaHei-Bold" w:cs="MicrosoftYaHei-Bold" w:hint="eastAsia"/>
        </w:rPr>
        <w:t>引申问题</w:t>
      </w:r>
    </w:p>
    <w:p w14:paraId="550C484C" w14:textId="483EBDD9" w:rsidR="00CD6F08" w:rsidRDefault="00595AC7" w:rsidP="00CD6F08">
      <w:r>
        <w:rPr>
          <w:noProof/>
        </w:rPr>
        <w:drawing>
          <wp:inline distT="0" distB="0" distL="0" distR="0" wp14:anchorId="2A0601D4" wp14:editId="0652FC8A">
            <wp:extent cx="5274310" cy="379603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6112" w14:textId="33F72CC5" w:rsidR="00CD6F08" w:rsidRDefault="00AE2148" w:rsidP="00CD6F08">
      <w:r>
        <w:rPr>
          <w:rFonts w:ascii="MicrosoftYaHei" w:eastAsia="MicrosoftYaHei" w:cs="MicrosoftYaHei" w:hint="eastAsia"/>
          <w:color w:val="34495E"/>
          <w:kern w:val="0"/>
          <w:sz w:val="20"/>
          <w:szCs w:val="20"/>
        </w:rPr>
        <w:t>答案：</w:t>
      </w:r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>Redo Log &amp; Undo Log</w:t>
      </w:r>
    </w:p>
    <w:p w14:paraId="185FFC4F" w14:textId="77777777" w:rsidR="00CD6F08" w:rsidRPr="00CD6F08" w:rsidRDefault="00CD6F08" w:rsidP="00CD6F08"/>
    <w:sectPr w:rsidR="00CD6F08" w:rsidRPr="00CD6F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icrosoftYaHei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934"/>
    <w:rsid w:val="00012137"/>
    <w:rsid w:val="000243BF"/>
    <w:rsid w:val="00034E9B"/>
    <w:rsid w:val="00041E57"/>
    <w:rsid w:val="0006515B"/>
    <w:rsid w:val="00076D14"/>
    <w:rsid w:val="00091097"/>
    <w:rsid w:val="000920A7"/>
    <w:rsid w:val="000B5428"/>
    <w:rsid w:val="000D604E"/>
    <w:rsid w:val="000E0BED"/>
    <w:rsid w:val="000F1F70"/>
    <w:rsid w:val="00122CE0"/>
    <w:rsid w:val="00144706"/>
    <w:rsid w:val="00172455"/>
    <w:rsid w:val="001866DA"/>
    <w:rsid w:val="001C7B89"/>
    <w:rsid w:val="00201204"/>
    <w:rsid w:val="00220D94"/>
    <w:rsid w:val="00230F58"/>
    <w:rsid w:val="00233D37"/>
    <w:rsid w:val="00266952"/>
    <w:rsid w:val="0029083C"/>
    <w:rsid w:val="002911FF"/>
    <w:rsid w:val="00295434"/>
    <w:rsid w:val="002E09EC"/>
    <w:rsid w:val="00316EC3"/>
    <w:rsid w:val="00333CC4"/>
    <w:rsid w:val="00347CA1"/>
    <w:rsid w:val="0035277A"/>
    <w:rsid w:val="00376A7F"/>
    <w:rsid w:val="003A0935"/>
    <w:rsid w:val="003E02C4"/>
    <w:rsid w:val="0041354E"/>
    <w:rsid w:val="004144CF"/>
    <w:rsid w:val="004146EA"/>
    <w:rsid w:val="004179B4"/>
    <w:rsid w:val="00422755"/>
    <w:rsid w:val="00436F3E"/>
    <w:rsid w:val="00440BF7"/>
    <w:rsid w:val="00441CC3"/>
    <w:rsid w:val="0044352B"/>
    <w:rsid w:val="0045036C"/>
    <w:rsid w:val="00456D81"/>
    <w:rsid w:val="00461CC6"/>
    <w:rsid w:val="00461E43"/>
    <w:rsid w:val="0048358E"/>
    <w:rsid w:val="00487D19"/>
    <w:rsid w:val="004A1F23"/>
    <w:rsid w:val="004B69CA"/>
    <w:rsid w:val="004D10AC"/>
    <w:rsid w:val="004D4056"/>
    <w:rsid w:val="004E0E01"/>
    <w:rsid w:val="004F1324"/>
    <w:rsid w:val="00500385"/>
    <w:rsid w:val="005065EC"/>
    <w:rsid w:val="00510FD3"/>
    <w:rsid w:val="00526725"/>
    <w:rsid w:val="00554322"/>
    <w:rsid w:val="00555EA3"/>
    <w:rsid w:val="00577280"/>
    <w:rsid w:val="00581B8B"/>
    <w:rsid w:val="00595AC7"/>
    <w:rsid w:val="005A1209"/>
    <w:rsid w:val="005A13E9"/>
    <w:rsid w:val="005A7634"/>
    <w:rsid w:val="005D1AA9"/>
    <w:rsid w:val="005F6CDE"/>
    <w:rsid w:val="00603777"/>
    <w:rsid w:val="0061194C"/>
    <w:rsid w:val="00625527"/>
    <w:rsid w:val="00627B75"/>
    <w:rsid w:val="0063676D"/>
    <w:rsid w:val="0065080F"/>
    <w:rsid w:val="00680E15"/>
    <w:rsid w:val="00680EA7"/>
    <w:rsid w:val="006B7FB8"/>
    <w:rsid w:val="006D08F6"/>
    <w:rsid w:val="006D537E"/>
    <w:rsid w:val="006E18C9"/>
    <w:rsid w:val="006E544F"/>
    <w:rsid w:val="006F54A0"/>
    <w:rsid w:val="007079B4"/>
    <w:rsid w:val="00714429"/>
    <w:rsid w:val="00724920"/>
    <w:rsid w:val="00743DF7"/>
    <w:rsid w:val="00746ECC"/>
    <w:rsid w:val="00770EE7"/>
    <w:rsid w:val="00776A29"/>
    <w:rsid w:val="00791D1C"/>
    <w:rsid w:val="007B1BC1"/>
    <w:rsid w:val="007C4290"/>
    <w:rsid w:val="007E09B3"/>
    <w:rsid w:val="007E19AF"/>
    <w:rsid w:val="007E64FD"/>
    <w:rsid w:val="00800BDD"/>
    <w:rsid w:val="00805E87"/>
    <w:rsid w:val="008068CB"/>
    <w:rsid w:val="00814E8F"/>
    <w:rsid w:val="00841C2D"/>
    <w:rsid w:val="00851743"/>
    <w:rsid w:val="0089274E"/>
    <w:rsid w:val="008B07DD"/>
    <w:rsid w:val="008E07B1"/>
    <w:rsid w:val="008E7FE1"/>
    <w:rsid w:val="00917E90"/>
    <w:rsid w:val="00937D78"/>
    <w:rsid w:val="009521D0"/>
    <w:rsid w:val="0096266B"/>
    <w:rsid w:val="00992878"/>
    <w:rsid w:val="009A4B06"/>
    <w:rsid w:val="009A75F6"/>
    <w:rsid w:val="009C4691"/>
    <w:rsid w:val="009C4E6E"/>
    <w:rsid w:val="009D0799"/>
    <w:rsid w:val="009D2379"/>
    <w:rsid w:val="009F1E01"/>
    <w:rsid w:val="009F392A"/>
    <w:rsid w:val="00A0087D"/>
    <w:rsid w:val="00A146B8"/>
    <w:rsid w:val="00A50415"/>
    <w:rsid w:val="00A675D8"/>
    <w:rsid w:val="00A73386"/>
    <w:rsid w:val="00A94686"/>
    <w:rsid w:val="00A95B00"/>
    <w:rsid w:val="00AB71A0"/>
    <w:rsid w:val="00AD1372"/>
    <w:rsid w:val="00AE2148"/>
    <w:rsid w:val="00B06C9B"/>
    <w:rsid w:val="00B21B2E"/>
    <w:rsid w:val="00B222DA"/>
    <w:rsid w:val="00B245C2"/>
    <w:rsid w:val="00B262DF"/>
    <w:rsid w:val="00B33B44"/>
    <w:rsid w:val="00B54934"/>
    <w:rsid w:val="00BA5C59"/>
    <w:rsid w:val="00BC707C"/>
    <w:rsid w:val="00BD2BA4"/>
    <w:rsid w:val="00BE1AB4"/>
    <w:rsid w:val="00BE5F53"/>
    <w:rsid w:val="00C05B58"/>
    <w:rsid w:val="00C128C4"/>
    <w:rsid w:val="00C2085F"/>
    <w:rsid w:val="00C21055"/>
    <w:rsid w:val="00C30A1B"/>
    <w:rsid w:val="00C31C9C"/>
    <w:rsid w:val="00C51A88"/>
    <w:rsid w:val="00C5301C"/>
    <w:rsid w:val="00C60981"/>
    <w:rsid w:val="00C7708C"/>
    <w:rsid w:val="00CC3C09"/>
    <w:rsid w:val="00CD2B1B"/>
    <w:rsid w:val="00CD6F08"/>
    <w:rsid w:val="00CE21C6"/>
    <w:rsid w:val="00CE59C9"/>
    <w:rsid w:val="00D123ED"/>
    <w:rsid w:val="00D1399D"/>
    <w:rsid w:val="00D351FD"/>
    <w:rsid w:val="00D3676E"/>
    <w:rsid w:val="00D5794C"/>
    <w:rsid w:val="00D70C4C"/>
    <w:rsid w:val="00D83C8B"/>
    <w:rsid w:val="00DA0B75"/>
    <w:rsid w:val="00DB3D47"/>
    <w:rsid w:val="00DC0CE1"/>
    <w:rsid w:val="00DC5E39"/>
    <w:rsid w:val="00DC71AA"/>
    <w:rsid w:val="00DD26A4"/>
    <w:rsid w:val="00DE6ABB"/>
    <w:rsid w:val="00DF0DEC"/>
    <w:rsid w:val="00DF457F"/>
    <w:rsid w:val="00DF4F9C"/>
    <w:rsid w:val="00E132A8"/>
    <w:rsid w:val="00E30E3D"/>
    <w:rsid w:val="00E34F6D"/>
    <w:rsid w:val="00E4472E"/>
    <w:rsid w:val="00E4550D"/>
    <w:rsid w:val="00E738A5"/>
    <w:rsid w:val="00E87147"/>
    <w:rsid w:val="00ED2B6E"/>
    <w:rsid w:val="00ED681D"/>
    <w:rsid w:val="00F27BF8"/>
    <w:rsid w:val="00F9213F"/>
    <w:rsid w:val="00FC12E1"/>
    <w:rsid w:val="00FF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0AD5"/>
  <w15:chartTrackingRefBased/>
  <w15:docId w15:val="{871360D5-5A55-4DE6-93C0-061FF8FC0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7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41C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17E9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74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41C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17E9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10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136</cp:revision>
  <dcterms:created xsi:type="dcterms:W3CDTF">2022-04-17T08:20:00Z</dcterms:created>
  <dcterms:modified xsi:type="dcterms:W3CDTF">2022-04-25T15:37:00Z</dcterms:modified>
</cp:coreProperties>
</file>