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039-1541316665722" w:id="1"/>
      <w:bookmarkEnd w:id="1"/>
      <w:hyperlink r:id="rId3">
        <w:r>
          <w:rPr>
            <w:color w:val="003884"/>
            <w:u w:val="single"/>
          </w:rPr>
          <w:t>https://blog.csdn.net/weiyongle1996/article/details/73302458</w:t>
        </w:r>
      </w:hyperlink>
    </w:p>
    <w:p>
      <w:pPr/>
      <w:bookmarkStart w:name="9516-1541316892234" w:id="2"/>
      <w:bookmarkEnd w:id="2"/>
    </w:p>
    <w:p>
      <w:pPr/>
      <w:bookmarkStart w:name="2081-1541321833024" w:id="3"/>
      <w:bookmarkEnd w:id="3"/>
      <w:hyperlink r:id="rId4">
        <w:r>
          <w:rPr>
            <w:color w:val="003884"/>
            <w:u w:val="single"/>
          </w:rPr>
          <w:t>https://www.cnblogs.com/shenxm/p/8457441.html</w:t>
        </w:r>
      </w:hyperlink>
    </w:p>
    <w:p>
      <w:pPr/>
      <w:bookmarkStart w:name="6142-1541316892808" w:id="4"/>
      <w:bookmarkEnd w:id="4"/>
      <w:r>
        <w:rPr>
          <w:b w:val="true"/>
          <w:color w:val="393939"/>
          <w:sz w:val="24"/>
        </w:rPr>
        <w:t>DNS通常时以udp这个较快速的数据传输协议来查询的，没有查到完整信息时，就会再次以tcp这个协议来查询。</w:t>
      </w:r>
      <w:r>
        <w:rPr>
          <w:b w:val="true"/>
          <w:color w:val="393939"/>
          <w:sz w:val="24"/>
          <w:highlight w:val="darkGray"/>
        </w:rPr>
        <w:t>所以防火墙同时放行tcp和udp的53端口。</w:t>
      </w:r>
    </w:p>
    <w:p>
      <w:pPr/>
      <w:bookmarkStart w:name="6576-1541316983091" w:id="5"/>
      <w:bookmarkEnd w:id="5"/>
      <w:r>
        <w:rPr>
          <w:b w:val="true"/>
          <w:color w:val="393939"/>
          <w:sz w:val="24"/>
        </w:rPr>
        <w:t>DNS数据库的记录：</w:t>
      </w:r>
    </w:p>
    <w:p>
      <w:pPr>
        <w:ind w:left="420"/>
      </w:pPr>
      <w:bookmarkStart w:name="2084-1541317107516" w:id="6"/>
      <w:bookmarkEnd w:id="6"/>
      <w:r>
        <w:rPr>
          <w:b w:val="true"/>
          <w:color w:val="393939"/>
          <w:sz w:val="24"/>
        </w:rPr>
        <w:t>正解:</w:t>
      </w:r>
    </w:p>
    <w:p>
      <w:pPr>
        <w:ind w:left="420" w:firstLine="420"/>
      </w:pPr>
      <w:bookmarkStart w:name="2784-1541317313324" w:id="7"/>
      <w:bookmarkEnd w:id="7"/>
      <w:r>
        <w:rPr>
          <w:b w:val="true"/>
          <w:color w:val="393939"/>
          <w:sz w:val="24"/>
        </w:rPr>
        <w:t>从主机名查询ip的流程。</w:t>
      </w:r>
    </w:p>
    <w:p>
      <w:pPr>
        <w:ind w:left="420" w:firstLine="420"/>
      </w:pPr>
      <w:bookmarkStart w:name="4676-1541317149270" w:id="8"/>
      <w:bookmarkEnd w:id="8"/>
    </w:p>
    <w:p>
      <w:pPr>
        <w:ind w:left="420"/>
      </w:pPr>
      <w:bookmarkStart w:name="2226-1541317115950" w:id="9"/>
      <w:bookmarkEnd w:id="9"/>
      <w:r>
        <w:rPr>
          <w:b w:val="true"/>
          <w:color w:val="393939"/>
          <w:sz w:val="24"/>
        </w:rPr>
        <w:t>反解：</w:t>
      </w:r>
    </w:p>
    <w:p>
      <w:pPr>
        <w:ind w:left="420" w:firstLine="420"/>
      </w:pPr>
      <w:bookmarkStart w:name="9721-1541317356345" w:id="10"/>
      <w:bookmarkEnd w:id="10"/>
      <w:r>
        <w:rPr>
          <w:b w:val="true"/>
          <w:color w:val="393939"/>
          <w:sz w:val="24"/>
        </w:rPr>
        <w:t>从ip反解析到主机名的流程。</w:t>
      </w:r>
    </w:p>
    <w:p>
      <w:pPr>
        <w:ind w:left="420"/>
      </w:pPr>
      <w:bookmarkStart w:name="4055-1541317130925" w:id="11"/>
      <w:bookmarkEnd w:id="11"/>
      <w:r>
        <w:rPr>
          <w:b w:val="true"/>
          <w:color w:val="393939"/>
          <w:sz w:val="24"/>
        </w:rPr>
        <w:t>zone：</w:t>
      </w:r>
    </w:p>
    <w:p>
      <w:pPr>
        <w:ind w:left="420" w:firstLine="420"/>
      </w:pPr>
      <w:bookmarkStart w:name="4269-1541317399432" w:id="12"/>
      <w:bookmarkEnd w:id="12"/>
      <w:r>
        <w:rPr>
          <w:b w:val="true"/>
          <w:color w:val="393939"/>
          <w:sz w:val="24"/>
        </w:rPr>
        <w:t>不管时正解还是反解，每个域的记录就是一个区域(zone)。</w:t>
      </w:r>
    </w:p>
    <w:p>
      <w:pPr>
        <w:ind w:left="420" w:firstLine="420"/>
      </w:pPr>
      <w:bookmarkStart w:name="9386-1541317228118" w:id="13"/>
      <w:bookmarkEnd w:id="13"/>
      <w:r>
        <w:rPr>
          <w:b w:val="true"/>
          <w:color w:val="393939"/>
          <w:sz w:val="24"/>
        </w:rPr>
        <w:t>在数据库里针对每个要解析的域(domain)，就称为一个区域(zone)。</w:t>
      </w:r>
    </w:p>
    <w:p>
      <w:pPr/>
      <w:bookmarkStart w:name="8947-1541320664191" w:id="14"/>
      <w:bookmarkEnd w:id="14"/>
      <w:r>
        <w:rPr>
          <w:b w:val="true"/>
          <w:color w:val="393939"/>
          <w:sz w:val="24"/>
        </w:rPr>
        <w:t>服务器的详细配置：</w:t>
      </w:r>
    </w:p>
    <w:p>
      <w:pPr>
        <w:ind w:firstLine="420"/>
      </w:pPr>
      <w:bookmarkStart w:name="5087-1541320683644" w:id="15"/>
      <w:bookmarkEnd w:id="15"/>
      <w:r>
        <w:rPr>
          <w:b w:val="true"/>
          <w:color w:val="393939"/>
          <w:sz w:val="24"/>
        </w:rPr>
        <w:t>配置文件:    /etc/named 设置正反解的数据库名。</w:t>
      </w:r>
    </w:p>
    <w:p>
      <w:pPr>
        <w:ind w:firstLine="420"/>
      </w:pPr>
      <w:bookmarkStart w:name="2780-1541320793901" w:id="16"/>
      <w:bookmarkEnd w:id="16"/>
      <w:r>
        <w:rPr>
          <w:b w:val="true"/>
          <w:color w:val="393939"/>
          <w:sz w:val="24"/>
        </w:rPr>
        <w:t>named能否启动成功要查询/var/log/messages内的信息。</w:t>
      </w:r>
    </w:p>
    <w:p>
      <w:pPr>
        <w:ind w:firstLine="420"/>
      </w:pPr>
      <w:bookmarkStart w:name="4929-1541320928026" w:id="17"/>
      <w:bookmarkEnd w:id="17"/>
    </w:p>
    <w:p>
      <w:pPr>
        <w:ind w:firstLine="420"/>
      </w:pPr>
      <w:bookmarkStart w:name="8915-1541840773309" w:id="18"/>
      <w:bookmarkEnd w:id="18"/>
      <w:r>
        <w:rPr>
          <w:b w:val="true"/>
          <w:color w:val="393939"/>
          <w:sz w:val="24"/>
        </w:rPr>
        <w:t>正解文件记录的信息：</w:t>
      </w:r>
    </w:p>
    <w:p>
      <w:pPr>
        <w:ind w:firstLine="840"/>
      </w:pPr>
      <w:bookmarkStart w:name="1271-1541320941582" w:id="19"/>
      <w:bookmarkEnd w:id="19"/>
      <w:r>
        <w:rPr>
          <w:b w:val="true"/>
          <w:color w:val="393939"/>
          <w:sz w:val="24"/>
        </w:rPr>
        <w:t>资源记录格式(RR)：</w:t>
      </w:r>
    </w:p>
    <w:p>
      <w:pPr>
        <w:ind w:firstLine="840"/>
      </w:pPr>
      <w:bookmarkStart w:name="3491-1541321168387" w:id="20"/>
      <w:bookmarkEnd w:id="20"/>
      <w:r>
        <w:rPr>
          <w:b w:val="true"/>
          <w:color w:val="393939"/>
          <w:sz w:val="24"/>
        </w:rPr>
        <w:t>www.djs.com.cn.  in  A  192.168.201.226</w:t>
      </w:r>
    </w:p>
    <w:p>
      <w:pPr>
        <w:ind w:firstLine="840"/>
      </w:pPr>
      <w:bookmarkStart w:name="1634-1541321209015" w:id="21"/>
      <w:bookmarkEnd w:id="21"/>
      <w:r>
        <w:rPr>
          <w:b w:val="true"/>
          <w:color w:val="393939"/>
          <w:sz w:val="24"/>
        </w:rPr>
        <w:t>ftp.djs.com.cn.   in    AAAA   ipv6地址</w:t>
      </w:r>
    </w:p>
    <w:p>
      <w:pPr>
        <w:ind w:firstLine="840"/>
      </w:pPr>
      <w:bookmarkStart w:name="2667-1541840806449" w:id="22"/>
      <w:bookmarkEnd w:id="22"/>
      <w:r>
        <w:rPr>
          <w:b w:val="true"/>
          <w:color w:val="393939"/>
          <w:sz w:val="24"/>
        </w:rPr>
        <w:t>djs.cn.  in    NS	dns.djs.cn【管理这个域名的服务器主机名】</w:t>
      </w:r>
    </w:p>
    <w:p>
      <w:pPr>
        <w:ind w:firstLine="840"/>
      </w:pPr>
      <w:bookmarkStart w:name="9860-1541840858049" w:id="23"/>
      <w:bookmarkEnd w:id="23"/>
      <w:r>
        <w:rPr>
          <w:b w:val="true"/>
          <w:color w:val="393939"/>
          <w:sz w:val="24"/>
        </w:rPr>
        <w:t xml:space="preserve">djs.cn  in    SOA   </w:t>
      </w:r>
    </w:p>
    <w:p>
      <w:pPr>
        <w:ind w:firstLine="840"/>
      </w:pPr>
      <w:bookmarkStart w:name="7071-1541840878983" w:id="24"/>
      <w:bookmarkEnd w:id="24"/>
      <w:r>
        <w:rPr>
          <w:b w:val="true"/>
          <w:color w:val="393939"/>
          <w:sz w:val="24"/>
        </w:rPr>
        <w:t>djs.cn.   IN     MX	root.djs.cn[接受邮件的服务器名字]</w:t>
      </w:r>
    </w:p>
    <w:p>
      <w:pPr>
        <w:ind w:firstLine="840"/>
      </w:pPr>
      <w:bookmarkStart w:name="7843-1541840927699" w:id="25"/>
      <w:bookmarkEnd w:id="25"/>
      <w:r>
        <w:rPr>
          <w:b w:val="true"/>
          <w:color w:val="393939"/>
          <w:sz w:val="24"/>
        </w:rPr>
        <w:t xml:space="preserve">tony.djs.com.   IN CNAME   </w:t>
      </w:r>
      <w:hyperlink r:id="rId5">
        <w:r>
          <w:rPr>
            <w:b w:val="true"/>
            <w:color w:val="003884"/>
            <w:sz w:val="24"/>
            <w:u w:val="single"/>
          </w:rPr>
          <w:t>www.djs.cn</w:t>
        </w:r>
      </w:hyperlink>
    </w:p>
    <w:p>
      <w:pPr>
        <w:ind w:firstLine="420"/>
      </w:pPr>
      <w:bookmarkStart w:name="6012-1541841033804" w:id="26"/>
      <w:bookmarkEnd w:id="26"/>
      <w:r>
        <w:rPr>
          <w:b w:val="true"/>
          <w:color w:val="393939"/>
          <w:sz w:val="24"/>
        </w:rPr>
        <w:t>dig  -t   ns ksu.edu.tw</w:t>
      </w:r>
    </w:p>
    <w:p>
      <w:pPr>
        <w:ind w:firstLine="420"/>
      </w:pPr>
      <w:bookmarkStart w:name="9674-1541841057632" w:id="27"/>
      <w:bookmarkEnd w:id="27"/>
      <w:r>
        <w:rPr>
          <w:b w:val="true"/>
          <w:color w:val="393939"/>
          <w:sz w:val="24"/>
        </w:rPr>
        <w:t>dig  -t   mx ksu.edu.tw</w:t>
      </w:r>
    </w:p>
    <w:p>
      <w:pPr>
        <w:ind w:firstLine="420"/>
      </w:pPr>
      <w:bookmarkStart w:name="6074-1541841073545" w:id="28"/>
      <w:bookmarkEnd w:id="28"/>
      <w:r>
        <w:rPr>
          <w:b w:val="true"/>
          <w:color w:val="393939"/>
          <w:sz w:val="24"/>
        </w:rPr>
        <w:t>反解析:  dig  -x  120.114.100.101</w:t>
      </w:r>
    </w:p>
    <w:p>
      <w:pPr>
        <w:ind w:firstLine="420"/>
      </w:pPr>
      <w:bookmarkStart w:name="9171-1541841108998" w:id="29"/>
      <w:bookmarkEnd w:id="29"/>
    </w:p>
    <w:p>
      <w:pPr>
        <w:ind w:firstLine="840"/>
      </w:pPr>
      <w:bookmarkStart w:name="8236-1541321338280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weiyongle1996/article/details/73302458" TargetMode="External" Type="http://schemas.openxmlformats.org/officeDocument/2006/relationships/hyperlink"/>
<Relationship Id="rId4" Target="https://www.cnblogs.com/shenxm/p/8457441.html" TargetMode="External" Type="http://schemas.openxmlformats.org/officeDocument/2006/relationships/hyperlink"/>
<Relationship Id="rId5" Target="http://www.djs.cn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2020-11-19T14:09:55Z</dcterms:created>
  <dc:creator>Apache POI</dc:creator>
</cp:coreProperties>
</file>