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eastAsia="zh-CN"/>
        </w:rPr>
        <w:t xml:space="preserve">1 Planning </w:t>
      </w:r>
      <w:r>
        <w:rPr>
          <w:rFonts w:hint="eastAsia"/>
          <w:lang w:val="en-US" w:eastAsia="zh-CN"/>
        </w:rPr>
        <w:t>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L3</w:t>
      </w:r>
      <w:r>
        <w:rPr>
          <w:rFonts w:hint="eastAsia" w:ascii="SimSun" w:hAnsi="SimSun" w:eastAsia="SimSun" w:cs="SimSun"/>
          <w:kern w:val="0"/>
          <w:sz w:val="24"/>
          <w:szCs w:val="24"/>
          <w:lang w:val="en-US" w:eastAsia="zh-CN" w:bidi="ar"/>
        </w:rPr>
        <w:t>自动驾驶系统包含多种感知传感器，和定位地图服务，需要底盘和动力系统保证最终执行。在整个应用层中，包含感知模块PER，地图模块MAP，定位和自车状态模块LOC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，功能模块FCT ，运动控制模块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定位模块，提供自车绝对定位和车辆运动状态信息，如经纬度，车速等</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模块内部划分为环境建模，预测，行为规划，轨迹规划。</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rFonts w:hint="default"/>
          <w:lang w:val="en-US" w:eastAsia="zh-CN"/>
        </w:rPr>
      </w:pPr>
      <w:r>
        <w:rPr>
          <w:rFonts w:hint="default"/>
          <w:lang w:val="en-US" w:eastAsia="zh-CN"/>
        </w:rPr>
        <w:t xml:space="preserve">2 Planning Functional </w:t>
      </w:r>
      <w:r>
        <w:rPr>
          <w:rFonts w:hint="eastAsia"/>
          <w:lang w:val="en-US" w:eastAsia="zh-CN"/>
        </w:rPr>
        <w:t>S</w:t>
      </w:r>
      <w:r>
        <w:rPr>
          <w:rFonts w:hint="default"/>
          <w:lang w:val="en-US" w:eastAsia="zh-CN"/>
        </w:rPr>
        <w:t>ubsystem</w:t>
      </w:r>
    </w:p>
    <w:p>
      <w:pPr>
        <w:pStyle w:val="2"/>
        <w:bidi w:val="0"/>
        <w:rPr>
          <w:lang w:val="en-US" w:eastAsia="zh-CN"/>
        </w:rPr>
      </w:pPr>
      <w:r>
        <w:rPr>
          <w:rFonts w:hint="default"/>
          <w:lang w:val="en-US" w:eastAsia="zh-CN"/>
        </w:rPr>
        <w:t xml:space="preserve">2 </w:t>
      </w:r>
      <w:r>
        <w:rPr>
          <w:rFonts w:hint="eastAsia"/>
          <w:lang w:val="en-US" w:eastAsia="zh-CN"/>
        </w:rPr>
        <w:t>规划功能子系统</w:t>
      </w:r>
      <w:r>
        <w:rPr>
          <w:rFonts w:hint="default"/>
          <w:lang w:val="en-US" w:eastAsia="zh-CN"/>
        </w:rPr>
        <w:t xml:space="preserve"> </w:t>
      </w:r>
    </w:p>
    <w:p>
      <w:pPr>
        <w:pStyle w:val="3"/>
        <w:bidi w:val="0"/>
        <w:rPr>
          <w:rFonts w:hint="default"/>
          <w:lang w:val="en-US" w:eastAsia="zh-CN"/>
        </w:rPr>
      </w:pPr>
      <w:r>
        <w:rPr>
          <w:rFonts w:hint="default"/>
          <w:lang w:val="en-US" w:eastAsia="zh-CN"/>
        </w:rPr>
        <w:t>2.1 Environment Model</w:t>
      </w:r>
      <w:r>
        <w:rPr>
          <w:rFonts w:hint="eastAsia"/>
          <w:lang w:val="en-US" w:eastAsia="zh-CN"/>
        </w:rPr>
        <w:t xml:space="preserve"> 环境建模</w:t>
      </w:r>
      <w:bookmarkStart w:id="0" w:name="_GoBack"/>
      <w:bookmarkEnd w:id="0"/>
    </w:p>
    <w:p>
      <w:pPr>
        <w:pStyle w:val="4"/>
        <w:bidi w:val="0"/>
        <w:rPr>
          <w:rFonts w:hint="default"/>
          <w:lang w:val="en-US" w:eastAsia="zh-CN"/>
        </w:rPr>
      </w:pPr>
      <w:r>
        <w:rPr>
          <w:rFonts w:hint="default"/>
          <w:lang w:val="en-US" w:eastAsia="zh-CN"/>
        </w:rPr>
        <w:t>2.1.1 Perception</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Road Topology</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2.1.3 Map information</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Localization</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2.2 Prediction</w:t>
      </w:r>
    </w:p>
    <w:p>
      <w:pPr>
        <w:pStyle w:val="4"/>
        <w:bidi w:val="0"/>
        <w:rPr>
          <w:rFonts w:hint="default"/>
          <w:lang w:val="en-US" w:eastAsia="zh-CN"/>
        </w:rPr>
      </w:pPr>
      <w:r>
        <w:rPr>
          <w:rFonts w:hint="default"/>
          <w:lang w:val="en-US" w:eastAsia="zh-CN"/>
        </w:rPr>
        <w:t>2.2.1 trajectory prediction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bidi w:val="0"/>
        <w:rPr>
          <w:rFonts w:hint="default"/>
          <w:lang w:val="en-US" w:eastAsia="zh-CN"/>
        </w:rPr>
      </w:pPr>
      <w:r>
        <w:rPr>
          <w:rFonts w:hint="default"/>
          <w:lang w:val="en-US" w:eastAsia="zh-CN"/>
        </w:rPr>
        <w:t>2.2.2  intent prediction</w:t>
      </w:r>
    </w:p>
    <w:p>
      <w:pPr>
        <w:numPr>
          <w:ilvl w:val="0"/>
          <w:numId w:val="0"/>
        </w:numPr>
        <w:rPr>
          <w:rFonts w:hint="default" w:ascii="SimSun" w:hAnsi="SimSun" w:eastAsia="SimSun" w:cs="SimSun"/>
          <w:b/>
          <w:bCs/>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intent prediction for vehicle. </w:t>
      </w:r>
      <w:r>
        <w:rPr>
          <w:rFonts w:hint="eastAsia"/>
          <w:lang w:val="en-US" w:eastAsia="zh-CN"/>
        </w:rPr>
        <w:t>预测交通参与者可能会执行的行为</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2.3 Function Manager</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2.4 Behavior Planner</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8"/>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8"/>
        <w:keepNext w:val="0"/>
        <w:keepLines w:val="0"/>
        <w:widowControl/>
        <w:suppressLineNumbers w:val="0"/>
      </w:pPr>
    </w:p>
    <w:p>
      <w:pPr>
        <w:pStyle w:val="8"/>
        <w:keepNext w:val="0"/>
        <w:keepLines w:val="0"/>
        <w:widowControl/>
        <w:suppressLineNumbers w:val="0"/>
      </w:pPr>
      <w:r>
        <w:t>当自适应巡航（ACC）由FCT请求时，行为规划应该检测到潜在的目标对象，包括：</w:t>
      </w:r>
    </w:p>
    <w:p>
      <w:pPr>
        <w:keepNext w:val="0"/>
        <w:keepLines w:val="0"/>
        <w:widowControl/>
        <w:numPr>
          <w:ilvl w:val="0"/>
          <w:numId w:val="1"/>
        </w:numPr>
        <w:suppressLineNumbers w:val="0"/>
        <w:spacing w:before="0" w:beforeAutospacing="1" w:after="0" w:afterAutospacing="1"/>
        <w:ind w:left="720" w:hanging="360"/>
      </w:pPr>
      <w:r>
        <w:t>前方对象</w:t>
      </w:r>
    </w:p>
    <w:p>
      <w:pPr>
        <w:keepNext w:val="0"/>
        <w:keepLines w:val="0"/>
        <w:widowControl/>
        <w:numPr>
          <w:ilvl w:val="0"/>
          <w:numId w:val="1"/>
        </w:numPr>
        <w:suppressLineNumbers w:val="0"/>
        <w:spacing w:before="0" w:beforeAutospacing="1" w:after="0" w:afterAutospacing="1"/>
        <w:ind w:left="720" w:hanging="360"/>
      </w:pPr>
      <w:r>
        <w:t>第二前方对象</w:t>
      </w:r>
    </w:p>
    <w:p>
      <w:pPr>
        <w:keepNext w:val="0"/>
        <w:keepLines w:val="0"/>
        <w:widowControl/>
        <w:numPr>
          <w:ilvl w:val="0"/>
          <w:numId w:val="1"/>
        </w:numPr>
        <w:suppressLineNumbers w:val="0"/>
        <w:spacing w:before="0" w:beforeAutospacing="1" w:after="0" w:afterAutospacing="1"/>
        <w:ind w:left="720" w:hanging="360"/>
      </w:pPr>
      <w:r>
        <w:t>左侧相邻车道的前方对象</w:t>
      </w:r>
    </w:p>
    <w:p>
      <w:pPr>
        <w:keepNext w:val="0"/>
        <w:keepLines w:val="0"/>
        <w:widowControl/>
        <w:numPr>
          <w:ilvl w:val="0"/>
          <w:numId w:val="1"/>
        </w:numPr>
        <w:suppressLineNumbers w:val="0"/>
        <w:spacing w:before="0" w:beforeAutospacing="1" w:after="0" w:afterAutospacing="1"/>
        <w:ind w:left="720" w:hanging="360"/>
      </w:pPr>
      <w:r>
        <w:t>右侧相邻车道的前方对象</w:t>
      </w:r>
    </w:p>
    <w:p>
      <w:pPr>
        <w:keepNext w:val="0"/>
        <w:keepLines w:val="0"/>
        <w:widowControl/>
        <w:numPr>
          <w:ilvl w:val="0"/>
          <w:numId w:val="1"/>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big curvature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pStyle w:val="5"/>
        <w:bidi w:val="0"/>
        <w:rPr>
          <w:rFonts w:hint="default"/>
          <w:lang w:val="en-US" w:eastAsia="zh-CN"/>
        </w:rPr>
      </w:pPr>
      <w:r>
        <w:rPr>
          <w:rFonts w:hint="default"/>
          <w:lang w:val="en-US" w:eastAsia="zh-CN"/>
        </w:rPr>
        <w:t>3 Lane Merge/Split</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propose a safe stop behavior to let ego stop with deceleration lower than p_u_Safestop_Axlimit if safe stop is requested by FCT.</w:t>
      </w:r>
    </w:p>
    <w:p>
      <w:pPr>
        <w:pStyle w:val="5"/>
        <w:bidi w:val="0"/>
        <w:rPr>
          <w:rFonts w:hint="default"/>
          <w:lang w:val="en-US" w:eastAsia="zh-CN"/>
        </w:rPr>
      </w:pPr>
      <w:r>
        <w:rPr>
          <w:rFonts w:hint="default"/>
          <w:lang w:val="en-US" w:eastAsia="zh-CN"/>
        </w:rPr>
        <w:t>7 Intelligent evasion</w:t>
      </w:r>
    </w:p>
    <w:p>
      <w:pPr>
        <w:pStyle w:val="5"/>
        <w:bidi w:val="0"/>
        <w:rPr>
          <w:rFonts w:hint="default"/>
          <w:lang w:val="en-US" w:eastAsia="zh-CN"/>
        </w:rPr>
      </w:pPr>
      <w:r>
        <w:rPr>
          <w:rFonts w:hint="default"/>
          <w:lang w:val="en-US" w:eastAsia="zh-CN"/>
        </w:rPr>
        <w:t>8 Intelligent Speed adaption(ISA)</w:t>
      </w:r>
    </w:p>
    <w:p>
      <w:pPr>
        <w:pStyle w:val="5"/>
        <w:bidi w:val="0"/>
        <w:rPr>
          <w:rFonts w:hint="default"/>
          <w:lang w:val="en-US" w:eastAsia="zh-CN"/>
        </w:rPr>
      </w:pPr>
      <w:r>
        <w:rPr>
          <w:rFonts w:hint="default"/>
          <w:lang w:val="en-US" w:eastAsia="zh-CN"/>
        </w:rPr>
        <w:t>9 Side Pass</w:t>
      </w: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Motion Planner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12F61BE8"/>
    <w:rsid w:val="13720C95"/>
    <w:rsid w:val="13E5CC31"/>
    <w:rsid w:val="179E70CA"/>
    <w:rsid w:val="17F3B033"/>
    <w:rsid w:val="17F8B708"/>
    <w:rsid w:val="17FA6AD8"/>
    <w:rsid w:val="186B5076"/>
    <w:rsid w:val="1BF348A7"/>
    <w:rsid w:val="1D5DD2B9"/>
    <w:rsid w:val="1FBFBAE7"/>
    <w:rsid w:val="1FC7046E"/>
    <w:rsid w:val="2B75AB5E"/>
    <w:rsid w:val="2EEBC591"/>
    <w:rsid w:val="2EFAA844"/>
    <w:rsid w:val="2F68EA65"/>
    <w:rsid w:val="2FD7BA7C"/>
    <w:rsid w:val="32FE65E5"/>
    <w:rsid w:val="336D2E37"/>
    <w:rsid w:val="36EF3F57"/>
    <w:rsid w:val="37ACD674"/>
    <w:rsid w:val="37FD1B6B"/>
    <w:rsid w:val="38C97D16"/>
    <w:rsid w:val="38DFF078"/>
    <w:rsid w:val="3BBD2BDC"/>
    <w:rsid w:val="3BEF4295"/>
    <w:rsid w:val="3C3C33EC"/>
    <w:rsid w:val="3E770193"/>
    <w:rsid w:val="3E7DCE1D"/>
    <w:rsid w:val="3F7F734F"/>
    <w:rsid w:val="3FDFD66C"/>
    <w:rsid w:val="3FEB2053"/>
    <w:rsid w:val="3FFB1382"/>
    <w:rsid w:val="42F6BCFA"/>
    <w:rsid w:val="4E0FA607"/>
    <w:rsid w:val="4FDC6FDD"/>
    <w:rsid w:val="53EFFB97"/>
    <w:rsid w:val="55CFF583"/>
    <w:rsid w:val="599F2D01"/>
    <w:rsid w:val="59FE105E"/>
    <w:rsid w:val="5C3E1142"/>
    <w:rsid w:val="5DF7F791"/>
    <w:rsid w:val="5F98FA69"/>
    <w:rsid w:val="5FB79CAD"/>
    <w:rsid w:val="5FD7AA6C"/>
    <w:rsid w:val="5FE74219"/>
    <w:rsid w:val="5FEFF902"/>
    <w:rsid w:val="5FFD365A"/>
    <w:rsid w:val="5FFFDB1A"/>
    <w:rsid w:val="667D4771"/>
    <w:rsid w:val="66FE8EBF"/>
    <w:rsid w:val="69771479"/>
    <w:rsid w:val="6B9B20A3"/>
    <w:rsid w:val="6C8FEB83"/>
    <w:rsid w:val="6D6F06C4"/>
    <w:rsid w:val="6DBF0E71"/>
    <w:rsid w:val="6DF292E8"/>
    <w:rsid w:val="6DFF090A"/>
    <w:rsid w:val="6EAF2712"/>
    <w:rsid w:val="6EDF4F8D"/>
    <w:rsid w:val="6F45D0EC"/>
    <w:rsid w:val="6FFF29DC"/>
    <w:rsid w:val="6FFFC42B"/>
    <w:rsid w:val="71CBA572"/>
    <w:rsid w:val="72EBCE0E"/>
    <w:rsid w:val="73EF1A86"/>
    <w:rsid w:val="777B0813"/>
    <w:rsid w:val="77BFAC22"/>
    <w:rsid w:val="77DF1A8E"/>
    <w:rsid w:val="77FC7B26"/>
    <w:rsid w:val="77FF21CD"/>
    <w:rsid w:val="78FEF6EB"/>
    <w:rsid w:val="79CB7CBA"/>
    <w:rsid w:val="7A5EB436"/>
    <w:rsid w:val="7AAFEA55"/>
    <w:rsid w:val="7AFFEC06"/>
    <w:rsid w:val="7B369A1A"/>
    <w:rsid w:val="7B7FB45F"/>
    <w:rsid w:val="7B96E91D"/>
    <w:rsid w:val="7BBC0BEE"/>
    <w:rsid w:val="7BDF9CFF"/>
    <w:rsid w:val="7BFF8118"/>
    <w:rsid w:val="7BFFC901"/>
    <w:rsid w:val="7C5BD614"/>
    <w:rsid w:val="7C7F2B8B"/>
    <w:rsid w:val="7D86B555"/>
    <w:rsid w:val="7DBF0729"/>
    <w:rsid w:val="7DDC272E"/>
    <w:rsid w:val="7DFD5D62"/>
    <w:rsid w:val="7E2F8475"/>
    <w:rsid w:val="7E7D8685"/>
    <w:rsid w:val="7EB4ECC0"/>
    <w:rsid w:val="7EDFA369"/>
    <w:rsid w:val="7EDFC8FB"/>
    <w:rsid w:val="7EF31F3B"/>
    <w:rsid w:val="7F5F042D"/>
    <w:rsid w:val="7FB973FD"/>
    <w:rsid w:val="7FDFD9F2"/>
    <w:rsid w:val="7FE4D80E"/>
    <w:rsid w:val="7FE726D7"/>
    <w:rsid w:val="7FEC3F8F"/>
    <w:rsid w:val="7FEF8819"/>
    <w:rsid w:val="8DF73730"/>
    <w:rsid w:val="9E6FC137"/>
    <w:rsid w:val="AA7321B1"/>
    <w:rsid w:val="ABFED753"/>
    <w:rsid w:val="B4DFB595"/>
    <w:rsid w:val="B9CEA3D1"/>
    <w:rsid w:val="B9FBC8EF"/>
    <w:rsid w:val="BB9D9F1A"/>
    <w:rsid w:val="BBFF99EF"/>
    <w:rsid w:val="BDA34E09"/>
    <w:rsid w:val="BDFF4248"/>
    <w:rsid w:val="BEFB9944"/>
    <w:rsid w:val="BF7D10FD"/>
    <w:rsid w:val="BFBB769B"/>
    <w:rsid w:val="BFE924F4"/>
    <w:rsid w:val="C35F71A4"/>
    <w:rsid w:val="C7750A2F"/>
    <w:rsid w:val="C9DD08BD"/>
    <w:rsid w:val="CFBBD349"/>
    <w:rsid w:val="CFFA9B46"/>
    <w:rsid w:val="D0CFA5E6"/>
    <w:rsid w:val="D3675C1E"/>
    <w:rsid w:val="D4FA712A"/>
    <w:rsid w:val="D769AB13"/>
    <w:rsid w:val="DBBE2907"/>
    <w:rsid w:val="DDF3A7EC"/>
    <w:rsid w:val="DE3ECE5D"/>
    <w:rsid w:val="DEFFF467"/>
    <w:rsid w:val="DFE3B1F4"/>
    <w:rsid w:val="DFEF82D4"/>
    <w:rsid w:val="DFF18FB0"/>
    <w:rsid w:val="DFF47E18"/>
    <w:rsid w:val="DFFF5CF8"/>
    <w:rsid w:val="DFFFBAF8"/>
    <w:rsid w:val="DFFFE29D"/>
    <w:rsid w:val="E6BF493C"/>
    <w:rsid w:val="E7DFEABD"/>
    <w:rsid w:val="E7EFDAF7"/>
    <w:rsid w:val="E975E9EA"/>
    <w:rsid w:val="E9FD1C34"/>
    <w:rsid w:val="EBBBC4BC"/>
    <w:rsid w:val="EBF58460"/>
    <w:rsid w:val="EE2F9827"/>
    <w:rsid w:val="EE77C072"/>
    <w:rsid w:val="EE7DB3CB"/>
    <w:rsid w:val="EEB73D0D"/>
    <w:rsid w:val="EEB79B32"/>
    <w:rsid w:val="EEF8A269"/>
    <w:rsid w:val="EF6B6409"/>
    <w:rsid w:val="EF7FF036"/>
    <w:rsid w:val="EF9B1B85"/>
    <w:rsid w:val="EFE57173"/>
    <w:rsid w:val="EFE70212"/>
    <w:rsid w:val="EFEF34F1"/>
    <w:rsid w:val="EFF697CA"/>
    <w:rsid w:val="F135D136"/>
    <w:rsid w:val="F13F3333"/>
    <w:rsid w:val="F257985A"/>
    <w:rsid w:val="F3F3BECA"/>
    <w:rsid w:val="F3F64DCA"/>
    <w:rsid w:val="F3FF1C0F"/>
    <w:rsid w:val="F3FFD301"/>
    <w:rsid w:val="F4FD963E"/>
    <w:rsid w:val="F59FFA7C"/>
    <w:rsid w:val="F665C904"/>
    <w:rsid w:val="F6B5C88C"/>
    <w:rsid w:val="F6BB471A"/>
    <w:rsid w:val="F6D74C23"/>
    <w:rsid w:val="F77F782C"/>
    <w:rsid w:val="F7C75566"/>
    <w:rsid w:val="F7D7DDEE"/>
    <w:rsid w:val="F7F72D0E"/>
    <w:rsid w:val="FB8195BF"/>
    <w:rsid w:val="FBA5AFB7"/>
    <w:rsid w:val="FBFF948F"/>
    <w:rsid w:val="FCBB233F"/>
    <w:rsid w:val="FCC0371C"/>
    <w:rsid w:val="FCDB6797"/>
    <w:rsid w:val="FCFBD778"/>
    <w:rsid w:val="FCFF756E"/>
    <w:rsid w:val="FD9B6228"/>
    <w:rsid w:val="FD9EB77D"/>
    <w:rsid w:val="FDAB13EF"/>
    <w:rsid w:val="FDC55927"/>
    <w:rsid w:val="FDFDA512"/>
    <w:rsid w:val="FDFE944D"/>
    <w:rsid w:val="FEBAACC0"/>
    <w:rsid w:val="FED86E87"/>
    <w:rsid w:val="FEE51596"/>
    <w:rsid w:val="FEF659C7"/>
    <w:rsid w:val="FEFDD81E"/>
    <w:rsid w:val="FF1C1318"/>
    <w:rsid w:val="FF7A3F44"/>
    <w:rsid w:val="FFB7B2AF"/>
    <w:rsid w:val="FFBB6733"/>
    <w:rsid w:val="FFBBD551"/>
    <w:rsid w:val="FFE6CDFF"/>
    <w:rsid w:val="FFED1A5E"/>
    <w:rsid w:val="FFF73086"/>
    <w:rsid w:val="FFF94350"/>
    <w:rsid w:val="FFF9E2B9"/>
    <w:rsid w:val="FFFA9F6B"/>
    <w:rsid w:val="FFFADE8E"/>
    <w:rsid w:val="FFFB1A9C"/>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2024-03-04T20:17:00Z</dcterms:created>
  <dc:creator>jan5szh</dc:creator>
  <cp:lastModifiedBy>jan5szh</cp:lastModifiedBy>
  <dcterms:modified xsi:type="dcterms:W3CDTF">2024-03-12T09:22:08Z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