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doors12345678</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71135" cy="2301240"/>
            <wp:effectExtent l="0" t="0" r="5715" b="3810"/>
            <wp:docPr id="1" name="Picture 1" descr="pla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aner1"/>
                    <pic:cNvPicPr>
                      <a:picLocks noChangeAspect="1"/>
                    </pic:cNvPicPr>
                  </pic:nvPicPr>
                  <pic:blipFill>
                    <a:blip r:embed="rId4"/>
                    <a:stretch>
                      <a:fillRect/>
                    </a:stretch>
                  </pic:blipFill>
                  <pic:spPr>
                    <a:xfrm>
                      <a:off x="0" y="0"/>
                      <a:ext cx="5271135" cy="2301240"/>
                    </a:xfrm>
                    <a:prstGeom prst="rect">
                      <a:avLst/>
                    </a:prstGeom>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bookmarkStart w:id="0" w:name="_GoBack"/>
      <w:r>
        <w:rPr>
          <w:rFonts w:ascii="SimSun" w:hAnsi="SimSun" w:eastAsia="SimSun" w:cs="SimSun"/>
          <w:kern w:val="0"/>
          <w:sz w:val="24"/>
          <w:szCs w:val="24"/>
          <w:lang w:val="en-US" w:eastAsia="zh-CN" w:bidi="ar"/>
        </w:rPr>
        <w:drawing>
          <wp:inline distT="0" distB="0" distL="114300" distR="114300">
            <wp:extent cx="5266055" cy="2425065"/>
            <wp:effectExtent l="0" t="0" r="10795" b="13335"/>
            <wp:docPr id="2" name="Picture 2" descr="plan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aner2"/>
                    <pic:cNvPicPr>
                      <a:picLocks noChangeAspect="1"/>
                    </pic:cNvPicPr>
                  </pic:nvPicPr>
                  <pic:blipFill>
                    <a:blip r:embed="rId5"/>
                    <a:stretch>
                      <a:fillRect/>
                    </a:stretch>
                  </pic:blipFill>
                  <pic:spPr>
                    <a:xfrm>
                      <a:off x="0" y="0"/>
                      <a:ext cx="5266055" cy="2425065"/>
                    </a:xfrm>
                    <a:prstGeom prst="rect">
                      <a:avLst/>
                    </a:prstGeom>
                  </pic:spPr>
                </pic:pic>
              </a:graphicData>
            </a:graphic>
          </wp:inline>
        </w:drawing>
      </w:r>
      <w:bookmarkEnd w:id="0"/>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2.1 Environment Model</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2.1.2.1 Perception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2.1.2.2 Road Topology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2.1.2.3 Localization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2.2 Prediction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prediction module provides the estimated future info of objects.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Prediction module shall provide trajectory prediction for cyclist for future p_MAX_pred_time seconds with each step being p_pred_step_time s. Predicted information shall include: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position;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velocity;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orientation;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Prediction module shall provide intent prediction for vehicle. Intent shall include: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lane keeping</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left lane change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right lane change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left turn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right turn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 turn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2.3 Function Manager</w:t>
      </w:r>
    </w:p>
    <w:p>
      <w:pPr>
        <w:rPr>
          <w:rFonts w:hint="eastAsia"/>
          <w:lang w:val="en-US" w:eastAsia="zh-CN"/>
        </w:rPr>
      </w:pPr>
      <w:r>
        <w:rPr>
          <w:rFonts w:hint="eastAsia"/>
          <w:lang w:val="en-US" w:eastAsia="zh-CN"/>
        </w:rPr>
        <w:t>The function manager shall output the following evaluations for the supported behaviors requested by FCT:</w:t>
      </w:r>
    </w:p>
    <w:p>
      <w:pPr>
        <w:rPr>
          <w:rFonts w:hint="eastAsia"/>
          <w:lang w:val="en-US" w:eastAsia="zh-CN"/>
        </w:rPr>
      </w:pPr>
      <w:r>
        <w:rPr>
          <w:rFonts w:hint="eastAsia"/>
          <w:lang w:val="en-US" w:eastAsia="zh-CN"/>
        </w:rPr>
        <w:t xml:space="preserve"> - Assessment, reflecting confidence that its model assumptions are fulfilled and that it can assess the current situation and behavior accurately;</w:t>
      </w:r>
    </w:p>
    <w:p>
      <w:pPr>
        <w:rPr>
          <w:rFonts w:hint="eastAsia"/>
          <w:lang w:val="en-US" w:eastAsia="zh-CN"/>
        </w:rPr>
      </w:pPr>
      <w:r>
        <w:rPr>
          <w:rFonts w:hint="eastAsia"/>
          <w:lang w:val="en-US" w:eastAsia="zh-CN"/>
        </w:rPr>
        <w:t xml:space="preserve"> - Driver intention match,  implement the driver's agreement with the behavior;</w:t>
      </w:r>
    </w:p>
    <w:p>
      <w:pPr>
        <w:rPr>
          <w:rFonts w:hint="eastAsia"/>
          <w:lang w:val="en-US" w:eastAsia="zh-CN"/>
        </w:rPr>
      </w:pPr>
      <w:r>
        <w:rPr>
          <w:rFonts w:hint="eastAsia"/>
          <w:lang w:val="en-US" w:eastAsia="zh-CN"/>
        </w:rPr>
        <w:t xml:space="preserve"> - Necessity, which can be summarized as the collision probability of ego vehicle with an object (pedestrian, cyclist, vehicle, road side boundary) or regulation (lane lines) if the course of the ego vehicle is not altered.</w:t>
      </w:r>
    </w:p>
    <w:p>
      <w:pPr>
        <w:rPr>
          <w:rFonts w:hint="eastAsia"/>
          <w:lang w:val="en-US" w:eastAsia="zh-CN"/>
        </w:rPr>
      </w:pPr>
      <w:r>
        <w:rPr>
          <w:rFonts w:hint="eastAsia"/>
          <w:lang w:val="en-US" w:eastAsia="zh-CN"/>
        </w:rPr>
        <w:t xml:space="preserve"> - Collision Probability, which is interpreted as the collision probability conditioned on the system reaction being executed continuously.</w:t>
      </w:r>
    </w:p>
    <w:p>
      <w:pPr>
        <w:rPr>
          <w:rFonts w:hint="eastAsia"/>
          <w:lang w:val="en-US" w:eastAsia="zh-CN"/>
        </w:rPr>
      </w:pPr>
      <w:r>
        <w:rPr>
          <w:rFonts w:hint="eastAsia"/>
          <w:lang w:val="en-US" w:eastAsia="zh-CN"/>
        </w:rPr>
        <w:t xml:space="preserve"> - Whether valid and recommended (m_reactionPattern.isValid or m_isReactionPatternValid)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The function manager shall at least output the intention values for the following behaviors requested by FCT:</w:t>
      </w:r>
    </w:p>
    <w:p>
      <w:pPr>
        <w:rPr>
          <w:rFonts w:hint="eastAsia"/>
          <w:lang w:val="en-US" w:eastAsia="zh-CN"/>
        </w:rPr>
      </w:pPr>
      <w:r>
        <w:rPr>
          <w:rFonts w:hint="eastAsia"/>
          <w:lang w:val="en-US" w:eastAsia="zh-CN"/>
        </w:rPr>
        <w:t xml:space="preserve"> - ALD_LongLat</w:t>
      </w:r>
    </w:p>
    <w:p>
      <w:pPr>
        <w:rPr>
          <w:rFonts w:hint="eastAsia"/>
          <w:lang w:val="en-US" w:eastAsia="zh-CN"/>
        </w:rPr>
      </w:pPr>
      <w:r>
        <w:rPr>
          <w:rFonts w:hint="eastAsia"/>
          <w:lang w:val="en-US" w:eastAsia="zh-CN"/>
        </w:rPr>
        <w:t xml:space="preserve"> - ALD_Long</w:t>
      </w:r>
    </w:p>
    <w:p>
      <w:pPr>
        <w:rPr>
          <w:rFonts w:hint="eastAsia"/>
          <w:lang w:val="en-US" w:eastAsia="zh-CN"/>
        </w:rPr>
      </w:pPr>
      <w:r>
        <w:rPr>
          <w:rFonts w:hint="eastAsia"/>
          <w:lang w:val="en-US" w:eastAsia="zh-CN"/>
        </w:rPr>
        <w:t xml:space="preserve"> - ALC_Left_LongLat</w:t>
      </w:r>
    </w:p>
    <w:p>
      <w:pPr>
        <w:rPr>
          <w:rFonts w:hint="eastAsia"/>
          <w:lang w:val="en-US" w:eastAsia="zh-CN"/>
        </w:rPr>
      </w:pPr>
      <w:r>
        <w:rPr>
          <w:rFonts w:hint="eastAsia"/>
          <w:lang w:val="en-US" w:eastAsia="zh-CN"/>
        </w:rPr>
        <w:t xml:space="preserve"> - ALC_Right_LongLat</w:t>
      </w:r>
    </w:p>
    <w:p>
      <w:pPr>
        <w:rPr>
          <w:rFonts w:hint="eastAsia"/>
          <w:lang w:val="en-US" w:eastAsia="zh-CN"/>
        </w:rPr>
      </w:pPr>
      <w:r>
        <w:rPr>
          <w:rFonts w:hint="eastAsia"/>
          <w:lang w:val="en-US" w:eastAsia="zh-CN"/>
        </w:rPr>
        <w:t xml:space="preserve"> - E2E_highway</w:t>
      </w:r>
    </w:p>
    <w:p>
      <w:pPr>
        <w:rPr>
          <w:rFonts w:hint="eastAsia"/>
          <w:lang w:val="en-US" w:eastAsia="zh-CN"/>
        </w:rPr>
      </w:pPr>
      <w:r>
        <w:rPr>
          <w:rFonts w:hint="eastAsia"/>
          <w:lang w:val="en-US" w:eastAsia="zh-CN"/>
        </w:rPr>
        <w:t xml:space="preserve"> - E2E_urban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2.4 Behavior Planner</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Adaptive Cruise Control</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In-lane Driving (TJA/ICA)</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Automatic Lane Change (ALC)</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End to End</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1 Lane following</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2.4.2.4.1.0-1 The Behavior Planner shall working properly to drive safely, efficiently and comfortably under Lane-Following status in below scenarios: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Stop &amp; Go traffic situation;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with vulnerable road users;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with crosswalk in front;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Static objects in the ego driving lane in front;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Other vehicle cutin into ego driving lane;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Neighbor lane with parked vehicles, vehicles parking out, parked vehicles with door open;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Passing through truck driving on neighbor lane;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in tunnel;</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Entering new speed limit zone indicated by new speed limit sign;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big curvature lane;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2 Lane change procedure</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3 Lane Merge/Split</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4 Urban E2E Intersection</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5 Urban E2E Roundabout</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6 Safe Stop</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propose a safe stop behavior to let ego stop with deceleration lower than p_u_Safestop_Axlimit if safe stop is requested by FCT.</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7 Intelligent evasion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b/>
          <w:bCs/>
          <w:kern w:val="0"/>
          <w:sz w:val="24"/>
          <w:szCs w:val="24"/>
          <w:lang w:val="en-US" w:eastAsia="zh-CN" w:bidi="ar"/>
        </w:rPr>
        <w:t>8 Intelligent Speed adaption(ISA)</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9 Side Pass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 xml:space="preserve">2.5 Motion Planner </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基础信息：</w:t>
      </w:r>
    </w:p>
    <w:p>
      <w:pPr>
        <w:rPr>
          <w:rFonts w:hint="eastAsia"/>
          <w:lang w:val="en-US" w:eastAsia="zh-CN"/>
        </w:rPr>
      </w:pPr>
      <w:r>
        <w:rPr>
          <w:rFonts w:hint="eastAsia"/>
          <w:lang w:val="en-US" w:eastAsia="zh-CN"/>
        </w:rPr>
        <w:t>Coordinate introduction:</w:t>
      </w:r>
    </w:p>
    <w:p>
      <w:pPr>
        <w:rPr>
          <w:rFonts w:hint="eastAsia"/>
          <w:lang w:val="en-US" w:eastAsia="zh-CN"/>
        </w:rPr>
      </w:pPr>
    </w:p>
    <w:p>
      <w:pPr>
        <w:rPr>
          <w:rFonts w:hint="eastAsia"/>
          <w:lang w:val="en-US" w:eastAsia="zh-CN"/>
        </w:rPr>
      </w:pPr>
      <w:r>
        <w:rPr>
          <w:rFonts w:hint="eastAsia"/>
          <w:lang w:val="en-US" w:eastAsia="zh-CN"/>
        </w:rPr>
        <w:t>- Local Coordinate Frame</w:t>
      </w:r>
    </w:p>
    <w:p>
      <w:pPr>
        <w:rPr>
          <w:rFonts w:hint="eastAsia"/>
          <w:lang w:val="en-US" w:eastAsia="zh-CN"/>
        </w:rPr>
      </w:pPr>
      <w:r>
        <w:rPr>
          <w:rFonts w:hint="eastAsia"/>
          <w:lang w:val="en-US" w:eastAsia="zh-CN"/>
        </w:rPr>
        <w:t>This coordinate frame uses the initial position when turned on as origin point, and the vehicle direction as axis orientation, updates with odometry accumulation and localization delta.</w:t>
      </w:r>
    </w:p>
    <w:p>
      <w:pPr>
        <w:rPr>
          <w:rFonts w:hint="eastAsia"/>
          <w:lang w:val="en-US" w:eastAsia="zh-CN"/>
        </w:rPr>
      </w:pPr>
    </w:p>
    <w:p>
      <w:pPr>
        <w:rPr>
          <w:rFonts w:hint="eastAsia"/>
          <w:lang w:val="en-US" w:eastAsia="zh-CN"/>
        </w:rPr>
      </w:pPr>
      <w:r>
        <w:rPr>
          <w:rFonts w:hint="eastAsia"/>
          <w:lang w:val="en-US" w:eastAsia="zh-CN"/>
        </w:rPr>
        <w:t>- Frenet Coordinate Frame</w:t>
      </w:r>
    </w:p>
    <w:p>
      <w:pPr>
        <w:rPr>
          <w:rFonts w:hint="eastAsia"/>
          <w:lang w:val="en-US" w:eastAsia="zh-CN"/>
        </w:rPr>
      </w:pPr>
      <w:r>
        <w:rPr>
          <w:rFonts w:hint="eastAsia"/>
          <w:lang w:val="en-US" w:eastAsia="zh-CN"/>
        </w:rPr>
        <w:t>This cooridnate frame is built based on a reference line, uses the distance along the ref line as S direction, the distance in normal direction to the ref line point as L direction.</w:t>
      </w:r>
    </w:p>
    <w:p>
      <w:pPr>
        <w:rPr>
          <w:rFonts w:hint="eastAsia"/>
          <w:lang w:val="en-US" w:eastAsia="zh-CN"/>
        </w:rPr>
      </w:pPr>
    </w:p>
    <w:p>
      <w:pPr>
        <w:rPr>
          <w:rFonts w:hint="eastAsia"/>
          <w:lang w:val="en-US" w:eastAsia="zh-CN"/>
        </w:rPr>
      </w:pPr>
      <w:r>
        <w:rPr>
          <w:rFonts w:hint="eastAsia"/>
          <w:lang w:val="en-US" w:eastAsia="zh-CN"/>
        </w:rPr>
        <w:t>- Ego Vehicle Coordinate Frame</w:t>
      </w:r>
    </w:p>
    <w:p>
      <w:pPr>
        <w:rPr>
          <w:rFonts w:hint="eastAsia"/>
          <w:lang w:val="en-US" w:eastAsia="zh-CN"/>
        </w:rPr>
      </w:pPr>
      <w:r>
        <w:rPr>
          <w:rFonts w:hint="eastAsia"/>
          <w:lang w:val="en-US" w:eastAsia="zh-CN"/>
        </w:rPr>
        <w:t>This coordinate frame origin is within the center point of the rear axle of the ego vehicle. Its x-axis points towards the positive driving direction. The y-axis towards the left side and the z-axis out of the plane of drawing.</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2"/>
        <w:bidi w:val="0"/>
        <w:rPr>
          <w:rFonts w:hint="eastAsia"/>
          <w:lang w:val="en-US" w:eastAsia="zh-CN"/>
        </w:rPr>
      </w:pPr>
    </w:p>
    <w:p>
      <w:pPr>
        <w:pStyle w:val="2"/>
        <w:bidi w:val="0"/>
        <w:rPr>
          <w:rFonts w:hint="eastAsia"/>
          <w:lang w:val="en-US" w:eastAsia="zh-CN"/>
        </w:rPr>
      </w:pPr>
      <w:r>
        <w:rPr>
          <w:rFonts w:hint="eastAsia"/>
          <w:lang w:val="en-US" w:eastAsia="zh-CN"/>
        </w:rPr>
        <w:t>输入和输出</w:t>
      </w:r>
    </w:p>
    <w:p>
      <w:pPr>
        <w:rPr>
          <w:rFonts w:hint="eastAsia"/>
          <w:lang w:val="en-US" w:eastAsia="zh-CN"/>
        </w:rPr>
      </w:pPr>
      <w:r>
        <w:rPr>
          <w:rFonts w:hint="eastAsia"/>
          <w:lang w:val="en-US" w:eastAsia="zh-CN"/>
        </w:rPr>
        <w:t>2.1.2.1.0-1 The perception information mainly includes:</w:t>
      </w:r>
    </w:p>
    <w:p>
      <w:pPr>
        <w:rPr>
          <w:rFonts w:hint="eastAsia"/>
          <w:lang w:val="en-US" w:eastAsia="zh-CN"/>
        </w:rPr>
      </w:pPr>
    </w:p>
    <w:p>
      <w:pPr>
        <w:rPr>
          <w:rFonts w:hint="eastAsia"/>
          <w:lang w:val="en-US" w:eastAsia="zh-CN"/>
        </w:rPr>
      </w:pPr>
      <w:r>
        <w:rPr>
          <w:rFonts w:hint="eastAsia"/>
          <w:lang w:val="en-US" w:eastAsia="zh-CN"/>
        </w:rPr>
        <w:t>- dynamic world</w:t>
      </w:r>
    </w:p>
    <w:p>
      <w:pPr>
        <w:rPr>
          <w:rFonts w:hint="eastAsia"/>
          <w:lang w:val="en-US" w:eastAsia="zh-CN"/>
        </w:rPr>
      </w:pPr>
      <w:r>
        <w:rPr>
          <w:rFonts w:hint="eastAsia"/>
          <w:lang w:val="en-US" w:eastAsia="zh-CN"/>
        </w:rPr>
        <w:t>- static world</w:t>
      </w:r>
    </w:p>
    <w:p>
      <w:pPr>
        <w:rPr>
          <w:rFonts w:hint="eastAsia"/>
          <w:lang w:val="en-US" w:eastAsia="zh-CN"/>
        </w:rPr>
      </w:pPr>
      <w:r>
        <w:rPr>
          <w:rFonts w:hint="eastAsia"/>
          <w:lang w:val="en-US" w:eastAsia="zh-CN"/>
        </w:rPr>
        <w:t>- free space, indicates the space could be traversed by vehicles</w:t>
      </w:r>
    </w:p>
    <w:p>
      <w:pPr>
        <w:rPr>
          <w:rFonts w:hint="eastAsia"/>
          <w:lang w:val="en-US" w:eastAsia="zh-CN"/>
        </w:rPr>
      </w:pPr>
      <w:r>
        <w:rPr>
          <w:rFonts w:hint="eastAsia"/>
          <w:lang w:val="en-US" w:eastAsia="zh-CN"/>
        </w:rPr>
        <w:t>- visible grid map,  the grid value indicates whether the grid could be detected by any sensor</w:t>
      </w:r>
    </w:p>
    <w:p>
      <w:pPr>
        <w:rPr>
          <w:rFonts w:hint="eastAsia"/>
          <w:lang w:val="en-US" w:eastAsia="zh-CN"/>
        </w:rPr>
      </w:pPr>
    </w:p>
    <w:p>
      <w:pPr>
        <w:pStyle w:val="3"/>
        <w:bidi w:val="0"/>
        <w:rPr>
          <w:rFonts w:hint="eastAsia"/>
          <w:lang w:val="en-US" w:eastAsia="zh-CN"/>
        </w:rPr>
      </w:pPr>
      <w:r>
        <w:rPr>
          <w:rFonts w:hint="eastAsia"/>
          <w:lang w:val="en-US" w:eastAsia="zh-CN"/>
        </w:rPr>
        <w:t>感知输入：</w:t>
      </w:r>
    </w:p>
    <w:p>
      <w:pPr>
        <w:rPr>
          <w:rFonts w:hint="eastAsia"/>
          <w:lang w:val="en-US" w:eastAsia="zh-CN"/>
        </w:rPr>
      </w:pPr>
      <w:r>
        <w:rPr>
          <w:rFonts w:hint="eastAsia"/>
          <w:lang w:val="en-US" w:eastAsia="zh-CN"/>
        </w:rPr>
        <w:t>The perception information mainly includes:</w:t>
      </w:r>
    </w:p>
    <w:p>
      <w:pPr>
        <w:rPr>
          <w:rFonts w:hint="eastAsia"/>
          <w:lang w:val="en-US" w:eastAsia="zh-CN"/>
        </w:rPr>
      </w:pPr>
    </w:p>
    <w:p>
      <w:pPr>
        <w:rPr>
          <w:rFonts w:hint="eastAsia"/>
          <w:lang w:val="en-US" w:eastAsia="zh-CN"/>
        </w:rPr>
      </w:pPr>
      <w:r>
        <w:rPr>
          <w:rFonts w:hint="eastAsia"/>
          <w:lang w:val="en-US" w:eastAsia="zh-CN"/>
        </w:rPr>
        <w:t>- dynamic world</w:t>
      </w:r>
    </w:p>
    <w:p>
      <w:pPr>
        <w:rPr>
          <w:rFonts w:hint="eastAsia"/>
          <w:lang w:val="en-US" w:eastAsia="zh-CN"/>
        </w:rPr>
      </w:pPr>
      <w:r>
        <w:rPr>
          <w:rFonts w:hint="eastAsia"/>
          <w:lang w:val="en-US" w:eastAsia="zh-CN"/>
        </w:rPr>
        <w:t>- static world</w:t>
      </w:r>
    </w:p>
    <w:p>
      <w:pPr>
        <w:rPr>
          <w:rFonts w:hint="eastAsia"/>
          <w:lang w:val="en-US" w:eastAsia="zh-CN"/>
        </w:rPr>
      </w:pPr>
      <w:r>
        <w:rPr>
          <w:rFonts w:hint="eastAsia"/>
          <w:lang w:val="en-US" w:eastAsia="zh-CN"/>
        </w:rPr>
        <w:t>- free space, indicates the space could be traversed by vehicles</w:t>
      </w:r>
    </w:p>
    <w:p>
      <w:pPr>
        <w:rPr>
          <w:rFonts w:hint="eastAsia"/>
          <w:lang w:val="en-US" w:eastAsia="zh-CN"/>
        </w:rPr>
      </w:pPr>
      <w:r>
        <w:rPr>
          <w:rFonts w:hint="eastAsia"/>
          <w:lang w:val="en-US" w:eastAsia="zh-CN"/>
        </w:rPr>
        <w:t>- visible grid map,  the grid value indicates whether the grid could be detected by any sensor</w:t>
      </w:r>
    </w:p>
    <w:p>
      <w:pPr>
        <w:rPr>
          <w:rFonts w:hint="eastAsia"/>
          <w:lang w:val="en-US" w:eastAsia="zh-CN"/>
        </w:rPr>
      </w:pPr>
    </w:p>
    <w:p>
      <w:pPr>
        <w:numPr>
          <w:ilvl w:val="0"/>
          <w:numId w:val="0"/>
        </w:numPr>
        <w:rPr>
          <w:rFonts w:hint="eastAsia"/>
          <w:lang w:val="en-US" w:eastAsia="zh-CN"/>
        </w:rPr>
      </w:pPr>
      <w:r>
        <w:rPr>
          <w:rFonts w:hint="eastAsia"/>
          <w:lang w:val="en-US" w:eastAsia="zh-CN"/>
        </w:rPr>
        <w:t>目标</w:t>
      </w:r>
    </w:p>
    <w:p>
      <w:pPr>
        <w:numPr>
          <w:ilvl w:val="0"/>
          <w:numId w:val="0"/>
        </w:numPr>
        <w:rPr>
          <w:rFonts w:hint="eastAsia"/>
          <w:lang w:val="en-US" w:eastAsia="zh-CN"/>
        </w:rPr>
      </w:pPr>
      <w:r>
        <w:rPr>
          <w:rFonts w:hint="eastAsia"/>
          <w:lang w:val="en-US" w:eastAsia="zh-CN"/>
        </w:rPr>
        <w:t>车道线</w:t>
      </w:r>
    </w:p>
    <w:p>
      <w:pPr>
        <w:numPr>
          <w:ilvl w:val="0"/>
          <w:numId w:val="0"/>
        </w:numPr>
        <w:rPr>
          <w:rFonts w:hint="eastAsia"/>
          <w:lang w:val="en-US" w:eastAsia="zh-CN"/>
        </w:rPr>
      </w:pPr>
    </w:p>
    <w:p>
      <w:pPr>
        <w:pStyle w:val="3"/>
        <w:bidi w:val="0"/>
        <w:rPr>
          <w:rFonts w:hint="default"/>
          <w:lang w:val="en-US" w:eastAsia="zh-CN"/>
        </w:rPr>
      </w:pPr>
      <w:r>
        <w:rPr>
          <w:rFonts w:hint="eastAsia"/>
          <w:lang w:val="en-US" w:eastAsia="zh-CN"/>
        </w:rPr>
        <w:t>定位与地图输入：</w:t>
      </w:r>
    </w:p>
    <w:p>
      <w:pPr>
        <w:numPr>
          <w:ilvl w:val="0"/>
          <w:numId w:val="0"/>
        </w:numPr>
        <w:rPr>
          <w:rFonts w:hint="eastAsia"/>
          <w:lang w:val="en-US" w:eastAsia="zh-CN"/>
        </w:rPr>
      </w:pPr>
      <w:r>
        <w:rPr>
          <w:rFonts w:hint="eastAsia"/>
          <w:lang w:val="en-US" w:eastAsia="zh-CN"/>
        </w:rPr>
        <w:t>自车绝对位置</w:t>
      </w:r>
    </w:p>
    <w:p>
      <w:pPr>
        <w:numPr>
          <w:ilvl w:val="0"/>
          <w:numId w:val="0"/>
        </w:numPr>
        <w:rPr>
          <w:rFonts w:hint="eastAsia"/>
          <w:lang w:val="en-US" w:eastAsia="zh-CN"/>
        </w:rPr>
      </w:pPr>
      <w:r>
        <w:rPr>
          <w:rFonts w:hint="eastAsia"/>
          <w:lang w:val="en-US" w:eastAsia="zh-CN"/>
        </w:rPr>
        <w:t>地图拓扑</w:t>
      </w:r>
    </w:p>
    <w:p>
      <w:pPr>
        <w:numPr>
          <w:ilvl w:val="0"/>
          <w:numId w:val="0"/>
        </w:numPr>
        <w:rPr>
          <w:rFonts w:hint="eastAsia"/>
          <w:lang w:val="en-US" w:eastAsia="zh-CN"/>
        </w:rPr>
      </w:pPr>
    </w:p>
    <w:p>
      <w:pPr>
        <w:numPr>
          <w:ilvl w:val="0"/>
          <w:numId w:val="0"/>
        </w:numPr>
        <w:rPr>
          <w:rFonts w:hint="eastAsia"/>
          <w:lang w:val="en-US" w:eastAsia="zh-CN"/>
        </w:rPr>
      </w:pPr>
    </w:p>
    <w:p>
      <w:pPr>
        <w:pStyle w:val="2"/>
        <w:bidi w:val="0"/>
        <w:rPr>
          <w:rFonts w:hint="default"/>
          <w:lang w:val="en-US" w:eastAsia="zh-CN"/>
        </w:rPr>
      </w:pPr>
      <w:r>
        <w:rPr>
          <w:rFonts w:hint="eastAsia"/>
          <w:lang w:val="en-US" w:eastAsia="zh-CN"/>
        </w:rPr>
        <w:t>输出</w:t>
      </w:r>
      <w:r>
        <w:rPr>
          <w:rFonts w:hint="default"/>
          <w:lang w:val="en-US" w:eastAsia="zh-CN"/>
        </w:rPr>
        <w:t>:</w:t>
      </w:r>
    </w:p>
    <w:p>
      <w:pPr>
        <w:numPr>
          <w:ilvl w:val="0"/>
          <w:numId w:val="0"/>
        </w:numPr>
        <w:rPr>
          <w:rFonts w:hint="eastAsia"/>
          <w:b/>
          <w:bCs/>
          <w:lang w:val="en-US" w:eastAsia="zh-CN"/>
        </w:rPr>
      </w:pPr>
      <w:r>
        <w:rPr>
          <w:rFonts w:hint="eastAsia"/>
          <w:b/>
          <w:bCs/>
          <w:lang w:val="en-US" w:eastAsia="zh-CN"/>
        </w:rPr>
        <w:t>轨迹</w:t>
      </w:r>
    </w:p>
    <w:p>
      <w:pPr>
        <w:numPr>
          <w:ilvl w:val="0"/>
          <w:numId w:val="0"/>
        </w:numPr>
        <w:rPr>
          <w:rFonts w:hint="eastAsia"/>
          <w:b/>
          <w:bCs/>
          <w:lang w:val="en-US" w:eastAsia="zh-CN"/>
        </w:rPr>
      </w:pPr>
      <w:r>
        <w:rPr>
          <w:rFonts w:hint="eastAsia"/>
          <w:b/>
          <w:bCs/>
          <w:lang w:val="en-US" w:eastAsia="zh-CN"/>
        </w:rPr>
        <w:t>行为</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bidi w:val="0"/>
        <w:rPr>
          <w:rFonts w:hint="eastAsia"/>
          <w:lang w:val="en-US" w:eastAsia="zh-CN"/>
        </w:rPr>
      </w:pPr>
      <w:r>
        <w:rPr>
          <w:rFonts w:hint="eastAsia"/>
          <w:lang w:val="en-US" w:eastAsia="zh-CN"/>
        </w:rPr>
        <w:t>模块：</w:t>
      </w:r>
    </w:p>
    <w:p>
      <w:pPr>
        <w:pStyle w:val="3"/>
        <w:bidi w:val="0"/>
        <w:rPr>
          <w:rFonts w:hint="eastAsia"/>
          <w:lang w:val="en-US" w:eastAsia="zh-CN"/>
        </w:rPr>
      </w:pPr>
      <w:r>
        <w:rPr>
          <w:rFonts w:hint="eastAsia"/>
          <w:lang w:val="en-US" w:eastAsia="zh-CN"/>
        </w:rPr>
        <w:t>预测：预测模块</w:t>
      </w:r>
    </w:p>
    <w:p>
      <w:pPr>
        <w:pStyle w:val="3"/>
        <w:bidi w:val="0"/>
        <w:rPr>
          <w:rFonts w:hint="eastAsia"/>
          <w:lang w:val="en-US" w:eastAsia="zh-CN"/>
        </w:rPr>
      </w:pPr>
      <w:r>
        <w:rPr>
          <w:rFonts w:hint="eastAsia"/>
          <w:lang w:val="en-US" w:eastAsia="zh-CN"/>
        </w:rPr>
        <w:t>轨迹预测：</w:t>
      </w:r>
    </w:p>
    <w:p>
      <w:pPr>
        <w:pStyle w:val="4"/>
        <w:bidi w:val="0"/>
        <w:rPr>
          <w:rFonts w:hint="eastAsia"/>
          <w:lang w:val="en-US" w:eastAsia="zh-CN"/>
        </w:rPr>
      </w:pPr>
      <w:r>
        <w:rPr>
          <w:rFonts w:hint="eastAsia"/>
          <w:lang w:val="en-US" w:eastAsia="zh-CN"/>
        </w:rPr>
        <w:t>intent预测：</w:t>
      </w:r>
    </w:p>
    <w:p>
      <w:pPr>
        <w:numPr>
          <w:ilvl w:val="0"/>
          <w:numId w:val="0"/>
        </w:numPr>
        <w:rPr>
          <w:rFonts w:hint="default"/>
          <w:lang w:val="en-US" w:eastAsia="zh-CN"/>
        </w:rPr>
      </w:pPr>
      <w:r>
        <w:rPr>
          <w:rFonts w:hint="eastAsia"/>
          <w:lang w:val="en-US" w:eastAsia="zh-CN"/>
        </w:rPr>
        <w:t>预测交通参与者可能会执行的行为</w:t>
      </w:r>
    </w:p>
    <w:p>
      <w:pPr>
        <w:pStyle w:val="3"/>
        <w:bidi w:val="0"/>
        <w:rPr>
          <w:rFonts w:hint="eastAsia"/>
          <w:lang w:val="en-US" w:eastAsia="zh-CN"/>
        </w:rPr>
      </w:pPr>
      <w:r>
        <w:rPr>
          <w:rFonts w:hint="eastAsia"/>
          <w:lang w:val="en-US" w:eastAsia="zh-CN"/>
        </w:rPr>
        <w:t>行为规划：</w:t>
      </w:r>
    </w:p>
    <w:p>
      <w:pPr>
        <w:rPr>
          <w:rFonts w:hint="eastAsia"/>
          <w:lang w:val="en-US" w:eastAsia="zh-CN"/>
        </w:rPr>
      </w:pPr>
      <w:r>
        <w:rPr>
          <w:rFonts w:hint="eastAsia"/>
          <w:lang w:val="en-US" w:eastAsia="zh-CN"/>
        </w:rPr>
        <w:t>环境坐标转化：转换为</w:t>
      </w:r>
      <w:r>
        <w:rPr>
          <w:rFonts w:hint="default"/>
          <w:lang w:val="en-US" w:eastAsia="zh-CN"/>
        </w:rPr>
        <w:t>frenet</w:t>
      </w:r>
      <w:r>
        <w:rPr>
          <w:rFonts w:hint="eastAsia"/>
          <w:lang w:val="en-US" w:eastAsia="zh-CN"/>
        </w:rPr>
        <w:t>坐标系</w:t>
      </w:r>
    </w:p>
    <w:p>
      <w:pPr>
        <w:rPr>
          <w:rFonts w:hint="eastAsia"/>
          <w:lang w:val="en-US" w:eastAsia="zh-CN"/>
        </w:rPr>
      </w:pPr>
      <w:r>
        <w:rPr>
          <w:rFonts w:hint="eastAsia"/>
          <w:lang w:val="en-US" w:eastAsia="zh-CN"/>
        </w:rPr>
        <w:t>搜索算法：A*</w:t>
      </w:r>
    </w:p>
    <w:p>
      <w:pPr>
        <w:rPr>
          <w:rFonts w:hint="eastAsia"/>
          <w:lang w:val="en-US" w:eastAsia="zh-CN"/>
        </w:rPr>
      </w:pPr>
      <w:r>
        <w:rPr>
          <w:rFonts w:hint="eastAsia"/>
          <w:lang w:val="en-US" w:eastAsia="zh-CN"/>
        </w:rPr>
        <w:t>曲线选择：</w:t>
      </w:r>
      <w:r>
        <w:rPr>
          <w:rFonts w:hint="default"/>
          <w:lang w:val="en-US" w:eastAsia="zh-CN"/>
        </w:rPr>
        <w:t>cost</w:t>
      </w:r>
      <w:r>
        <w:rPr>
          <w:rFonts w:hint="eastAsia"/>
          <w:lang w:val="en-US" w:eastAsia="zh-CN"/>
        </w:rPr>
        <w:t>计算</w:t>
      </w:r>
    </w:p>
    <w:p>
      <w:pPr>
        <w:rPr>
          <w:rFonts w:hint="default"/>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路径规划：</w:t>
      </w:r>
    </w:p>
    <w:p>
      <w:pPr>
        <w:rPr>
          <w:rFonts w:hint="eastAsia"/>
          <w:lang w:val="en-US" w:eastAsia="zh-CN"/>
        </w:rPr>
      </w:pPr>
      <w:r>
        <w:rPr>
          <w:rFonts w:hint="eastAsia"/>
          <w:lang w:val="en-US" w:eastAsia="zh-CN"/>
        </w:rPr>
        <w:t>路经编码：贝赛尔曲线</w:t>
      </w:r>
    </w:p>
    <w:p>
      <w:pPr>
        <w:rPr>
          <w:rFonts w:hint="default"/>
          <w:lang w:val="en-US" w:eastAsia="zh-CN"/>
        </w:rPr>
      </w:pPr>
      <w:r>
        <w:rPr>
          <w:rFonts w:hint="eastAsia"/>
          <w:lang w:val="en-US" w:eastAsia="zh-CN"/>
        </w:rPr>
        <w:t>动态目标避障：</w:t>
      </w:r>
    </w:p>
    <w:p>
      <w:pPr>
        <w:rPr>
          <w:rFonts w:hint="eastAsia"/>
          <w:lang w:val="en-US" w:eastAsia="zh-CN"/>
        </w:rPr>
      </w:pPr>
    </w:p>
    <w:p>
      <w:pPr>
        <w:pStyle w:val="3"/>
        <w:bidi w:val="0"/>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 PL UKai CN">
    <w:panose1 w:val="02000503000000000000"/>
    <w:charset w:val="86"/>
    <w:family w:val="auto"/>
    <w:pitch w:val="default"/>
    <w:sig w:usb0="A00002FF" w:usb1="3ACFFDFF" w:usb2="00000036" w:usb3="00000000" w:csb0="2016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C0371C"/>
    <w:rsid w:val="12F61BE8"/>
    <w:rsid w:val="17F8B708"/>
    <w:rsid w:val="17FA6AD8"/>
    <w:rsid w:val="186B5076"/>
    <w:rsid w:val="1D5DD2B9"/>
    <w:rsid w:val="1FBFBAE7"/>
    <w:rsid w:val="1FC7046E"/>
    <w:rsid w:val="2B75AB5E"/>
    <w:rsid w:val="2F68EA65"/>
    <w:rsid w:val="2FD7BA7C"/>
    <w:rsid w:val="32FE65E5"/>
    <w:rsid w:val="37FD1B6B"/>
    <w:rsid w:val="38DFF078"/>
    <w:rsid w:val="3BBD2BDC"/>
    <w:rsid w:val="3E770193"/>
    <w:rsid w:val="3E7DCE1D"/>
    <w:rsid w:val="3F7F734F"/>
    <w:rsid w:val="4E0FA607"/>
    <w:rsid w:val="53EFFB97"/>
    <w:rsid w:val="55CFF583"/>
    <w:rsid w:val="59FE105E"/>
    <w:rsid w:val="5FE74219"/>
    <w:rsid w:val="667D4771"/>
    <w:rsid w:val="69771479"/>
    <w:rsid w:val="6B9B20A3"/>
    <w:rsid w:val="6DBF0E71"/>
    <w:rsid w:val="6EDF4F8D"/>
    <w:rsid w:val="73EF1A86"/>
    <w:rsid w:val="78FEF6EB"/>
    <w:rsid w:val="7A5EB436"/>
    <w:rsid w:val="7AFFEC06"/>
    <w:rsid w:val="7B7FB45F"/>
    <w:rsid w:val="7BBC0BEE"/>
    <w:rsid w:val="7BDF9CFF"/>
    <w:rsid w:val="7BFF8118"/>
    <w:rsid w:val="7C5BD614"/>
    <w:rsid w:val="7D86B555"/>
    <w:rsid w:val="7DBF0729"/>
    <w:rsid w:val="7E7D8685"/>
    <w:rsid w:val="7EDFA369"/>
    <w:rsid w:val="7FE4D80E"/>
    <w:rsid w:val="7FEC3F8F"/>
    <w:rsid w:val="9E6FC137"/>
    <w:rsid w:val="ABFED753"/>
    <w:rsid w:val="B9CEA3D1"/>
    <w:rsid w:val="B9FBC8EF"/>
    <w:rsid w:val="BDA34E09"/>
    <w:rsid w:val="BFE924F4"/>
    <w:rsid w:val="C7750A2F"/>
    <w:rsid w:val="CFBBD349"/>
    <w:rsid w:val="CFFA9B46"/>
    <w:rsid w:val="D769AB13"/>
    <w:rsid w:val="DFE3B1F4"/>
    <w:rsid w:val="DFFF5CF8"/>
    <w:rsid w:val="DFFFBAF8"/>
    <w:rsid w:val="E9FD1C34"/>
    <w:rsid w:val="EBF58460"/>
    <w:rsid w:val="EE77C072"/>
    <w:rsid w:val="EE7DB3CB"/>
    <w:rsid w:val="EF9B1B85"/>
    <w:rsid w:val="EFE57173"/>
    <w:rsid w:val="F135D136"/>
    <w:rsid w:val="F6B5C88C"/>
    <w:rsid w:val="F6BB471A"/>
    <w:rsid w:val="F6D74C23"/>
    <w:rsid w:val="F77F782C"/>
    <w:rsid w:val="FCBB233F"/>
    <w:rsid w:val="FCC0371C"/>
    <w:rsid w:val="FCFF756E"/>
    <w:rsid w:val="FD9EB77D"/>
    <w:rsid w:val="FDFDA512"/>
    <w:rsid w:val="FEFDD81E"/>
    <w:rsid w:val="FF1C1318"/>
    <w:rsid w:val="FFBBD551"/>
    <w:rsid w:val="FFF73086"/>
    <w:rsid w:val="FFF94350"/>
    <w:rsid w:val="FFF9E2B9"/>
    <w:rsid w:val="FFFFA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7"/>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customStyle="1" w:styleId="7">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2024-03-03T02:17:00Z</dcterms:created>
  <dc:creator>jan5szh</dc:creator>
  <cp:lastModifiedBy>jan5szh</cp:lastModifiedBy>
  <dcterms:modified xsi:type="dcterms:W3CDTF">2024-03-06T16:25:56Z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