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C473" w14:textId="77777777" w:rsidR="000C55BE" w:rsidRDefault="00000000">
      <w:pPr>
        <w:pStyle w:val="BodyText"/>
        <w:spacing w:before="50"/>
        <w:ind w:left="216"/>
        <w:rPr>
          <w:rFonts w:ascii="SimHei"/>
        </w:rPr>
      </w:pPr>
      <w:bookmarkStart w:id="0" w:name="_Toc24884218"/>
      <w:bookmarkStart w:id="1" w:name="_Toc26648465"/>
      <w:bookmarkStart w:id="2" w:name="_Toc26986530"/>
      <w:bookmarkStart w:id="3" w:name="_Toc24884211"/>
      <w:bookmarkStart w:id="4" w:name="_Toc17233333"/>
      <w:bookmarkStart w:id="5" w:name="_Toc26986771"/>
      <w:bookmarkStart w:id="6" w:name="_Toc17233325"/>
      <w:bookmarkStart w:id="7" w:name="_Toc26718930"/>
      <w:bookmarkStart w:id="8" w:name="BookMark4"/>
      <w:r>
        <w:rPr>
          <w:rFonts w:ascii="SimHei"/>
        </w:rPr>
        <w:t>ICS</w:t>
      </w:r>
      <w:r>
        <w:rPr>
          <w:rFonts w:ascii="SimHei"/>
          <w:spacing w:val="1"/>
        </w:rPr>
        <w:t xml:space="preserve"> </w:t>
      </w:r>
      <w:r>
        <w:rPr>
          <w:rFonts w:ascii="SimHei" w:hint="eastAsia"/>
        </w:rPr>
        <w:t>XXXX</w:t>
      </w:r>
    </w:p>
    <w:p w14:paraId="5FCAC474" w14:textId="77777777" w:rsidR="000C55BE" w:rsidRDefault="00000000">
      <w:pPr>
        <w:pStyle w:val="BodyText"/>
        <w:spacing w:before="43"/>
        <w:ind w:left="216"/>
        <w:rPr>
          <w:rFonts w:ascii="SimHei"/>
        </w:rPr>
      </w:pPr>
      <w:r>
        <w:rPr>
          <w:rFonts w:ascii="SimHei"/>
        </w:rPr>
        <w:t>CCS A</w:t>
      </w:r>
      <w:r>
        <w:rPr>
          <w:rFonts w:ascii="SimHei"/>
          <w:spacing w:val="-1"/>
        </w:rPr>
        <w:t xml:space="preserve"> </w:t>
      </w:r>
      <w:r>
        <w:rPr>
          <w:rFonts w:ascii="SimHei" w:hint="eastAsia"/>
        </w:rPr>
        <w:t>X</w:t>
      </w:r>
    </w:p>
    <w:p w14:paraId="5FCAC475" w14:textId="77777777" w:rsidR="000C55BE" w:rsidRDefault="00000000">
      <w:pPr>
        <w:spacing w:line="240" w:lineRule="auto"/>
        <w:jc w:val="right"/>
        <w:rPr>
          <w:rFonts w:ascii="Times New Roman" w:hAnsi="Times New Roman"/>
          <w:sz w:val="96"/>
          <w:szCs w:val="96"/>
        </w:rPr>
      </w:pPr>
      <w:r>
        <w:rPr>
          <w:rFonts w:ascii="Times New Roman" w:hAnsi="Times New Roman"/>
          <w:sz w:val="96"/>
          <w:szCs w:val="96"/>
        </w:rPr>
        <w:t>DB</w:t>
      </w:r>
      <w:r>
        <w:rPr>
          <w:rFonts w:ascii="Times New Roman" w:hAnsi="Times New Roman" w:hint="eastAsia"/>
          <w:sz w:val="96"/>
          <w:szCs w:val="96"/>
        </w:rPr>
        <w:t>XXXX</w:t>
      </w:r>
    </w:p>
    <w:p w14:paraId="5FCAC476" w14:textId="77777777" w:rsidR="000C55BE" w:rsidRDefault="000C55BE">
      <w:pPr>
        <w:tabs>
          <w:tab w:val="left" w:pos="1711"/>
          <w:tab w:val="left" w:pos="3205"/>
          <w:tab w:val="left" w:pos="4697"/>
          <w:tab w:val="left" w:pos="6190"/>
          <w:tab w:val="left" w:pos="7684"/>
          <w:tab w:val="left" w:pos="9177"/>
        </w:tabs>
        <w:spacing w:before="33"/>
        <w:ind w:left="218"/>
        <w:jc w:val="left"/>
        <w:rPr>
          <w:rFonts w:ascii="SimHei" w:eastAsia="SimHei"/>
          <w:sz w:val="48"/>
        </w:rPr>
      </w:pPr>
    </w:p>
    <w:p w14:paraId="5FCAC477" w14:textId="77777777" w:rsidR="000C55BE" w:rsidRDefault="00000000">
      <w:pPr>
        <w:tabs>
          <w:tab w:val="left" w:pos="1711"/>
          <w:tab w:val="left" w:pos="3205"/>
          <w:tab w:val="left" w:pos="4697"/>
          <w:tab w:val="left" w:pos="6190"/>
          <w:tab w:val="left" w:pos="7684"/>
          <w:tab w:val="left" w:pos="9177"/>
        </w:tabs>
        <w:spacing w:line="360" w:lineRule="auto"/>
        <w:jc w:val="distribute"/>
        <w:rPr>
          <w:rFonts w:ascii="SimHei" w:eastAsia="SimHei"/>
          <w:sz w:val="48"/>
        </w:rPr>
      </w:pPr>
      <w:r>
        <w:rPr>
          <w:rFonts w:ascii="SimHei" w:eastAsia="SimHei" w:hint="eastAsia"/>
          <w:sz w:val="48"/>
        </w:rPr>
        <w:t>深</w:t>
      </w:r>
      <w:r>
        <w:rPr>
          <w:rFonts w:ascii="SimHei" w:eastAsia="SimHei" w:hint="eastAsia"/>
          <w:sz w:val="48"/>
        </w:rPr>
        <w:tab/>
        <w:t>圳</w:t>
      </w:r>
      <w:r>
        <w:rPr>
          <w:rFonts w:ascii="SimHei" w:eastAsia="SimHei" w:hint="eastAsia"/>
          <w:sz w:val="48"/>
        </w:rPr>
        <w:tab/>
        <w:t>市</w:t>
      </w:r>
      <w:r>
        <w:rPr>
          <w:rFonts w:ascii="SimHei" w:eastAsia="SimHei" w:hint="eastAsia"/>
          <w:sz w:val="48"/>
        </w:rPr>
        <w:tab/>
        <w:t>地</w:t>
      </w:r>
      <w:r>
        <w:rPr>
          <w:rFonts w:ascii="SimHei" w:eastAsia="SimHei" w:hint="eastAsia"/>
          <w:sz w:val="48"/>
        </w:rPr>
        <w:tab/>
        <w:t>方</w:t>
      </w:r>
      <w:r>
        <w:rPr>
          <w:rFonts w:ascii="SimHei" w:eastAsia="SimHei" w:hint="eastAsia"/>
          <w:sz w:val="48"/>
        </w:rPr>
        <w:tab/>
        <w:t>标准</w:t>
      </w:r>
    </w:p>
    <w:p w14:paraId="5FCAC478" w14:textId="77777777" w:rsidR="000C55BE" w:rsidRDefault="00000000">
      <w:pPr>
        <w:spacing w:before="307"/>
        <w:ind w:right="418"/>
        <w:jc w:val="right"/>
        <w:rPr>
          <w:rFonts w:ascii="SimHei" w:hAnsi="SimHei"/>
          <w:sz w:val="28"/>
        </w:rPr>
      </w:pPr>
      <w:r>
        <w:rPr>
          <w:rFonts w:ascii="SimHei" w:hAnsi="SimHei"/>
          <w:sz w:val="28"/>
        </w:rPr>
        <w:t>DB</w:t>
      </w:r>
      <w:r>
        <w:rPr>
          <w:rFonts w:ascii="SimHei" w:hAnsi="SimHei" w:hint="eastAsia"/>
          <w:sz w:val="28"/>
        </w:rPr>
        <w:t>XXXX</w:t>
      </w:r>
      <w:r>
        <w:rPr>
          <w:rFonts w:ascii="SimHei" w:hAnsi="SimHei"/>
          <w:sz w:val="28"/>
        </w:rPr>
        <w:t>/T</w:t>
      </w:r>
      <w:r>
        <w:rPr>
          <w:rFonts w:ascii="SimHei" w:hAnsi="SimHei"/>
          <w:spacing w:val="-8"/>
          <w:sz w:val="28"/>
        </w:rPr>
        <w:t xml:space="preserve"> </w:t>
      </w:r>
      <w:r>
        <w:rPr>
          <w:rFonts w:ascii="SimHei" w:hAnsi="SimHei" w:hint="eastAsia"/>
          <w:sz w:val="28"/>
        </w:rPr>
        <w:t>XXX</w:t>
      </w:r>
      <w:r>
        <w:rPr>
          <w:rFonts w:ascii="SimHei" w:hAnsi="SimHei"/>
          <w:sz w:val="28"/>
        </w:rPr>
        <w:t>—202</w:t>
      </w:r>
      <w:r>
        <w:rPr>
          <w:rFonts w:ascii="SimHei" w:hAnsi="SimHei" w:hint="eastAsia"/>
          <w:sz w:val="28"/>
        </w:rPr>
        <w:t>2</w:t>
      </w:r>
    </w:p>
    <w:p w14:paraId="5FCAC479" w14:textId="77777777" w:rsidR="000C55BE" w:rsidRDefault="00000000">
      <w:pPr>
        <w:pStyle w:val="BodyText"/>
        <w:spacing w:before="10"/>
        <w:rPr>
          <w:rFonts w:ascii="SimHei"/>
          <w:sz w:val="20"/>
        </w:rPr>
      </w:pPr>
      <w:r>
        <w:pict w14:anchorId="5FCACAA2">
          <v:shape id="_x0000_s2050" style="position:absolute;left:0;text-align:left;margin-left:70.8pt;margin-top:18.2pt;width:481.9pt;height:.1pt;z-index:-251655168;mso-wrap-distance-top:0;mso-wrap-distance-bottom:0;mso-position-horizontal-relative:page;mso-width-relative:page;mso-height-relative:page" coordorigin="1416,365" coordsize="9638,0" path="m1416,365r9638,e" filled="f">
            <v:path arrowok="t"/>
            <w10:wrap type="topAndBottom" anchorx="page"/>
          </v:shape>
        </w:pict>
      </w:r>
    </w:p>
    <w:p w14:paraId="5FCAC47A" w14:textId="77777777" w:rsidR="000C55BE" w:rsidRDefault="000C55BE">
      <w:pPr>
        <w:pStyle w:val="BodyText"/>
        <w:rPr>
          <w:rFonts w:ascii="SimHei"/>
          <w:sz w:val="20"/>
        </w:rPr>
      </w:pPr>
    </w:p>
    <w:p w14:paraId="5FCAC47B" w14:textId="77777777" w:rsidR="000C55BE" w:rsidRDefault="000C55BE">
      <w:pPr>
        <w:pStyle w:val="BodyText"/>
        <w:spacing w:before="1"/>
        <w:rPr>
          <w:rFonts w:ascii="SimHei"/>
          <w:sz w:val="26"/>
        </w:rPr>
      </w:pPr>
    </w:p>
    <w:p w14:paraId="5FCAC47C" w14:textId="77777777" w:rsidR="000C55BE" w:rsidRDefault="00000000">
      <w:pPr>
        <w:spacing w:before="397"/>
        <w:ind w:left="130"/>
        <w:jc w:val="center"/>
        <w:rPr>
          <w:rFonts w:ascii="SimHei" w:eastAsia="SimHei"/>
          <w:sz w:val="52"/>
        </w:rPr>
      </w:pPr>
      <w:r>
        <w:rPr>
          <w:rFonts w:ascii="SimHei" w:eastAsia="SimHei" w:hint="eastAsia"/>
          <w:sz w:val="52"/>
        </w:rPr>
        <w:t>深圳市智能网联汽车</w:t>
      </w:r>
    </w:p>
    <w:p w14:paraId="5FCAC47D" w14:textId="77777777" w:rsidR="000C55BE" w:rsidRDefault="00000000">
      <w:pPr>
        <w:autoSpaceDE w:val="0"/>
        <w:autoSpaceDN w:val="0"/>
        <w:adjustRightInd/>
        <w:spacing w:before="397"/>
        <w:ind w:left="130"/>
        <w:jc w:val="center"/>
        <w:rPr>
          <w:rFonts w:ascii="SimHei" w:eastAsia="SimHei"/>
          <w:sz w:val="52"/>
        </w:rPr>
      </w:pPr>
      <w:r>
        <w:rPr>
          <w:rFonts w:ascii="SimHei" w:eastAsia="SimHei" w:hint="eastAsia"/>
          <w:sz w:val="52"/>
        </w:rPr>
        <w:t>车载卫星定位系统技术要求</w:t>
      </w:r>
    </w:p>
    <w:p w14:paraId="5FCAC47E" w14:textId="77777777" w:rsidR="000C55BE" w:rsidRDefault="000C55BE">
      <w:pPr>
        <w:pStyle w:val="BodyText"/>
        <w:jc w:val="center"/>
        <w:rPr>
          <w:rFonts w:ascii="SimHei"/>
          <w:sz w:val="28"/>
        </w:rPr>
      </w:pPr>
    </w:p>
    <w:p w14:paraId="5FCAC47F" w14:textId="77777777" w:rsidR="000C55BE" w:rsidRDefault="00000000">
      <w:pPr>
        <w:pStyle w:val="BodyText"/>
        <w:jc w:val="center"/>
        <w:rPr>
          <w:rFonts w:ascii="Times New Roman" w:hAnsi="Times New Roman"/>
          <w:sz w:val="32"/>
          <w:szCs w:val="32"/>
        </w:rPr>
      </w:pPr>
      <w:r>
        <w:rPr>
          <w:rFonts w:ascii="Times New Roman" w:hAnsi="Times New Roman"/>
          <w:sz w:val="32"/>
          <w:szCs w:val="32"/>
        </w:rPr>
        <w:t xml:space="preserve">Technical requirements of </w:t>
      </w:r>
      <w:r>
        <w:rPr>
          <w:rFonts w:ascii="Times New Roman" w:eastAsia="SimHei" w:hAnsi="Times New Roman"/>
          <w:sz w:val="32"/>
          <w:szCs w:val="32"/>
        </w:rPr>
        <w:t>on-board satellite positioning system</w:t>
      </w:r>
      <w:r>
        <w:rPr>
          <w:rFonts w:ascii="Times New Roman" w:hAnsi="Times New Roman"/>
          <w:sz w:val="32"/>
          <w:szCs w:val="32"/>
        </w:rPr>
        <w:t xml:space="preserve"> of Shenzhen Intelligent and connected </w:t>
      </w:r>
      <w:proofErr w:type="gramStart"/>
      <w:r>
        <w:rPr>
          <w:rFonts w:ascii="Times New Roman" w:hAnsi="Times New Roman"/>
          <w:sz w:val="32"/>
          <w:szCs w:val="32"/>
        </w:rPr>
        <w:t>vehicle</w:t>
      </w:r>
      <w:proofErr w:type="gramEnd"/>
    </w:p>
    <w:p w14:paraId="5FCAC480" w14:textId="77777777" w:rsidR="000C55BE" w:rsidRDefault="00000000">
      <w:pPr>
        <w:pStyle w:val="BodyText"/>
        <w:spacing w:line="240" w:lineRule="auto"/>
        <w:jc w:val="center"/>
        <w:rPr>
          <w:rFonts w:ascii="SimHei"/>
          <w:sz w:val="44"/>
          <w:szCs w:val="44"/>
        </w:rPr>
      </w:pPr>
      <w:r>
        <w:rPr>
          <w:rFonts w:ascii="SimHei" w:eastAsia="SimHei" w:hint="eastAsia"/>
          <w:sz w:val="44"/>
          <w:szCs w:val="44"/>
        </w:rPr>
        <w:t>（征求意见稿）</w:t>
      </w:r>
    </w:p>
    <w:p w14:paraId="5FCAC481" w14:textId="77777777" w:rsidR="000C55BE" w:rsidRDefault="000C55BE">
      <w:pPr>
        <w:pStyle w:val="BodyText"/>
        <w:spacing w:before="10"/>
        <w:rPr>
          <w:rFonts w:ascii="SimHei"/>
          <w:sz w:val="22"/>
        </w:rPr>
      </w:pPr>
    </w:p>
    <w:p w14:paraId="5FCAC482" w14:textId="77777777" w:rsidR="000C55BE" w:rsidRDefault="000C55BE">
      <w:pPr>
        <w:pStyle w:val="BodyText"/>
        <w:spacing w:before="10"/>
        <w:rPr>
          <w:rFonts w:ascii="SimHei"/>
          <w:sz w:val="22"/>
        </w:rPr>
      </w:pPr>
    </w:p>
    <w:p w14:paraId="5FCAC483" w14:textId="77777777" w:rsidR="000C55BE" w:rsidRDefault="000C55BE">
      <w:pPr>
        <w:pStyle w:val="BodyText"/>
        <w:spacing w:before="10"/>
        <w:rPr>
          <w:rFonts w:ascii="SimHei"/>
          <w:sz w:val="22"/>
        </w:rPr>
      </w:pPr>
    </w:p>
    <w:p w14:paraId="5FCAC484" w14:textId="77777777" w:rsidR="000C55BE" w:rsidRDefault="000C55BE">
      <w:pPr>
        <w:pStyle w:val="BodyText"/>
        <w:spacing w:before="10"/>
        <w:rPr>
          <w:rFonts w:ascii="SimHei"/>
          <w:sz w:val="22"/>
        </w:rPr>
      </w:pPr>
    </w:p>
    <w:p w14:paraId="5FCAC485" w14:textId="77777777" w:rsidR="000C55BE" w:rsidRDefault="000C55BE">
      <w:pPr>
        <w:pStyle w:val="BodyText"/>
        <w:spacing w:before="10"/>
        <w:rPr>
          <w:rFonts w:ascii="SimHei"/>
          <w:sz w:val="22"/>
        </w:rPr>
      </w:pPr>
    </w:p>
    <w:p w14:paraId="5FCAC486" w14:textId="77777777" w:rsidR="000C55BE" w:rsidRDefault="000C55BE">
      <w:pPr>
        <w:pStyle w:val="BodyText"/>
        <w:spacing w:before="10"/>
        <w:rPr>
          <w:rFonts w:ascii="SimHei"/>
          <w:sz w:val="22"/>
        </w:rPr>
      </w:pPr>
    </w:p>
    <w:p w14:paraId="5FCAC487" w14:textId="77777777" w:rsidR="000C55BE" w:rsidRDefault="000C55BE">
      <w:pPr>
        <w:pStyle w:val="BodyText"/>
        <w:spacing w:before="10"/>
        <w:rPr>
          <w:rFonts w:ascii="SimHei"/>
          <w:sz w:val="22"/>
        </w:rPr>
      </w:pPr>
    </w:p>
    <w:p w14:paraId="5FCAC488" w14:textId="77777777" w:rsidR="000C55BE" w:rsidRDefault="00000000">
      <w:pPr>
        <w:tabs>
          <w:tab w:val="left" w:pos="7854"/>
        </w:tabs>
        <w:ind w:left="218"/>
        <w:jc w:val="left"/>
        <w:rPr>
          <w:rFonts w:ascii="SimHei" w:eastAsia="SimHei"/>
          <w:sz w:val="28"/>
        </w:rPr>
      </w:pPr>
      <w:r>
        <w:pict w14:anchorId="5FCACAA3">
          <v:line id="_x0000_s2051" style="position:absolute;left:0;text-align:left;z-index:251659264;mso-position-horizontal-relative:page;mso-width-relative:page;mso-height-relative:page" from="70.8pt,16.95pt" to="552.7pt,16.95pt">
            <w10:wrap anchorx="page"/>
          </v:line>
        </w:pict>
      </w:r>
      <w:r>
        <w:rPr>
          <w:rFonts w:ascii="SimHei" w:eastAsia="SimHei" w:hint="eastAsia"/>
          <w:spacing w:val="-1"/>
          <w:sz w:val="28"/>
        </w:rPr>
        <w:t>2022-XX-XX</w:t>
      </w:r>
      <w:r>
        <w:rPr>
          <w:rFonts w:ascii="SimHei" w:eastAsia="SimHei" w:hint="eastAsia"/>
          <w:spacing w:val="-70"/>
          <w:sz w:val="28"/>
        </w:rPr>
        <w:t xml:space="preserve"> </w:t>
      </w:r>
      <w:r>
        <w:rPr>
          <w:rFonts w:ascii="SimHei" w:eastAsia="SimHei" w:hint="eastAsia"/>
          <w:sz w:val="28"/>
        </w:rPr>
        <w:t xml:space="preserve">发布                                       </w:t>
      </w:r>
      <w:r>
        <w:rPr>
          <w:rFonts w:ascii="SimHei" w:eastAsia="SimHei" w:hint="eastAsia"/>
          <w:spacing w:val="-1"/>
          <w:sz w:val="28"/>
        </w:rPr>
        <w:t>2022-XX-XX</w:t>
      </w:r>
      <w:r>
        <w:rPr>
          <w:rFonts w:ascii="SimHei" w:eastAsia="SimHei" w:hint="eastAsia"/>
          <w:spacing w:val="-69"/>
          <w:sz w:val="28"/>
        </w:rPr>
        <w:t xml:space="preserve"> </w:t>
      </w:r>
      <w:r>
        <w:rPr>
          <w:rFonts w:ascii="SimHei" w:eastAsia="SimHei" w:hint="eastAsia"/>
          <w:sz w:val="28"/>
        </w:rPr>
        <w:t>实施</w:t>
      </w:r>
    </w:p>
    <w:p w14:paraId="5FCAC489" w14:textId="77777777" w:rsidR="000C55BE" w:rsidRDefault="000C55BE">
      <w:pPr>
        <w:pStyle w:val="BodyText"/>
        <w:rPr>
          <w:rFonts w:ascii="SimHei"/>
          <w:sz w:val="28"/>
        </w:rPr>
      </w:pPr>
    </w:p>
    <w:p w14:paraId="5FCAC48A" w14:textId="77777777" w:rsidR="000C55BE" w:rsidRDefault="00000000">
      <w:pPr>
        <w:tabs>
          <w:tab w:val="left" w:pos="7174"/>
        </w:tabs>
        <w:ind w:left="1762"/>
        <w:jc w:val="left"/>
        <w:rPr>
          <w:rFonts w:ascii="SimHei" w:eastAsia="SimHei"/>
          <w:sz w:val="28"/>
        </w:rPr>
      </w:pPr>
      <w:r>
        <w:rPr>
          <w:rFonts w:ascii="SimHei" w:eastAsia="SimHei" w:hint="eastAsia"/>
          <w:spacing w:val="34"/>
          <w:w w:val="130"/>
          <w:sz w:val="28"/>
        </w:rPr>
        <w:t>深</w:t>
      </w:r>
      <w:r>
        <w:rPr>
          <w:rFonts w:ascii="SimHei" w:eastAsia="SimHei" w:hint="eastAsia"/>
          <w:spacing w:val="32"/>
          <w:w w:val="130"/>
          <w:sz w:val="28"/>
        </w:rPr>
        <w:t>圳</w:t>
      </w:r>
      <w:r>
        <w:rPr>
          <w:rFonts w:ascii="SimHei" w:eastAsia="SimHei" w:hint="eastAsia"/>
          <w:spacing w:val="34"/>
          <w:w w:val="130"/>
          <w:sz w:val="28"/>
        </w:rPr>
        <w:t>市</w:t>
      </w:r>
      <w:r>
        <w:rPr>
          <w:rFonts w:ascii="SimHei" w:eastAsia="SimHei" w:hint="eastAsia"/>
          <w:spacing w:val="32"/>
          <w:w w:val="130"/>
          <w:sz w:val="28"/>
        </w:rPr>
        <w:t>市场</w:t>
      </w:r>
      <w:r>
        <w:rPr>
          <w:rFonts w:ascii="SimHei" w:eastAsia="SimHei" w:hint="eastAsia"/>
          <w:spacing w:val="34"/>
          <w:w w:val="130"/>
          <w:sz w:val="28"/>
        </w:rPr>
        <w:t>监</w:t>
      </w:r>
      <w:r>
        <w:rPr>
          <w:rFonts w:ascii="SimHei" w:eastAsia="SimHei" w:hint="eastAsia"/>
          <w:spacing w:val="32"/>
          <w:w w:val="130"/>
          <w:sz w:val="28"/>
        </w:rPr>
        <w:t>督</w:t>
      </w:r>
      <w:r>
        <w:rPr>
          <w:rFonts w:ascii="SimHei" w:eastAsia="SimHei" w:hint="eastAsia"/>
          <w:spacing w:val="34"/>
          <w:w w:val="130"/>
          <w:sz w:val="28"/>
        </w:rPr>
        <w:t>管</w:t>
      </w:r>
      <w:r>
        <w:rPr>
          <w:rFonts w:ascii="SimHei" w:eastAsia="SimHei" w:hint="eastAsia"/>
          <w:spacing w:val="32"/>
          <w:w w:val="130"/>
          <w:sz w:val="28"/>
        </w:rPr>
        <w:t>理</w:t>
      </w:r>
      <w:r>
        <w:rPr>
          <w:rFonts w:ascii="SimHei" w:eastAsia="SimHei" w:hint="eastAsia"/>
          <w:w w:val="130"/>
          <w:sz w:val="28"/>
        </w:rPr>
        <w:t>局</w:t>
      </w:r>
      <w:r>
        <w:rPr>
          <w:rFonts w:ascii="SimHei" w:eastAsia="SimHei" w:hint="eastAsia"/>
          <w:w w:val="130"/>
          <w:sz w:val="28"/>
        </w:rPr>
        <w:tab/>
      </w:r>
      <w:r>
        <w:rPr>
          <w:rFonts w:ascii="SimHei" w:eastAsia="SimHei" w:hint="eastAsia"/>
          <w:w w:val="120"/>
          <w:position w:val="3"/>
          <w:sz w:val="28"/>
        </w:rPr>
        <w:t>发</w:t>
      </w:r>
      <w:r>
        <w:rPr>
          <w:rFonts w:ascii="SimHei" w:eastAsia="SimHei" w:hint="eastAsia"/>
          <w:spacing w:val="-42"/>
          <w:w w:val="120"/>
          <w:position w:val="3"/>
          <w:sz w:val="28"/>
        </w:rPr>
        <w:t xml:space="preserve"> </w:t>
      </w:r>
      <w:r>
        <w:rPr>
          <w:rFonts w:ascii="SimHei" w:eastAsia="SimHei" w:hint="eastAsia"/>
          <w:w w:val="120"/>
          <w:position w:val="3"/>
          <w:sz w:val="28"/>
        </w:rPr>
        <w:t>布</w:t>
      </w:r>
    </w:p>
    <w:p w14:paraId="5FCAC48B" w14:textId="77777777" w:rsidR="000C55BE" w:rsidRDefault="000C55BE">
      <w:pPr>
        <w:jc w:val="left"/>
        <w:rPr>
          <w:rFonts w:ascii="SimHei" w:eastAsia="SimHei"/>
          <w:sz w:val="28"/>
        </w:rPr>
        <w:sectPr w:rsidR="000C55BE">
          <w:type w:val="continuous"/>
          <w:pgSz w:w="11910" w:h="16840"/>
          <w:pgMar w:top="567" w:right="1134" w:bottom="1134" w:left="1134" w:header="720" w:footer="720" w:gutter="0"/>
          <w:cols w:space="720"/>
        </w:sectPr>
      </w:pPr>
    </w:p>
    <w:p w14:paraId="5FCAC48C" w14:textId="77777777" w:rsidR="000C55BE" w:rsidRDefault="000C55BE">
      <w:pPr>
        <w:pStyle w:val="BodyText"/>
        <w:spacing w:before="7"/>
        <w:rPr>
          <w:rFonts w:ascii="SimHei"/>
          <w:sz w:val="15"/>
        </w:rPr>
      </w:pPr>
    </w:p>
    <w:p w14:paraId="5FCAC48D" w14:textId="77777777" w:rsidR="000C55BE" w:rsidRDefault="00000000">
      <w:pPr>
        <w:jc w:val="center"/>
        <w:rPr>
          <w:rFonts w:ascii="SimHei" w:eastAsia="SimHei" w:hAnsi="SimHei" w:cs="SimHei"/>
          <w:sz w:val="32"/>
          <w:szCs w:val="32"/>
        </w:rPr>
      </w:pPr>
      <w:r>
        <w:rPr>
          <w:rFonts w:ascii="SimHei" w:eastAsia="SimHei" w:hAnsi="SimHei" w:cs="SimHei" w:hint="eastAsia"/>
          <w:sz w:val="32"/>
          <w:szCs w:val="32"/>
        </w:rPr>
        <w:t>目</w:t>
      </w:r>
      <w:r>
        <w:rPr>
          <w:rFonts w:ascii="SimHei" w:eastAsia="SimHei" w:hAnsi="SimHei" w:cs="SimHei" w:hint="eastAsia"/>
          <w:sz w:val="32"/>
          <w:szCs w:val="32"/>
        </w:rPr>
        <w:tab/>
        <w:t>次</w:t>
      </w:r>
    </w:p>
    <w:p w14:paraId="5FCAC48E" w14:textId="77777777" w:rsidR="000C55BE" w:rsidRDefault="000C55BE"/>
    <w:sdt>
      <w:sdtPr>
        <w:rPr>
          <w:rFonts w:ascii="SimSun" w:hAnsi="SimSun" w:cs="SimSun"/>
          <w:szCs w:val="22"/>
        </w:rPr>
        <w:id w:val="147459697"/>
        <w15:color w:val="DBDBDB"/>
        <w:docPartObj>
          <w:docPartGallery w:val="Table of Contents"/>
          <w:docPartUnique/>
        </w:docPartObj>
      </w:sdtPr>
      <w:sdtEndPr>
        <w:rPr>
          <w:sz w:val="22"/>
        </w:rPr>
      </w:sdtEndPr>
      <w:sdtContent>
        <w:p w14:paraId="5FCAC48F" w14:textId="77777777" w:rsidR="000C55BE" w:rsidRDefault="000C55BE">
          <w:pPr>
            <w:spacing w:line="240" w:lineRule="auto"/>
            <w:jc w:val="center"/>
          </w:pPr>
        </w:p>
        <w:p w14:paraId="5FCAC490" w14:textId="77777777" w:rsidR="000C55BE" w:rsidRDefault="00000000">
          <w:pPr>
            <w:pStyle w:val="TOC1"/>
            <w:tabs>
              <w:tab w:val="right" w:pos="2000"/>
              <w:tab w:val="right" w:leader="dot" w:pos="9642"/>
            </w:tabs>
          </w:pPr>
          <w:r>
            <w:fldChar w:fldCharType="begin"/>
          </w:r>
          <w:r>
            <w:instrText xml:space="preserve">TOC \o "1-1" \h \u </w:instrText>
          </w:r>
          <w:r>
            <w:fldChar w:fldCharType="separate"/>
          </w:r>
          <w:hyperlink w:anchor="_Toc15894" w:history="1">
            <w:r>
              <w:rPr>
                <w:rFonts w:ascii="SimHei" w:eastAsia="SimHei" w:hint="eastAsia"/>
              </w:rPr>
              <w:t>前</w:t>
            </w:r>
            <w:r>
              <w:rPr>
                <w:rFonts w:ascii="SimHei" w:eastAsia="SimHei" w:hint="eastAsia"/>
              </w:rPr>
              <w:tab/>
              <w:t>言</w:t>
            </w:r>
            <w:r>
              <w:tab/>
            </w:r>
            <w:r>
              <w:fldChar w:fldCharType="begin"/>
            </w:r>
            <w:r>
              <w:instrText xml:space="preserve"> PAGEREF _Toc15894 \h </w:instrText>
            </w:r>
            <w:r>
              <w:fldChar w:fldCharType="separate"/>
            </w:r>
            <w:r>
              <w:t>II</w:t>
            </w:r>
            <w:r>
              <w:fldChar w:fldCharType="end"/>
            </w:r>
          </w:hyperlink>
        </w:p>
        <w:p w14:paraId="5FCAC491" w14:textId="77777777" w:rsidR="000C55BE" w:rsidRDefault="00000000">
          <w:pPr>
            <w:pStyle w:val="TOC1"/>
            <w:tabs>
              <w:tab w:val="right" w:leader="dot" w:pos="9642"/>
            </w:tabs>
          </w:pPr>
          <w:hyperlink w:anchor="_Toc3372" w:history="1">
            <w:r>
              <w:rPr>
                <w:rFonts w:ascii="SimHei" w:eastAsia="SimHei" w:hint="eastAsia"/>
              </w:rPr>
              <w:t>深圳市智能网联汽车车载卫星定位系统技术要求（征求意见稿）</w:t>
            </w:r>
            <w:r>
              <w:tab/>
            </w:r>
            <w:r>
              <w:fldChar w:fldCharType="begin"/>
            </w:r>
            <w:r>
              <w:instrText xml:space="preserve"> PAGEREF _Toc3372 \h </w:instrText>
            </w:r>
            <w:r>
              <w:fldChar w:fldCharType="separate"/>
            </w:r>
            <w:r>
              <w:t>1</w:t>
            </w:r>
            <w:r>
              <w:fldChar w:fldCharType="end"/>
            </w:r>
          </w:hyperlink>
        </w:p>
        <w:p w14:paraId="5FCAC492" w14:textId="77777777" w:rsidR="000C55BE" w:rsidRDefault="00000000">
          <w:pPr>
            <w:pStyle w:val="TOC1"/>
            <w:tabs>
              <w:tab w:val="right" w:leader="dot" w:pos="9642"/>
            </w:tabs>
          </w:pPr>
          <w:hyperlink w:anchor="_Toc12700" w:history="1">
            <w:r>
              <w:rPr>
                <w:rFonts w:ascii="SimHei" w:eastAsia="SimHei" w:hint="eastAsia"/>
              </w:rPr>
              <w:t xml:space="preserve">1 </w:t>
            </w:r>
            <w:r>
              <w:rPr>
                <w:rFonts w:hint="eastAsia"/>
              </w:rPr>
              <w:t>范围</w:t>
            </w:r>
            <w:r>
              <w:tab/>
            </w:r>
            <w:r>
              <w:fldChar w:fldCharType="begin"/>
            </w:r>
            <w:r>
              <w:instrText xml:space="preserve"> PAGEREF _Toc12700 \h </w:instrText>
            </w:r>
            <w:r>
              <w:fldChar w:fldCharType="separate"/>
            </w:r>
            <w:r>
              <w:t>1</w:t>
            </w:r>
            <w:r>
              <w:fldChar w:fldCharType="end"/>
            </w:r>
          </w:hyperlink>
        </w:p>
        <w:p w14:paraId="5FCAC493" w14:textId="77777777" w:rsidR="000C55BE" w:rsidRDefault="00000000">
          <w:pPr>
            <w:pStyle w:val="TOC1"/>
            <w:tabs>
              <w:tab w:val="right" w:leader="dot" w:pos="9642"/>
            </w:tabs>
          </w:pPr>
          <w:hyperlink w:anchor="_Toc14308" w:history="1">
            <w:r>
              <w:rPr>
                <w:rFonts w:ascii="SimHei" w:eastAsia="SimHei" w:hint="eastAsia"/>
              </w:rPr>
              <w:t xml:space="preserve">2 </w:t>
            </w:r>
            <w:r>
              <w:rPr>
                <w:rFonts w:hint="eastAsia"/>
              </w:rPr>
              <w:t>规范性引用文件</w:t>
            </w:r>
            <w:r>
              <w:tab/>
            </w:r>
            <w:r>
              <w:fldChar w:fldCharType="begin"/>
            </w:r>
            <w:r>
              <w:instrText xml:space="preserve"> PAGEREF _Toc14308 \h </w:instrText>
            </w:r>
            <w:r>
              <w:fldChar w:fldCharType="separate"/>
            </w:r>
            <w:r>
              <w:t>1</w:t>
            </w:r>
            <w:r>
              <w:fldChar w:fldCharType="end"/>
            </w:r>
          </w:hyperlink>
        </w:p>
        <w:p w14:paraId="5FCAC494" w14:textId="77777777" w:rsidR="000C55BE" w:rsidRDefault="00000000">
          <w:pPr>
            <w:pStyle w:val="TOC1"/>
            <w:tabs>
              <w:tab w:val="right" w:leader="dot" w:pos="9642"/>
            </w:tabs>
          </w:pPr>
          <w:hyperlink w:anchor="_Toc4146" w:history="1">
            <w:r>
              <w:rPr>
                <w:rFonts w:ascii="SimHei" w:eastAsia="SimHei" w:hint="eastAsia"/>
              </w:rPr>
              <w:t xml:space="preserve">3 </w:t>
            </w:r>
            <w:r>
              <w:rPr>
                <w:rFonts w:hint="eastAsia"/>
              </w:rPr>
              <w:t>术语和定义</w:t>
            </w:r>
            <w:r>
              <w:tab/>
            </w:r>
            <w:r>
              <w:fldChar w:fldCharType="begin"/>
            </w:r>
            <w:r>
              <w:instrText xml:space="preserve"> PAGEREF _Toc4146 \h </w:instrText>
            </w:r>
            <w:r>
              <w:fldChar w:fldCharType="separate"/>
            </w:r>
            <w:r>
              <w:t>1</w:t>
            </w:r>
            <w:r>
              <w:fldChar w:fldCharType="end"/>
            </w:r>
          </w:hyperlink>
        </w:p>
        <w:p w14:paraId="5FCAC495" w14:textId="77777777" w:rsidR="000C55BE" w:rsidRDefault="00000000">
          <w:pPr>
            <w:pStyle w:val="TOC1"/>
            <w:tabs>
              <w:tab w:val="right" w:leader="dot" w:pos="9642"/>
            </w:tabs>
          </w:pPr>
          <w:hyperlink w:anchor="_Toc13320" w:history="1">
            <w:r>
              <w:rPr>
                <w:rFonts w:ascii="SimHei" w:eastAsia="SimHei" w:hint="eastAsia"/>
              </w:rPr>
              <w:t xml:space="preserve">4 </w:t>
            </w:r>
            <w:r>
              <w:rPr>
                <w:rFonts w:hint="eastAsia"/>
              </w:rPr>
              <w:t>缩略语</w:t>
            </w:r>
            <w:r>
              <w:tab/>
            </w:r>
            <w:r>
              <w:fldChar w:fldCharType="begin"/>
            </w:r>
            <w:r>
              <w:instrText xml:space="preserve"> PAGEREF _Toc13320 \h </w:instrText>
            </w:r>
            <w:r>
              <w:fldChar w:fldCharType="separate"/>
            </w:r>
            <w:r>
              <w:t>2</w:t>
            </w:r>
            <w:r>
              <w:fldChar w:fldCharType="end"/>
            </w:r>
          </w:hyperlink>
        </w:p>
        <w:p w14:paraId="5FCAC496" w14:textId="77777777" w:rsidR="000C55BE" w:rsidRDefault="00000000">
          <w:pPr>
            <w:pStyle w:val="TOC1"/>
            <w:tabs>
              <w:tab w:val="right" w:leader="dot" w:pos="9642"/>
            </w:tabs>
          </w:pPr>
          <w:hyperlink w:anchor="_Toc14266" w:history="1">
            <w:r>
              <w:rPr>
                <w:rFonts w:ascii="SimHei" w:eastAsia="SimHei" w:hint="eastAsia"/>
              </w:rPr>
              <w:t xml:space="preserve">5 </w:t>
            </w:r>
            <w:r>
              <w:rPr>
                <w:rFonts w:hint="eastAsia"/>
              </w:rPr>
              <w:t>技术要求</w:t>
            </w:r>
            <w:r>
              <w:tab/>
            </w:r>
            <w:r>
              <w:fldChar w:fldCharType="begin"/>
            </w:r>
            <w:r>
              <w:instrText xml:space="preserve"> PAGEREF _Toc14266 \h </w:instrText>
            </w:r>
            <w:r>
              <w:fldChar w:fldCharType="separate"/>
            </w:r>
            <w:r>
              <w:t>2</w:t>
            </w:r>
            <w:r>
              <w:fldChar w:fldCharType="end"/>
            </w:r>
          </w:hyperlink>
        </w:p>
        <w:p w14:paraId="5FCAC497" w14:textId="77777777" w:rsidR="000C55BE" w:rsidRDefault="00000000">
          <w:pPr>
            <w:pStyle w:val="TOC1"/>
            <w:tabs>
              <w:tab w:val="right" w:leader="dot" w:pos="9642"/>
            </w:tabs>
          </w:pPr>
          <w:hyperlink w:anchor="_Toc16055" w:history="1">
            <w:r>
              <w:rPr>
                <w:rFonts w:ascii="SimHei" w:eastAsia="SimHei" w:hint="eastAsia"/>
              </w:rPr>
              <w:t xml:space="preserve">6 </w:t>
            </w:r>
            <w:r>
              <w:rPr>
                <w:rFonts w:hint="eastAsia"/>
              </w:rPr>
              <w:t>试验方法</w:t>
            </w:r>
            <w:r>
              <w:tab/>
            </w:r>
            <w:r>
              <w:fldChar w:fldCharType="begin"/>
            </w:r>
            <w:r>
              <w:instrText xml:space="preserve"> PAGEREF _Toc16055 \h </w:instrText>
            </w:r>
            <w:r>
              <w:fldChar w:fldCharType="separate"/>
            </w:r>
            <w:r>
              <w:t>9</w:t>
            </w:r>
            <w:r>
              <w:fldChar w:fldCharType="end"/>
            </w:r>
          </w:hyperlink>
        </w:p>
        <w:p w14:paraId="5FCAC498" w14:textId="77777777" w:rsidR="000C55BE" w:rsidRDefault="00000000">
          <w:pPr>
            <w:pStyle w:val="TOC1"/>
            <w:tabs>
              <w:tab w:val="right" w:leader="dot" w:pos="9642"/>
            </w:tabs>
          </w:pPr>
          <w:hyperlink w:anchor="_Toc5237" w:history="1">
            <w:r>
              <w:rPr>
                <w:rFonts w:hint="eastAsia"/>
                <w:spacing w:val="100"/>
              </w:rPr>
              <w:t xml:space="preserve">附录A </w:t>
            </w:r>
            <w:r>
              <w:t xml:space="preserve"> </w:t>
            </w:r>
            <w:r>
              <w:rPr>
                <w:rFonts w:hint="eastAsia"/>
              </w:rPr>
              <w:t>（规范性）</w:t>
            </w:r>
            <w:r>
              <w:t xml:space="preserve"> </w:t>
            </w:r>
            <w:r>
              <w:rPr>
                <w:rFonts w:hint="eastAsia"/>
              </w:rPr>
              <w:t>NMEA0183语句规定</w:t>
            </w:r>
            <w:r>
              <w:tab/>
            </w:r>
            <w:r>
              <w:fldChar w:fldCharType="begin"/>
            </w:r>
            <w:r>
              <w:instrText xml:space="preserve"> PAGEREF _Toc5237 \h </w:instrText>
            </w:r>
            <w:r>
              <w:fldChar w:fldCharType="separate"/>
            </w:r>
            <w:r>
              <w:t>20</w:t>
            </w:r>
            <w:r>
              <w:fldChar w:fldCharType="end"/>
            </w:r>
          </w:hyperlink>
        </w:p>
        <w:p w14:paraId="5FCAC499" w14:textId="77777777" w:rsidR="000C55BE" w:rsidRDefault="00000000">
          <w:pPr>
            <w:pStyle w:val="TOC1"/>
            <w:tabs>
              <w:tab w:val="right" w:leader="dot" w:pos="9642"/>
            </w:tabs>
          </w:pPr>
          <w:hyperlink w:anchor="_Toc12363" w:history="1">
            <w:r>
              <w:rPr>
                <w:rFonts w:hint="eastAsia"/>
                <w:spacing w:val="100"/>
              </w:rPr>
              <w:t xml:space="preserve">附录B </w:t>
            </w:r>
            <w:r>
              <w:t xml:space="preserve"> </w:t>
            </w:r>
            <w:r>
              <w:rPr>
                <w:rFonts w:hint="eastAsia"/>
              </w:rPr>
              <w:t>（规范性）</w:t>
            </w:r>
            <w:r>
              <w:t xml:space="preserve"> </w:t>
            </w:r>
            <w:r>
              <w:rPr>
                <w:rFonts w:hint="eastAsia"/>
              </w:rPr>
              <w:t>车载卫星定位系统冷启动状态设置方法</w:t>
            </w:r>
            <w:r>
              <w:tab/>
            </w:r>
            <w:r>
              <w:fldChar w:fldCharType="begin"/>
            </w:r>
            <w:r>
              <w:instrText xml:space="preserve"> PAGEREF _Toc12363 \h </w:instrText>
            </w:r>
            <w:r>
              <w:fldChar w:fldCharType="separate"/>
            </w:r>
            <w:r>
              <w:t>25</w:t>
            </w:r>
            <w:r>
              <w:fldChar w:fldCharType="end"/>
            </w:r>
          </w:hyperlink>
        </w:p>
        <w:p w14:paraId="5FCAC49A" w14:textId="77777777" w:rsidR="000C55BE" w:rsidRDefault="00000000">
          <w:pPr>
            <w:pStyle w:val="TOC1"/>
            <w:tabs>
              <w:tab w:val="right" w:leader="dot" w:pos="9642"/>
            </w:tabs>
          </w:pPr>
          <w:hyperlink w:anchor="_Toc11787" w:history="1">
            <w:r>
              <w:rPr>
                <w:rFonts w:hint="eastAsia"/>
                <w:spacing w:val="100"/>
              </w:rPr>
              <w:t xml:space="preserve">附录C </w:t>
            </w:r>
            <w:r>
              <w:t xml:space="preserve"> </w:t>
            </w:r>
            <w:r>
              <w:rPr>
                <w:rFonts w:hint="eastAsia"/>
              </w:rPr>
              <w:t>（规范性）</w:t>
            </w:r>
            <w:r>
              <w:t xml:space="preserve"> </w:t>
            </w:r>
            <w:r>
              <w:rPr>
                <w:rFonts w:hint="eastAsia"/>
              </w:rPr>
              <w:t>车载卫星定位系统试验场景</w:t>
            </w:r>
            <w:r>
              <w:tab/>
            </w:r>
            <w:r>
              <w:fldChar w:fldCharType="begin"/>
            </w:r>
            <w:r>
              <w:instrText xml:space="preserve"> PAGEREF _Toc11787 \h </w:instrText>
            </w:r>
            <w:r>
              <w:fldChar w:fldCharType="separate"/>
            </w:r>
            <w:r>
              <w:t>26</w:t>
            </w:r>
            <w:r>
              <w:fldChar w:fldCharType="end"/>
            </w:r>
          </w:hyperlink>
        </w:p>
        <w:p w14:paraId="5FCAC49B" w14:textId="77777777" w:rsidR="000C55BE" w:rsidRDefault="00000000">
          <w:pPr>
            <w:pStyle w:val="TOC1"/>
            <w:tabs>
              <w:tab w:val="right" w:leader="dot" w:pos="9642"/>
            </w:tabs>
          </w:pPr>
          <w:hyperlink w:anchor="_Toc1971" w:history="1">
            <w:r>
              <w:rPr>
                <w:rFonts w:hint="eastAsia"/>
                <w:spacing w:val="100"/>
              </w:rPr>
              <w:t xml:space="preserve">附录D </w:t>
            </w:r>
            <w:r>
              <w:t xml:space="preserve"> </w:t>
            </w:r>
            <w:r>
              <w:rPr>
                <w:rFonts w:hint="eastAsia"/>
              </w:rPr>
              <w:t>（规范性）</w:t>
            </w:r>
            <w:r>
              <w:t xml:space="preserve"> </w:t>
            </w:r>
            <w:r>
              <w:rPr>
                <w:rFonts w:hint="eastAsia"/>
              </w:rPr>
              <w:t>定位精度的数据处理方法</w:t>
            </w:r>
            <w:r>
              <w:tab/>
            </w:r>
            <w:r>
              <w:fldChar w:fldCharType="begin"/>
            </w:r>
            <w:r>
              <w:instrText xml:space="preserve"> PAGEREF _Toc1971 \h </w:instrText>
            </w:r>
            <w:r>
              <w:fldChar w:fldCharType="separate"/>
            </w:r>
            <w:r>
              <w:t>30</w:t>
            </w:r>
            <w:r>
              <w:fldChar w:fldCharType="end"/>
            </w:r>
          </w:hyperlink>
        </w:p>
        <w:p w14:paraId="5FCAC49C" w14:textId="77777777" w:rsidR="000C55BE" w:rsidRDefault="00000000">
          <w:pPr>
            <w:pStyle w:val="TOC1"/>
            <w:tabs>
              <w:tab w:val="right" w:leader="dot" w:pos="9642"/>
            </w:tabs>
          </w:pPr>
          <w:hyperlink w:anchor="_Toc28141" w:history="1">
            <w:r>
              <w:rPr>
                <w:rFonts w:hint="eastAsia"/>
                <w:spacing w:val="100"/>
              </w:rPr>
              <w:t xml:space="preserve">附录E </w:t>
            </w:r>
            <w:r>
              <w:t xml:space="preserve"> </w:t>
            </w:r>
            <w:r>
              <w:rPr>
                <w:rFonts w:hint="eastAsia"/>
              </w:rPr>
              <w:t>（规范性）</w:t>
            </w:r>
            <w:r>
              <w:t xml:space="preserve"> </w:t>
            </w:r>
            <w:r>
              <w:rPr>
                <w:rFonts w:hint="eastAsia"/>
              </w:rPr>
              <w:t>速度精度的数据处理方法</w:t>
            </w:r>
            <w:r>
              <w:tab/>
            </w:r>
            <w:r>
              <w:fldChar w:fldCharType="begin"/>
            </w:r>
            <w:r>
              <w:instrText xml:space="preserve"> PAGEREF _Toc28141 \h </w:instrText>
            </w:r>
            <w:r>
              <w:fldChar w:fldCharType="separate"/>
            </w:r>
            <w:r>
              <w:t>31</w:t>
            </w:r>
            <w:r>
              <w:fldChar w:fldCharType="end"/>
            </w:r>
          </w:hyperlink>
        </w:p>
        <w:p w14:paraId="5FCAC49D" w14:textId="77777777" w:rsidR="000C55BE" w:rsidRDefault="00000000">
          <w:pPr>
            <w:pStyle w:val="TOC1"/>
            <w:tabs>
              <w:tab w:val="right" w:leader="dot" w:pos="9642"/>
            </w:tabs>
          </w:pPr>
          <w:hyperlink w:anchor="_Toc24026" w:history="1">
            <w:r>
              <w:rPr>
                <w:rFonts w:hint="eastAsia"/>
                <w:spacing w:val="100"/>
              </w:rPr>
              <w:t xml:space="preserve">附录F </w:t>
            </w:r>
            <w:r>
              <w:t xml:space="preserve"> </w:t>
            </w:r>
            <w:r>
              <w:rPr>
                <w:rFonts w:hint="eastAsia"/>
              </w:rPr>
              <w:t>（规范性）</w:t>
            </w:r>
            <w:r>
              <w:t xml:space="preserve"> </w:t>
            </w:r>
            <w:r>
              <w:rPr>
                <w:rFonts w:hint="eastAsia"/>
              </w:rPr>
              <w:t>授时精度的数据处理方法</w:t>
            </w:r>
            <w:r>
              <w:tab/>
            </w:r>
            <w:r>
              <w:fldChar w:fldCharType="begin"/>
            </w:r>
            <w:r>
              <w:instrText xml:space="preserve"> PAGEREF _Toc24026 \h </w:instrText>
            </w:r>
            <w:r>
              <w:fldChar w:fldCharType="separate"/>
            </w:r>
            <w:r>
              <w:t>32</w:t>
            </w:r>
            <w:r>
              <w:fldChar w:fldCharType="end"/>
            </w:r>
          </w:hyperlink>
        </w:p>
        <w:p w14:paraId="5FCAC49E" w14:textId="77777777" w:rsidR="000C55BE" w:rsidRDefault="00000000">
          <w:pPr>
            <w:pStyle w:val="TOC1"/>
            <w:tabs>
              <w:tab w:val="right" w:leader="dot" w:pos="9642"/>
            </w:tabs>
          </w:pPr>
          <w:hyperlink w:anchor="_Toc29103" w:history="1">
            <w:r>
              <w:rPr>
                <w:rFonts w:hint="eastAsia"/>
                <w:spacing w:val="100"/>
              </w:rPr>
              <w:t xml:space="preserve">附录G </w:t>
            </w:r>
            <w:r>
              <w:t xml:space="preserve"> </w:t>
            </w:r>
            <w:r>
              <w:rPr>
                <w:rFonts w:hint="eastAsia"/>
              </w:rPr>
              <w:t>（资料性）</w:t>
            </w:r>
            <w:r>
              <w:t xml:space="preserve"> </w:t>
            </w:r>
            <w:r>
              <w:rPr>
                <w:rFonts w:hint="eastAsia"/>
              </w:rPr>
              <w:t>高温耐久性试验</w:t>
            </w:r>
            <w:r>
              <w:tab/>
            </w:r>
            <w:r>
              <w:fldChar w:fldCharType="begin"/>
            </w:r>
            <w:r>
              <w:instrText xml:space="preserve"> PAGEREF _Toc29103 \h </w:instrText>
            </w:r>
            <w:r>
              <w:fldChar w:fldCharType="separate"/>
            </w:r>
            <w:r>
              <w:t>33</w:t>
            </w:r>
            <w:r>
              <w:fldChar w:fldCharType="end"/>
            </w:r>
          </w:hyperlink>
        </w:p>
        <w:p w14:paraId="5FCAC49F" w14:textId="77777777" w:rsidR="000C55BE" w:rsidRDefault="00000000">
          <w:pPr>
            <w:pStyle w:val="TOC1"/>
            <w:tabs>
              <w:tab w:val="right" w:leader="dot" w:pos="9642"/>
            </w:tabs>
          </w:pPr>
          <w:hyperlink w:anchor="_Toc26894" w:history="1">
            <w:r>
              <w:rPr>
                <w:rFonts w:hint="eastAsia"/>
                <w:spacing w:val="100"/>
              </w:rPr>
              <w:t xml:space="preserve">附录H </w:t>
            </w:r>
            <w:r>
              <w:t xml:space="preserve"> </w:t>
            </w:r>
            <w:r>
              <w:rPr>
                <w:rFonts w:hint="eastAsia"/>
              </w:rPr>
              <w:t>（资料性）</w:t>
            </w:r>
            <w:r>
              <w:t xml:space="preserve"> </w:t>
            </w:r>
            <w:r>
              <w:rPr>
                <w:rFonts w:hint="eastAsia"/>
              </w:rPr>
              <w:t>耐久性试验计算模型</w:t>
            </w:r>
            <w:r>
              <w:tab/>
            </w:r>
            <w:r>
              <w:fldChar w:fldCharType="begin"/>
            </w:r>
            <w:r>
              <w:instrText xml:space="preserve"> PAGEREF _Toc26894 \h </w:instrText>
            </w:r>
            <w:r>
              <w:fldChar w:fldCharType="separate"/>
            </w:r>
            <w:r>
              <w:t>34</w:t>
            </w:r>
            <w:r>
              <w:fldChar w:fldCharType="end"/>
            </w:r>
          </w:hyperlink>
        </w:p>
        <w:p w14:paraId="5FCAC4A0" w14:textId="77777777" w:rsidR="000C55BE" w:rsidRDefault="00000000">
          <w:pPr>
            <w:rPr>
              <w:rFonts w:ascii="SimSun" w:hAnsi="SimSun" w:cs="SimSun"/>
              <w:sz w:val="22"/>
              <w:szCs w:val="22"/>
            </w:rPr>
          </w:pPr>
          <w:r>
            <w:fldChar w:fldCharType="end"/>
          </w:r>
        </w:p>
      </w:sdtContent>
    </w:sdt>
    <w:p w14:paraId="5FCAC4A1" w14:textId="77777777" w:rsidR="000C55BE" w:rsidRDefault="000C55BE">
      <w:pPr>
        <w:jc w:val="left"/>
      </w:pPr>
    </w:p>
    <w:p w14:paraId="5FCAC4A2" w14:textId="77777777" w:rsidR="000C55BE" w:rsidRDefault="000C55BE">
      <w:pPr>
        <w:pStyle w:val="BodyText"/>
      </w:pPr>
    </w:p>
    <w:p w14:paraId="5FCAC4A3" w14:textId="77777777" w:rsidR="000C55BE" w:rsidRDefault="000C55BE">
      <w:pPr>
        <w:pStyle w:val="BodyText"/>
      </w:pPr>
    </w:p>
    <w:p w14:paraId="5FCAC4A4" w14:textId="77777777" w:rsidR="000C55BE" w:rsidRDefault="000C55BE">
      <w:pPr>
        <w:pStyle w:val="BodyText"/>
      </w:pPr>
    </w:p>
    <w:p w14:paraId="5FCAC4A5" w14:textId="77777777" w:rsidR="000C55BE" w:rsidRDefault="000C55BE">
      <w:pPr>
        <w:pStyle w:val="BodyText"/>
      </w:pPr>
    </w:p>
    <w:p w14:paraId="5FCAC4A6" w14:textId="77777777" w:rsidR="000C55BE" w:rsidRDefault="000C55BE">
      <w:pPr>
        <w:pStyle w:val="BodyText"/>
      </w:pPr>
    </w:p>
    <w:p w14:paraId="5FCAC4A7" w14:textId="77777777" w:rsidR="000C55BE" w:rsidRDefault="000C55BE">
      <w:pPr>
        <w:pStyle w:val="BodyText"/>
      </w:pPr>
    </w:p>
    <w:p w14:paraId="5FCAC4A8" w14:textId="77777777" w:rsidR="000C55BE" w:rsidRDefault="000C55BE">
      <w:pPr>
        <w:pStyle w:val="BodyText"/>
      </w:pPr>
    </w:p>
    <w:p w14:paraId="5FCAC4A9" w14:textId="77777777" w:rsidR="000C55BE" w:rsidRDefault="000C55BE">
      <w:pPr>
        <w:pStyle w:val="BodyText"/>
      </w:pPr>
    </w:p>
    <w:p w14:paraId="5FCAC4AA" w14:textId="77777777" w:rsidR="000C55BE" w:rsidRDefault="000C55BE">
      <w:pPr>
        <w:pStyle w:val="BodyText"/>
      </w:pPr>
    </w:p>
    <w:p w14:paraId="5FCAC4AB" w14:textId="77777777" w:rsidR="000C55BE" w:rsidRDefault="000C55BE">
      <w:pPr>
        <w:pStyle w:val="BodyText"/>
        <w:spacing w:before="1"/>
        <w:rPr>
          <w:sz w:val="29"/>
        </w:rPr>
      </w:pPr>
    </w:p>
    <w:p w14:paraId="5FCAC4AC" w14:textId="77777777" w:rsidR="000C55BE" w:rsidRDefault="00000000">
      <w:pPr>
        <w:tabs>
          <w:tab w:val="left" w:pos="960"/>
        </w:tabs>
        <w:spacing w:before="1"/>
        <w:ind w:right="217"/>
        <w:jc w:val="center"/>
        <w:outlineLvl w:val="0"/>
        <w:rPr>
          <w:rFonts w:ascii="SimHei" w:eastAsia="SimHei"/>
          <w:sz w:val="32"/>
        </w:rPr>
      </w:pPr>
      <w:bookmarkStart w:id="9" w:name="_bookmark0"/>
      <w:bookmarkStart w:id="10" w:name="_Toc15894"/>
      <w:bookmarkEnd w:id="9"/>
      <w:r>
        <w:rPr>
          <w:rFonts w:ascii="SimHei" w:eastAsia="SimHei" w:hint="eastAsia"/>
          <w:sz w:val="32"/>
        </w:rPr>
        <w:lastRenderedPageBreak/>
        <w:t>前</w:t>
      </w:r>
      <w:r>
        <w:rPr>
          <w:rFonts w:ascii="SimHei" w:eastAsia="SimHei" w:hint="eastAsia"/>
          <w:sz w:val="32"/>
        </w:rPr>
        <w:tab/>
        <w:t>言</w:t>
      </w:r>
      <w:bookmarkEnd w:id="10"/>
    </w:p>
    <w:p w14:paraId="5FCAC4AD" w14:textId="77777777" w:rsidR="000C55BE" w:rsidRDefault="00000000">
      <w:pPr>
        <w:pStyle w:val="BodyText"/>
        <w:spacing w:before="288" w:line="278" w:lineRule="auto"/>
        <w:ind w:left="216" w:right="428" w:firstLine="420"/>
      </w:pPr>
      <w:r>
        <w:t>本文件按照</w:t>
      </w:r>
      <w:r>
        <w:t>GB/T 1.1—2020</w:t>
      </w:r>
      <w:r>
        <w:rPr>
          <w:spacing w:val="9"/>
        </w:rPr>
        <w:t>《标准化工作导则</w:t>
      </w:r>
      <w:r>
        <w:rPr>
          <w:spacing w:val="9"/>
        </w:rPr>
        <w:t xml:space="preserve"> </w:t>
      </w:r>
      <w:r>
        <w:rPr>
          <w:spacing w:val="9"/>
        </w:rPr>
        <w:t>第</w:t>
      </w:r>
      <w:r>
        <w:t>1</w:t>
      </w:r>
      <w:r>
        <w:t>部分：标准化文件的结构和起草规则》的规定起草。</w:t>
      </w:r>
    </w:p>
    <w:p w14:paraId="5FCAC4AE" w14:textId="77777777" w:rsidR="000C55BE" w:rsidRDefault="00000000">
      <w:pPr>
        <w:pStyle w:val="BodyText"/>
        <w:autoSpaceDE w:val="0"/>
        <w:autoSpaceDN w:val="0"/>
        <w:adjustRightInd/>
        <w:spacing w:line="279" w:lineRule="auto"/>
        <w:ind w:left="215" w:right="425" w:firstLine="420"/>
      </w:pPr>
      <w:r>
        <w:t>本文件由深圳市市场监督管理局提出并归口。</w:t>
      </w:r>
    </w:p>
    <w:p w14:paraId="5FCAC4AF" w14:textId="77777777" w:rsidR="000C55BE" w:rsidRDefault="00000000">
      <w:pPr>
        <w:pStyle w:val="BodyText"/>
        <w:autoSpaceDE w:val="0"/>
        <w:autoSpaceDN w:val="0"/>
        <w:adjustRightInd/>
        <w:spacing w:line="279" w:lineRule="auto"/>
        <w:ind w:left="215" w:right="425" w:firstLine="420"/>
      </w:pPr>
      <w:r>
        <w:rPr>
          <w:rFonts w:hint="eastAsia"/>
        </w:rPr>
        <w:t>本文件以工业和信息化部装备工业一司发布的《车载卫星定位系统技术规范（征求意见稿）》（</w:t>
      </w:r>
      <w:r>
        <w:rPr>
          <w:rFonts w:hint="eastAsia"/>
        </w:rPr>
        <w:t>2021</w:t>
      </w:r>
      <w:r>
        <w:rPr>
          <w:rFonts w:hint="eastAsia"/>
        </w:rPr>
        <w:t>年</w:t>
      </w:r>
      <w:r>
        <w:rPr>
          <w:rFonts w:hint="eastAsia"/>
        </w:rPr>
        <w:t>11</w:t>
      </w:r>
      <w:r>
        <w:rPr>
          <w:rFonts w:hint="eastAsia"/>
        </w:rPr>
        <w:t>月</w:t>
      </w:r>
      <w:r>
        <w:rPr>
          <w:rFonts w:hint="eastAsia"/>
        </w:rPr>
        <w:t>10</w:t>
      </w:r>
      <w:r>
        <w:rPr>
          <w:rFonts w:hint="eastAsia"/>
        </w:rPr>
        <w:t>日）为基础制定，主要用于支持深圳市智能网联汽车准入管理工作的实施，原规范由中华人民共和国工业和信息化部提出，全国汽车标准化技术委员会（</w:t>
      </w:r>
      <w:r>
        <w:rPr>
          <w:rFonts w:hint="eastAsia"/>
        </w:rPr>
        <w:t>SAC/ TC114</w:t>
      </w:r>
      <w:r>
        <w:rPr>
          <w:rFonts w:hint="eastAsia"/>
        </w:rPr>
        <w:t>）归口，其起草单位、主要起草人、采标情况等与最终发布的技术规范一致。</w:t>
      </w:r>
    </w:p>
    <w:p w14:paraId="5FCAC4B0" w14:textId="77777777" w:rsidR="000C55BE" w:rsidRDefault="000C55BE">
      <w:pPr>
        <w:pStyle w:val="BodyText"/>
        <w:rPr>
          <w:sz w:val="20"/>
        </w:rPr>
      </w:pPr>
    </w:p>
    <w:p w14:paraId="5FCAC4B1" w14:textId="77777777" w:rsidR="000C55BE" w:rsidRDefault="000C55BE">
      <w:pPr>
        <w:pStyle w:val="BodyText"/>
        <w:rPr>
          <w:sz w:val="20"/>
        </w:rPr>
      </w:pPr>
    </w:p>
    <w:p w14:paraId="5FCAC4B2" w14:textId="77777777" w:rsidR="000C55BE" w:rsidRDefault="000C55BE">
      <w:pPr>
        <w:pStyle w:val="BodyText"/>
        <w:rPr>
          <w:sz w:val="20"/>
        </w:rPr>
      </w:pPr>
    </w:p>
    <w:p w14:paraId="5FCAC4B3" w14:textId="77777777" w:rsidR="000C55BE" w:rsidRDefault="000C55BE">
      <w:pPr>
        <w:pStyle w:val="BodyText"/>
        <w:rPr>
          <w:sz w:val="20"/>
        </w:rPr>
      </w:pPr>
    </w:p>
    <w:p w14:paraId="5FCAC4B4" w14:textId="77777777" w:rsidR="000C55BE" w:rsidRDefault="000C55BE">
      <w:pPr>
        <w:pStyle w:val="BodyText"/>
        <w:rPr>
          <w:sz w:val="20"/>
        </w:rPr>
      </w:pPr>
    </w:p>
    <w:p w14:paraId="5FCAC4B5" w14:textId="77777777" w:rsidR="000C55BE" w:rsidRDefault="000C55BE">
      <w:pPr>
        <w:pStyle w:val="BodyText"/>
        <w:rPr>
          <w:sz w:val="20"/>
        </w:rPr>
      </w:pPr>
    </w:p>
    <w:p w14:paraId="5FCAC4B6" w14:textId="77777777" w:rsidR="000C55BE" w:rsidRDefault="000C55BE">
      <w:pPr>
        <w:pStyle w:val="BodyText"/>
        <w:rPr>
          <w:sz w:val="20"/>
        </w:rPr>
      </w:pPr>
    </w:p>
    <w:p w14:paraId="5FCAC4B7" w14:textId="77777777" w:rsidR="000C55BE" w:rsidRDefault="000C55BE">
      <w:pPr>
        <w:pStyle w:val="BodyText"/>
        <w:rPr>
          <w:sz w:val="20"/>
        </w:rPr>
      </w:pPr>
    </w:p>
    <w:p w14:paraId="5FCAC4B8" w14:textId="77777777" w:rsidR="000C55BE" w:rsidRDefault="000C55BE">
      <w:pPr>
        <w:pStyle w:val="BodyText"/>
        <w:rPr>
          <w:sz w:val="20"/>
        </w:rPr>
      </w:pPr>
    </w:p>
    <w:p w14:paraId="5FCAC4B9" w14:textId="77777777" w:rsidR="000C55BE" w:rsidRDefault="000C55BE">
      <w:pPr>
        <w:pStyle w:val="BodyText"/>
        <w:rPr>
          <w:sz w:val="20"/>
        </w:rPr>
      </w:pPr>
    </w:p>
    <w:p w14:paraId="5FCAC4BA" w14:textId="77777777" w:rsidR="000C55BE" w:rsidRDefault="000C55BE">
      <w:pPr>
        <w:pStyle w:val="BodyText"/>
        <w:spacing w:before="8"/>
      </w:pPr>
    </w:p>
    <w:p w14:paraId="5FCAC4BB" w14:textId="77777777" w:rsidR="000C55BE" w:rsidRDefault="000C55BE">
      <w:pPr>
        <w:pStyle w:val="BodyText"/>
        <w:spacing w:before="8"/>
      </w:pPr>
    </w:p>
    <w:p w14:paraId="5FCAC4BC" w14:textId="77777777" w:rsidR="000C55BE" w:rsidRDefault="000C55BE">
      <w:pPr>
        <w:spacing w:before="75"/>
        <w:ind w:left="437"/>
        <w:jc w:val="left"/>
        <w:rPr>
          <w:sz w:val="18"/>
        </w:rPr>
      </w:pPr>
    </w:p>
    <w:p w14:paraId="5FCAC4BD" w14:textId="77777777" w:rsidR="000C55BE" w:rsidRDefault="000C55BE">
      <w:pPr>
        <w:jc w:val="left"/>
        <w:rPr>
          <w:sz w:val="18"/>
        </w:rPr>
        <w:sectPr w:rsidR="000C55BE">
          <w:headerReference w:type="default" r:id="rId11"/>
          <w:footerReference w:type="even" r:id="rId12"/>
          <w:footerReference w:type="default" r:id="rId13"/>
          <w:pgSz w:w="11910" w:h="16840"/>
          <w:pgMar w:top="567" w:right="1134" w:bottom="1134" w:left="1134" w:header="1448" w:footer="567" w:gutter="0"/>
          <w:pgNumType w:fmt="upperRoman" w:start="1"/>
          <w:cols w:space="720"/>
        </w:sectPr>
      </w:pPr>
    </w:p>
    <w:p w14:paraId="5FCAC4BE" w14:textId="77777777" w:rsidR="000C55BE" w:rsidRDefault="00000000">
      <w:pPr>
        <w:spacing w:line="240" w:lineRule="auto"/>
        <w:jc w:val="center"/>
        <w:outlineLvl w:val="0"/>
      </w:pPr>
      <w:bookmarkStart w:id="11" w:name="_Toc3372"/>
      <w:r>
        <w:rPr>
          <w:rFonts w:ascii="SimHei" w:eastAsia="SimHei" w:hint="eastAsia"/>
          <w:sz w:val="52"/>
        </w:rPr>
        <w:lastRenderedPageBreak/>
        <w:t>深圳市智能网联汽车车载卫星定位系统技术要求（征求意见稿）</w:t>
      </w:r>
      <w:bookmarkEnd w:id="11"/>
    </w:p>
    <w:p w14:paraId="5FCAC4BF" w14:textId="77777777" w:rsidR="000C55BE" w:rsidRDefault="00000000">
      <w:pPr>
        <w:pStyle w:val="affe"/>
        <w:spacing w:before="312" w:after="312"/>
      </w:pPr>
      <w:bookmarkStart w:id="12" w:name="_Toc12700"/>
      <w:r>
        <w:rPr>
          <w:rFonts w:hint="eastAsia"/>
        </w:rPr>
        <w:t>范围</w:t>
      </w:r>
      <w:bookmarkEnd w:id="0"/>
      <w:bookmarkEnd w:id="1"/>
      <w:bookmarkEnd w:id="2"/>
      <w:bookmarkEnd w:id="3"/>
      <w:bookmarkEnd w:id="4"/>
      <w:bookmarkEnd w:id="5"/>
      <w:bookmarkEnd w:id="6"/>
      <w:bookmarkEnd w:id="7"/>
      <w:bookmarkEnd w:id="12"/>
    </w:p>
    <w:p w14:paraId="5FCAC4C0" w14:textId="77777777" w:rsidR="000C55BE" w:rsidRDefault="00000000">
      <w:pPr>
        <w:pStyle w:val="afffd"/>
        <w:ind w:firstLine="420"/>
      </w:pPr>
      <w:bookmarkStart w:id="13" w:name="_Toc24884219"/>
      <w:bookmarkStart w:id="14" w:name="_Toc17233334"/>
      <w:bookmarkStart w:id="15" w:name="_Toc24884212"/>
      <w:bookmarkStart w:id="16" w:name="_Toc26648466"/>
      <w:bookmarkStart w:id="17" w:name="_Toc17233326"/>
      <w:r>
        <w:rPr>
          <w:rFonts w:hint="eastAsia"/>
        </w:rPr>
        <w:t>本文件规定了车载卫星定位系统的技术要求和试验方法。</w:t>
      </w:r>
    </w:p>
    <w:p w14:paraId="5FCAC4C1" w14:textId="77777777" w:rsidR="000C55BE" w:rsidRDefault="00000000">
      <w:pPr>
        <w:pStyle w:val="afffd"/>
        <w:ind w:firstLine="420"/>
      </w:pPr>
      <w:r>
        <w:rPr>
          <w:rFonts w:hint="eastAsia"/>
        </w:rPr>
        <w:t>本文件适用于车载卫星定位系统。</w:t>
      </w:r>
    </w:p>
    <w:p w14:paraId="5FCAC4C2" w14:textId="77777777" w:rsidR="000C55BE" w:rsidRDefault="00000000">
      <w:pPr>
        <w:pStyle w:val="affe"/>
        <w:spacing w:before="312" w:after="312"/>
      </w:pPr>
      <w:bookmarkStart w:id="18" w:name="_Toc26986531"/>
      <w:bookmarkStart w:id="19" w:name="_Toc26718931"/>
      <w:bookmarkStart w:id="20" w:name="_Toc26986772"/>
      <w:bookmarkStart w:id="21" w:name="_Toc14308"/>
      <w:r>
        <w:rPr>
          <w:rFonts w:hint="eastAsia"/>
        </w:rPr>
        <w:t>规范性引用文件</w:t>
      </w:r>
      <w:bookmarkEnd w:id="13"/>
      <w:bookmarkEnd w:id="14"/>
      <w:bookmarkEnd w:id="15"/>
      <w:bookmarkEnd w:id="16"/>
      <w:bookmarkEnd w:id="17"/>
      <w:bookmarkEnd w:id="18"/>
      <w:bookmarkEnd w:id="19"/>
      <w:bookmarkEnd w:id="20"/>
      <w:bookmarkEnd w:id="21"/>
    </w:p>
    <w:sdt>
      <w:sdtPr>
        <w:rPr>
          <w:rFonts w:hint="eastAsia"/>
        </w:rPr>
        <w:id w:val="715848253"/>
        <w:placeholder>
          <w:docPart w:val="FC3E7CDDF51D4DED941C17631BC36373"/>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Content>
        <w:p w14:paraId="5FCAC4C3" w14:textId="77777777" w:rsidR="000C55BE" w:rsidRDefault="00000000">
          <w:pPr>
            <w:pStyle w:val="afffd"/>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5FCAC4C4" w14:textId="77777777" w:rsidR="000C55BE" w:rsidRDefault="00000000">
      <w:pPr>
        <w:pStyle w:val="affffffffff0"/>
        <w:rPr>
          <w:rFonts w:ascii="Times New Roman"/>
        </w:rPr>
      </w:pPr>
      <w:r>
        <w:rPr>
          <w:rFonts w:ascii="Times New Roman" w:hint="eastAsia"/>
        </w:rPr>
        <w:t xml:space="preserve">GB/T 18655-2018 </w:t>
      </w:r>
      <w:r>
        <w:rPr>
          <w:rFonts w:ascii="Times New Roman" w:hint="eastAsia"/>
        </w:rPr>
        <w:t>车辆、船和内燃机无线电骚扰特性用于保护车载接收机的限值和测量方法</w:t>
      </w:r>
    </w:p>
    <w:p w14:paraId="5FCAC4C5" w14:textId="77777777" w:rsidR="000C55BE" w:rsidRDefault="00000000">
      <w:pPr>
        <w:pStyle w:val="affffffffff0"/>
        <w:rPr>
          <w:rFonts w:ascii="Times New Roman"/>
        </w:rPr>
      </w:pPr>
      <w:r>
        <w:rPr>
          <w:rFonts w:ascii="Times New Roman" w:hint="eastAsia"/>
        </w:rPr>
        <w:t xml:space="preserve">GB/T 19951-2019 </w:t>
      </w:r>
      <w:r>
        <w:rPr>
          <w:rFonts w:ascii="Times New Roman" w:hint="eastAsia"/>
        </w:rPr>
        <w:t>道路车辆电气</w:t>
      </w:r>
      <w:r>
        <w:rPr>
          <w:rFonts w:ascii="Times New Roman" w:hint="eastAsia"/>
        </w:rPr>
        <w:t>/</w:t>
      </w:r>
      <w:r>
        <w:rPr>
          <w:rFonts w:ascii="Times New Roman" w:hint="eastAsia"/>
        </w:rPr>
        <w:t>电子部件对静电放电抗扰性的试验方法</w:t>
      </w:r>
    </w:p>
    <w:p w14:paraId="5FCAC4C6" w14:textId="77777777" w:rsidR="000C55BE" w:rsidRDefault="00000000">
      <w:pPr>
        <w:pStyle w:val="affffffffff0"/>
        <w:rPr>
          <w:rFonts w:ascii="Times New Roman"/>
        </w:rPr>
      </w:pPr>
      <w:r>
        <w:rPr>
          <w:rFonts w:ascii="Times New Roman" w:hint="eastAsia"/>
        </w:rPr>
        <w:t>GB/T 21437.2-</w:t>
      </w:r>
      <w:r>
        <w:rPr>
          <w:rFonts w:ascii="Times New Roman"/>
        </w:rPr>
        <w:t>2008</w:t>
      </w:r>
      <w:r>
        <w:rPr>
          <w:rFonts w:ascii="Times New Roman" w:hint="eastAsia"/>
        </w:rPr>
        <w:t xml:space="preserve"> </w:t>
      </w:r>
      <w:r>
        <w:rPr>
          <w:rFonts w:ascii="Times New Roman" w:hint="eastAsia"/>
        </w:rPr>
        <w:t>道路车辆</w:t>
      </w:r>
      <w:bookmarkStart w:id="22" w:name="_Hlk83889276"/>
      <w:r>
        <w:rPr>
          <w:rFonts w:ascii="Times New Roman" w:hint="eastAsia"/>
        </w:rPr>
        <w:t>由传导和耦合引起的电骚扰</w:t>
      </w:r>
      <w:bookmarkEnd w:id="22"/>
      <w:r>
        <w:rPr>
          <w:rFonts w:ascii="Times New Roman" w:hint="eastAsia"/>
        </w:rPr>
        <w:t>第</w:t>
      </w:r>
      <w:r>
        <w:rPr>
          <w:rFonts w:ascii="Times New Roman" w:hint="eastAsia"/>
        </w:rPr>
        <w:t>2</w:t>
      </w:r>
      <w:r>
        <w:rPr>
          <w:rFonts w:ascii="Times New Roman" w:hint="eastAsia"/>
        </w:rPr>
        <w:t>部分：沿电源线的电瞬态传导</w:t>
      </w:r>
    </w:p>
    <w:p w14:paraId="5FCAC4C7" w14:textId="77777777" w:rsidR="000C55BE" w:rsidRDefault="00000000">
      <w:pPr>
        <w:pStyle w:val="affffffffff0"/>
        <w:rPr>
          <w:rFonts w:ascii="Times New Roman"/>
        </w:rPr>
      </w:pPr>
      <w:r>
        <w:rPr>
          <w:rFonts w:ascii="Times New Roman" w:hint="eastAsia"/>
        </w:rPr>
        <w:t>GB/T 21437.3-</w:t>
      </w:r>
      <w:r>
        <w:rPr>
          <w:rFonts w:ascii="Times New Roman"/>
        </w:rPr>
        <w:t>2012</w:t>
      </w:r>
      <w:r>
        <w:rPr>
          <w:rFonts w:ascii="Times New Roman" w:hint="eastAsia"/>
        </w:rPr>
        <w:t xml:space="preserve"> </w:t>
      </w:r>
      <w:r>
        <w:rPr>
          <w:rFonts w:ascii="Times New Roman" w:hint="eastAsia"/>
        </w:rPr>
        <w:t>道路车辆由传导和耦合引起的电骚扰第</w:t>
      </w:r>
      <w:r>
        <w:rPr>
          <w:rFonts w:ascii="Times New Roman" w:hint="eastAsia"/>
        </w:rPr>
        <w:t>3</w:t>
      </w:r>
      <w:r>
        <w:rPr>
          <w:rFonts w:ascii="Times New Roman" w:hint="eastAsia"/>
        </w:rPr>
        <w:t>部分：除电源线外的导线通过容性和感性耦合的电瞬态发射</w:t>
      </w:r>
    </w:p>
    <w:p w14:paraId="5FCAC4C8" w14:textId="77777777" w:rsidR="000C55BE" w:rsidRDefault="00000000">
      <w:pPr>
        <w:pStyle w:val="affffffffff0"/>
        <w:rPr>
          <w:rFonts w:ascii="Times New Roman"/>
        </w:rPr>
      </w:pPr>
      <w:r>
        <w:rPr>
          <w:rFonts w:ascii="Times New Roman" w:hint="eastAsia"/>
        </w:rPr>
        <w:t xml:space="preserve">GB/T 28046.1-2011 </w:t>
      </w:r>
      <w:r>
        <w:rPr>
          <w:rFonts w:ascii="Times New Roman" w:hint="eastAsia"/>
        </w:rPr>
        <w:t>道路车辆电气及电子设备的环境条件和试验第</w:t>
      </w:r>
      <w:r>
        <w:rPr>
          <w:rFonts w:ascii="Times New Roman" w:hint="eastAsia"/>
        </w:rPr>
        <w:t>1</w:t>
      </w:r>
      <w:r>
        <w:rPr>
          <w:rFonts w:ascii="Times New Roman" w:hint="eastAsia"/>
        </w:rPr>
        <w:t>部分：一般规定</w:t>
      </w:r>
    </w:p>
    <w:p w14:paraId="5FCAC4C9" w14:textId="77777777" w:rsidR="000C55BE" w:rsidRDefault="00000000">
      <w:pPr>
        <w:pStyle w:val="affffffffff0"/>
        <w:rPr>
          <w:rFonts w:ascii="Times New Roman"/>
        </w:rPr>
      </w:pPr>
      <w:r>
        <w:rPr>
          <w:rFonts w:ascii="Times New Roman" w:hint="eastAsia"/>
        </w:rPr>
        <w:t xml:space="preserve">GB/T 28046.2-2019 </w:t>
      </w:r>
      <w:r>
        <w:rPr>
          <w:rFonts w:ascii="Times New Roman" w:hint="eastAsia"/>
        </w:rPr>
        <w:t>道路车辆电气及电子设备的环境条件和试验第</w:t>
      </w:r>
      <w:r>
        <w:rPr>
          <w:rFonts w:ascii="Times New Roman" w:hint="eastAsia"/>
        </w:rPr>
        <w:t>2</w:t>
      </w:r>
      <w:r>
        <w:rPr>
          <w:rFonts w:ascii="Times New Roman" w:hint="eastAsia"/>
        </w:rPr>
        <w:t>部分：电气负荷</w:t>
      </w:r>
    </w:p>
    <w:p w14:paraId="5FCAC4CA" w14:textId="77777777" w:rsidR="000C55BE" w:rsidRDefault="00000000">
      <w:pPr>
        <w:pStyle w:val="affffffffff0"/>
        <w:rPr>
          <w:rFonts w:ascii="Times New Roman"/>
        </w:rPr>
      </w:pPr>
      <w:r>
        <w:rPr>
          <w:rFonts w:ascii="Times New Roman" w:hint="eastAsia"/>
        </w:rPr>
        <w:t xml:space="preserve">GB/T 28046.3-2011 </w:t>
      </w:r>
      <w:r>
        <w:rPr>
          <w:rFonts w:ascii="Times New Roman" w:hint="eastAsia"/>
        </w:rPr>
        <w:t>道路车辆电气及电子设备的环境条件和试验第</w:t>
      </w:r>
      <w:r>
        <w:rPr>
          <w:rFonts w:ascii="Times New Roman" w:hint="eastAsia"/>
        </w:rPr>
        <w:t>3</w:t>
      </w:r>
      <w:r>
        <w:rPr>
          <w:rFonts w:ascii="Times New Roman" w:hint="eastAsia"/>
        </w:rPr>
        <w:t>部分：机械负荷</w:t>
      </w:r>
    </w:p>
    <w:p w14:paraId="5FCAC4CB" w14:textId="77777777" w:rsidR="000C55BE" w:rsidRDefault="00000000">
      <w:pPr>
        <w:pStyle w:val="affffffffff0"/>
        <w:rPr>
          <w:rFonts w:ascii="Times New Roman"/>
        </w:rPr>
      </w:pPr>
      <w:r>
        <w:rPr>
          <w:rFonts w:ascii="Times New Roman" w:hint="eastAsia"/>
        </w:rPr>
        <w:t xml:space="preserve">GB/T 28046.4-2011 </w:t>
      </w:r>
      <w:r>
        <w:rPr>
          <w:rFonts w:ascii="Times New Roman" w:hint="eastAsia"/>
        </w:rPr>
        <w:t>道路车辆电气及电子设备的环境条件和试验第</w:t>
      </w:r>
      <w:r>
        <w:rPr>
          <w:rFonts w:ascii="Times New Roman" w:hint="eastAsia"/>
        </w:rPr>
        <w:t>4</w:t>
      </w:r>
      <w:r>
        <w:rPr>
          <w:rFonts w:ascii="Times New Roman" w:hint="eastAsia"/>
        </w:rPr>
        <w:t>部分：气候负荷</w:t>
      </w:r>
    </w:p>
    <w:p w14:paraId="5FCAC4CC" w14:textId="77777777" w:rsidR="000C55BE" w:rsidRDefault="00000000">
      <w:pPr>
        <w:pStyle w:val="affffffffff0"/>
        <w:rPr>
          <w:rFonts w:ascii="Times New Roman"/>
        </w:rPr>
      </w:pPr>
      <w:r>
        <w:rPr>
          <w:rFonts w:ascii="Times New Roman" w:hint="eastAsia"/>
        </w:rPr>
        <w:t xml:space="preserve">GB/T 28046.5-2013 </w:t>
      </w:r>
      <w:r>
        <w:rPr>
          <w:rFonts w:ascii="Times New Roman" w:hint="eastAsia"/>
        </w:rPr>
        <w:t>道路车辆电气及电子设备的环境条件和试验第</w:t>
      </w:r>
      <w:r>
        <w:rPr>
          <w:rFonts w:ascii="Times New Roman" w:hint="eastAsia"/>
        </w:rPr>
        <w:t>5</w:t>
      </w:r>
      <w:r>
        <w:rPr>
          <w:rFonts w:ascii="Times New Roman" w:hint="eastAsia"/>
        </w:rPr>
        <w:t>部分：化学负荷</w:t>
      </w:r>
    </w:p>
    <w:p w14:paraId="5FCAC4CD" w14:textId="77777777" w:rsidR="000C55BE" w:rsidRDefault="00000000">
      <w:pPr>
        <w:pStyle w:val="afffd"/>
        <w:ind w:firstLine="420"/>
      </w:pPr>
      <w:r>
        <w:rPr>
          <w:rFonts w:ascii="Times New Roman" w:hint="eastAsia"/>
        </w:rPr>
        <w:t xml:space="preserve">GB 34660-2017 </w:t>
      </w:r>
      <w:r>
        <w:rPr>
          <w:rFonts w:ascii="Times New Roman" w:hint="eastAsia"/>
        </w:rPr>
        <w:t>道路车辆电磁兼容性要求和试验方法</w:t>
      </w:r>
    </w:p>
    <w:p w14:paraId="5FCAC4CE" w14:textId="77777777" w:rsidR="000C55BE" w:rsidRDefault="00000000">
      <w:pPr>
        <w:pStyle w:val="affe"/>
        <w:spacing w:before="312" w:after="312"/>
      </w:pPr>
      <w:bookmarkStart w:id="23" w:name="_Toc4146"/>
      <w:r>
        <w:rPr>
          <w:rFonts w:hint="eastAsia"/>
          <w:szCs w:val="21"/>
        </w:rPr>
        <w:t>术语和定义</w:t>
      </w:r>
      <w:bookmarkEnd w:id="23"/>
    </w:p>
    <w:bookmarkStart w:id="24" w:name="_Toc26986532" w:displacedByCustomXml="next"/>
    <w:bookmarkEnd w:id="24" w:displacedByCustomXml="next"/>
    <w:sdt>
      <w:sdtPr>
        <w:id w:val="-1909835108"/>
        <w:placeholder>
          <w:docPart w:val="FC3E7CDDF51D4DED941C17631BC36373"/>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14:paraId="5FCAC4CF" w14:textId="77777777" w:rsidR="000C55BE" w:rsidRDefault="00000000">
          <w:pPr>
            <w:pStyle w:val="afffd"/>
            <w:ind w:firstLine="420"/>
          </w:pPr>
          <w:r>
            <w:t>下列术语和定义适用于本文件。</w:t>
          </w:r>
        </w:p>
      </w:sdtContent>
    </w:sdt>
    <w:p w14:paraId="5FCAC4D0"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 xml:space="preserve">车载卫星定位系统 </w:t>
      </w:r>
      <w:r>
        <w:rPr>
          <w:rFonts w:ascii="SimHei" w:eastAsia="SimHei" w:hAnsi="SimHei" w:hint="eastAsia"/>
          <w:kern w:val="2"/>
          <w:szCs w:val="21"/>
        </w:rPr>
        <w:t>on</w:t>
      </w:r>
      <w:r>
        <w:rPr>
          <w:rFonts w:ascii="SimHei" w:eastAsia="SimHei" w:hAnsi="SimHei"/>
          <w:kern w:val="2"/>
          <w:szCs w:val="21"/>
        </w:rPr>
        <w:t>-board satellite positioning system</w:t>
      </w:r>
    </w:p>
    <w:p w14:paraId="5FCAC4D1" w14:textId="77777777" w:rsidR="000C55BE" w:rsidRDefault="00000000">
      <w:pPr>
        <w:pStyle w:val="afffd"/>
        <w:ind w:firstLine="420"/>
      </w:pPr>
      <w:r>
        <w:rPr>
          <w:rFonts w:hint="eastAsia"/>
        </w:rPr>
        <w:t>安装在车辆上，利用人造地球卫星发射的无线电信号进行定位和授时的系统。</w:t>
      </w:r>
    </w:p>
    <w:p w14:paraId="5FCAC4D2"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定位精度 positioning</w:t>
      </w:r>
      <w:r>
        <w:rPr>
          <w:rFonts w:ascii="SimHei" w:eastAsia="SimHei" w:hAnsi="SimHei"/>
        </w:rPr>
        <w:t xml:space="preserve"> </w:t>
      </w:r>
      <w:r>
        <w:rPr>
          <w:rFonts w:ascii="SimHei" w:eastAsia="SimHei" w:hAnsi="SimHei" w:hint="eastAsia"/>
        </w:rPr>
        <w:t>accuracy</w:t>
      </w:r>
    </w:p>
    <w:p w14:paraId="5FCAC4D3" w14:textId="77777777" w:rsidR="000C55BE" w:rsidRDefault="00000000">
      <w:pPr>
        <w:pStyle w:val="afffd"/>
        <w:ind w:firstLine="420"/>
      </w:pPr>
      <w:r>
        <w:rPr>
          <w:rFonts w:hint="eastAsia"/>
        </w:rPr>
        <w:t>车载卫星定位系统输出的位置与真实位置之差的统计值。</w:t>
      </w:r>
    </w:p>
    <w:p w14:paraId="5FCAC4D4"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测速精度 velocity accuracy</w:t>
      </w:r>
    </w:p>
    <w:p w14:paraId="5FCAC4D5" w14:textId="77777777" w:rsidR="000C55BE" w:rsidRDefault="00000000">
      <w:pPr>
        <w:pStyle w:val="afffd"/>
        <w:ind w:firstLine="420"/>
      </w:pPr>
      <w:r>
        <w:rPr>
          <w:rFonts w:hint="eastAsia"/>
        </w:rPr>
        <w:t>车载卫星定位系统输出的速度与真实速度之差的统计值。</w:t>
      </w:r>
    </w:p>
    <w:p w14:paraId="5FCAC4D6"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授时精度 timing accuracy</w:t>
      </w:r>
    </w:p>
    <w:p w14:paraId="5FCAC4D7" w14:textId="77777777" w:rsidR="000C55BE" w:rsidRDefault="00000000">
      <w:pPr>
        <w:pStyle w:val="afffd"/>
        <w:ind w:firstLine="420"/>
      </w:pPr>
      <w:r>
        <w:rPr>
          <w:rFonts w:hint="eastAsia"/>
        </w:rPr>
        <w:t>车载卫星定位系统输出的时间与协调世界时（U</w:t>
      </w:r>
      <w:r>
        <w:t>TC</w:t>
      </w:r>
      <w:r>
        <w:rPr>
          <w:rFonts w:hint="eastAsia"/>
        </w:rPr>
        <w:t>）之差的统计值。</w:t>
      </w:r>
    </w:p>
    <w:p w14:paraId="5FCAC4D8"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lastRenderedPageBreak/>
        <w:t>冷启动首次定位时间 cold start time to first fix</w:t>
      </w:r>
    </w:p>
    <w:p w14:paraId="5FCAC4D9" w14:textId="77777777" w:rsidR="000C55BE" w:rsidRDefault="00000000">
      <w:pPr>
        <w:pStyle w:val="afffd"/>
        <w:ind w:firstLine="420"/>
      </w:pPr>
      <w:r>
        <w:rPr>
          <w:rFonts w:hint="eastAsia"/>
        </w:rPr>
        <w:t>车载卫星定位系统在星历、历书、概略时间和概略位置未知的状态下，从开始接收卫星信号到首次正常定位所需的时间。</w:t>
      </w:r>
    </w:p>
    <w:p w14:paraId="5FCAC4DA"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热启动首次定位时间 hot start time to first fix</w:t>
      </w:r>
    </w:p>
    <w:p w14:paraId="5FCAC4DB" w14:textId="77777777" w:rsidR="000C55BE" w:rsidRDefault="00000000">
      <w:pPr>
        <w:pStyle w:val="afffd"/>
        <w:ind w:firstLine="420"/>
      </w:pPr>
      <w:r>
        <w:rPr>
          <w:rFonts w:hint="eastAsia"/>
        </w:rPr>
        <w:t>车载卫星定位系统在星历、历书、概略时间和概略位置已知的状态下，从开始接收卫星信号到首次正常定位所需的时间。</w:t>
      </w:r>
    </w:p>
    <w:p w14:paraId="5FCAC4DC"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重捕获时间 reacquisition time</w:t>
      </w:r>
    </w:p>
    <w:p w14:paraId="5FCAC4DD" w14:textId="77777777" w:rsidR="000C55BE" w:rsidRDefault="00000000">
      <w:pPr>
        <w:pStyle w:val="afffd"/>
        <w:ind w:firstLine="420"/>
      </w:pPr>
      <w:r>
        <w:rPr>
          <w:rFonts w:hint="eastAsia"/>
        </w:rPr>
        <w:t>车载卫星定位系统在接收的卫星信号短时失锁后，从信号恢复到重新捕获卫星信号所需的时间。</w:t>
      </w:r>
    </w:p>
    <w:p w14:paraId="5FCAC4DE"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捕获灵敏度 acquisition sensitivity</w:t>
      </w:r>
    </w:p>
    <w:p w14:paraId="5FCAC4DF" w14:textId="77777777" w:rsidR="000C55BE" w:rsidRDefault="00000000">
      <w:pPr>
        <w:pStyle w:val="afffd"/>
        <w:ind w:firstLine="420"/>
      </w:pPr>
      <w:r>
        <w:rPr>
          <w:rFonts w:hint="eastAsia"/>
        </w:rPr>
        <w:t>车载卫星定位系统在冷启动条件下，捕获卫星信号并正常定位所需的最低信号功率电平。</w:t>
      </w:r>
    </w:p>
    <w:p w14:paraId="5FCAC4E0"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重捕获灵敏度 reacquisition sensitivity</w:t>
      </w:r>
    </w:p>
    <w:p w14:paraId="5FCAC4E1" w14:textId="77777777" w:rsidR="000C55BE" w:rsidRDefault="00000000">
      <w:pPr>
        <w:pStyle w:val="afffd"/>
        <w:ind w:firstLine="420"/>
      </w:pPr>
      <w:r>
        <w:rPr>
          <w:rFonts w:hint="eastAsia"/>
        </w:rPr>
        <w:t>车载卫星定位系统在接收的卫星信号短时失锁后，重新捕获卫星信号并正常定位所需的最低信号功率电平。</w:t>
      </w:r>
    </w:p>
    <w:p w14:paraId="5FCAC4E2" w14:textId="77777777" w:rsidR="000C55BE" w:rsidRDefault="00000000">
      <w:pPr>
        <w:pStyle w:val="afffffffffb"/>
        <w:spacing w:beforeLines="50" w:before="156" w:afterLines="50" w:after="156"/>
        <w:ind w:left="420" w:hangingChars="200" w:hanging="420"/>
        <w:rPr>
          <w:rFonts w:ascii="SimHei" w:eastAsia="SimHei" w:hAnsi="SimHei"/>
        </w:rPr>
      </w:pPr>
      <w:r>
        <w:rPr>
          <w:rFonts w:ascii="SimHei" w:eastAsia="SimHei" w:hAnsi="SimHei" w:hint="eastAsia"/>
        </w:rPr>
        <w:t>跟踪灵敏度 tracking sensitivity</w:t>
      </w:r>
    </w:p>
    <w:p w14:paraId="5FCAC4E3" w14:textId="77777777" w:rsidR="000C55BE" w:rsidRDefault="00000000">
      <w:pPr>
        <w:pStyle w:val="afffd"/>
        <w:ind w:firstLine="420"/>
      </w:pPr>
      <w:r>
        <w:rPr>
          <w:rFonts w:hint="eastAsia"/>
        </w:rPr>
        <w:t>车载卫星定位系统在正常定位后，能够继续保持对卫星信号的跟踪和定位所需的最低信号功率电平。</w:t>
      </w:r>
    </w:p>
    <w:p w14:paraId="5FCAC4E4" w14:textId="77777777" w:rsidR="000C55BE" w:rsidRDefault="00000000">
      <w:pPr>
        <w:pStyle w:val="affe"/>
        <w:spacing w:before="312" w:after="312"/>
      </w:pPr>
      <w:bookmarkStart w:id="25" w:name="_Toc13320"/>
      <w:r>
        <w:rPr>
          <w:rFonts w:hint="eastAsia"/>
        </w:rPr>
        <w:t>缩略语</w:t>
      </w:r>
      <w:bookmarkEnd w:id="25"/>
    </w:p>
    <w:p w14:paraId="5FCAC4E5" w14:textId="77777777" w:rsidR="000C55BE" w:rsidRDefault="00000000">
      <w:pPr>
        <w:pStyle w:val="afffd"/>
        <w:ind w:firstLine="420"/>
      </w:pPr>
      <w:r>
        <w:rPr>
          <w:rFonts w:hint="eastAsia"/>
        </w:rPr>
        <w:t>下列缩略语适用于本文件。</w:t>
      </w:r>
    </w:p>
    <w:p w14:paraId="5FCAC4E6" w14:textId="77777777" w:rsidR="000C55BE" w:rsidRDefault="00000000">
      <w:pPr>
        <w:pStyle w:val="afffd"/>
        <w:ind w:firstLine="420"/>
      </w:pPr>
      <w:r>
        <w:rPr>
          <w:rFonts w:hint="eastAsia"/>
        </w:rPr>
        <w:t>BDS: 北斗卫星导航系统 (</w:t>
      </w:r>
      <w:proofErr w:type="spellStart"/>
      <w:r>
        <w:rPr>
          <w:rFonts w:hint="eastAsia"/>
        </w:rPr>
        <w:t>Beidou</w:t>
      </w:r>
      <w:proofErr w:type="spellEnd"/>
      <w:r>
        <w:rPr>
          <w:rFonts w:hint="eastAsia"/>
        </w:rPr>
        <w:t xml:space="preserve"> Navigation Satellite System)</w:t>
      </w:r>
    </w:p>
    <w:p w14:paraId="5FCAC4E7" w14:textId="77777777" w:rsidR="000C55BE" w:rsidRDefault="00000000">
      <w:pPr>
        <w:pStyle w:val="afffd"/>
        <w:ind w:firstLine="420"/>
      </w:pPr>
      <w:r>
        <w:rPr>
          <w:rFonts w:hint="eastAsia"/>
        </w:rPr>
        <w:t>C</w:t>
      </w:r>
      <w:r>
        <w:t>EP</w:t>
      </w:r>
      <w:r>
        <w:rPr>
          <w:rFonts w:hint="eastAsia"/>
        </w:rPr>
        <w:t>: 圆概率误差 （C</w:t>
      </w:r>
      <w:r>
        <w:t>ircular Error Probable</w:t>
      </w:r>
      <w:r>
        <w:rPr>
          <w:rFonts w:hint="eastAsia"/>
        </w:rPr>
        <w:t>）</w:t>
      </w:r>
    </w:p>
    <w:p w14:paraId="5FCAC4E8" w14:textId="77777777" w:rsidR="000C55BE" w:rsidRDefault="00000000">
      <w:pPr>
        <w:pStyle w:val="afffd"/>
        <w:ind w:firstLine="420"/>
      </w:pPr>
      <w:r>
        <w:rPr>
          <w:rFonts w:hint="eastAsia"/>
        </w:rPr>
        <w:t>Galileo: 伽利略卫星导航系统 (Galileo Navigation Satellite System)</w:t>
      </w:r>
    </w:p>
    <w:p w14:paraId="5FCAC4E9" w14:textId="77777777" w:rsidR="000C55BE" w:rsidRDefault="00000000">
      <w:pPr>
        <w:pStyle w:val="afffd"/>
        <w:ind w:firstLine="420"/>
        <w:rPr>
          <w:rFonts w:hAnsi="SimSun" w:cs="SimSun"/>
          <w:szCs w:val="21"/>
        </w:rPr>
      </w:pPr>
      <w:r>
        <w:rPr>
          <w:rFonts w:hAnsi="SimSun" w:cs="SimSun"/>
          <w:szCs w:val="21"/>
        </w:rPr>
        <w:t>GGA</w:t>
      </w:r>
      <w:r>
        <w:rPr>
          <w:rFonts w:hAnsi="SimSun" w:cs="SimSun" w:hint="eastAsia"/>
          <w:szCs w:val="21"/>
        </w:rPr>
        <w:t xml:space="preserve">: </w:t>
      </w:r>
      <w:r>
        <w:rPr>
          <w:rFonts w:hAnsi="SimSun" w:cs="SimSun"/>
          <w:szCs w:val="21"/>
        </w:rPr>
        <w:t>定位信息</w:t>
      </w:r>
      <w:r>
        <w:rPr>
          <w:rFonts w:hAnsi="SimSun" w:cs="SimSun" w:hint="eastAsia"/>
          <w:szCs w:val="21"/>
        </w:rPr>
        <w:t xml:space="preserve"> (</w:t>
      </w:r>
      <w:r>
        <w:rPr>
          <w:rFonts w:hAnsi="SimSun" w:cs="SimSun"/>
          <w:szCs w:val="21"/>
        </w:rPr>
        <w:t>Global Positioning System Fix Data)</w:t>
      </w:r>
    </w:p>
    <w:p w14:paraId="5FCAC4EA" w14:textId="77777777" w:rsidR="000C55BE" w:rsidRDefault="00000000">
      <w:pPr>
        <w:pStyle w:val="afffd"/>
        <w:ind w:firstLine="420"/>
      </w:pPr>
      <w:r>
        <w:rPr>
          <w:rFonts w:hint="eastAsia"/>
        </w:rPr>
        <w:t>GLONASS: 格洛纳斯卫星导航系统 (G</w:t>
      </w:r>
      <w:r>
        <w:t>lo</w:t>
      </w:r>
      <w:r>
        <w:rPr>
          <w:rFonts w:hint="eastAsia"/>
        </w:rPr>
        <w:t>bal</w:t>
      </w:r>
      <w:r>
        <w:t xml:space="preserve"> </w:t>
      </w:r>
      <w:r>
        <w:rPr>
          <w:rFonts w:hint="eastAsia"/>
        </w:rPr>
        <w:t>N</w:t>
      </w:r>
      <w:r>
        <w:t>a</w:t>
      </w:r>
      <w:r>
        <w:rPr>
          <w:rFonts w:hint="eastAsia"/>
        </w:rPr>
        <w:t>vigation Satellite System)</w:t>
      </w:r>
    </w:p>
    <w:p w14:paraId="5FCAC4EB" w14:textId="77777777" w:rsidR="000C55BE" w:rsidRDefault="00000000">
      <w:pPr>
        <w:pStyle w:val="afffd"/>
        <w:ind w:firstLine="420"/>
      </w:pPr>
      <w:r>
        <w:rPr>
          <w:rFonts w:hint="eastAsia"/>
        </w:rPr>
        <w:t>GNSS: 全球卫星导航系统 (Global Navigation Satellite System)</w:t>
      </w:r>
    </w:p>
    <w:p w14:paraId="5FCAC4EC" w14:textId="77777777" w:rsidR="000C55BE" w:rsidRDefault="00000000">
      <w:pPr>
        <w:pStyle w:val="afffd"/>
        <w:ind w:firstLine="420"/>
      </w:pPr>
      <w:r>
        <w:rPr>
          <w:rFonts w:hint="eastAsia"/>
        </w:rPr>
        <w:t>GPS: 全球定位系统 (Global Positioning System)</w:t>
      </w:r>
    </w:p>
    <w:p w14:paraId="5FCAC4ED" w14:textId="77777777" w:rsidR="000C55BE" w:rsidRDefault="00000000">
      <w:pPr>
        <w:pStyle w:val="afffd"/>
        <w:ind w:firstLine="420"/>
        <w:rPr>
          <w:rFonts w:hAnsi="SimSun" w:cs="SimSun"/>
          <w:szCs w:val="21"/>
        </w:rPr>
      </w:pPr>
      <w:r>
        <w:rPr>
          <w:rFonts w:hAnsi="SimSun" w:cs="SimSun"/>
          <w:szCs w:val="21"/>
        </w:rPr>
        <w:t>GSA</w:t>
      </w:r>
      <w:r>
        <w:rPr>
          <w:rFonts w:hAnsi="SimSun" w:cs="SimSun" w:hint="eastAsia"/>
          <w:szCs w:val="21"/>
        </w:rPr>
        <w:t xml:space="preserve">: 当前卫星信息 </w:t>
      </w:r>
      <w:r>
        <w:rPr>
          <w:rFonts w:hAnsi="SimSun" w:cs="SimSun"/>
          <w:szCs w:val="21"/>
        </w:rPr>
        <w:t xml:space="preserve">(GPS DOP and </w:t>
      </w:r>
      <w:r>
        <w:rPr>
          <w:rFonts w:hAnsi="SimSun" w:cs="SimSun" w:hint="eastAsia"/>
          <w:szCs w:val="21"/>
        </w:rPr>
        <w:t>A</w:t>
      </w:r>
      <w:r>
        <w:rPr>
          <w:rFonts w:hAnsi="SimSun" w:cs="SimSun"/>
          <w:szCs w:val="21"/>
        </w:rPr>
        <w:t xml:space="preserve">ctive </w:t>
      </w:r>
      <w:r>
        <w:rPr>
          <w:rFonts w:hAnsi="SimSun" w:cs="SimSun" w:hint="eastAsia"/>
          <w:szCs w:val="21"/>
        </w:rPr>
        <w:t>S</w:t>
      </w:r>
      <w:r>
        <w:rPr>
          <w:rFonts w:hAnsi="SimSun" w:cs="SimSun"/>
          <w:szCs w:val="21"/>
        </w:rPr>
        <w:t>atellites)</w:t>
      </w:r>
    </w:p>
    <w:p w14:paraId="5FCAC4EE" w14:textId="77777777" w:rsidR="000C55BE" w:rsidRDefault="00000000">
      <w:pPr>
        <w:pStyle w:val="afffd"/>
        <w:ind w:firstLine="420"/>
        <w:rPr>
          <w:rFonts w:hAnsi="SimSun" w:cs="SimSun"/>
          <w:szCs w:val="21"/>
        </w:rPr>
      </w:pPr>
      <w:r>
        <w:rPr>
          <w:rFonts w:hAnsi="SimSun" w:cs="SimSun"/>
          <w:szCs w:val="21"/>
        </w:rPr>
        <w:t>GSV</w:t>
      </w:r>
      <w:r>
        <w:rPr>
          <w:rFonts w:hAnsi="SimSun" w:cs="SimSun" w:hint="eastAsia"/>
          <w:szCs w:val="21"/>
        </w:rPr>
        <w:t xml:space="preserve">: 可见卫星信息 </w:t>
      </w:r>
      <w:r>
        <w:rPr>
          <w:rFonts w:hAnsi="SimSun" w:cs="SimSun"/>
          <w:szCs w:val="21"/>
        </w:rPr>
        <w:t xml:space="preserve">(Satellites in </w:t>
      </w:r>
      <w:r>
        <w:rPr>
          <w:rFonts w:hAnsi="SimSun" w:cs="SimSun" w:hint="eastAsia"/>
          <w:szCs w:val="21"/>
        </w:rPr>
        <w:t>V</w:t>
      </w:r>
      <w:r>
        <w:rPr>
          <w:rFonts w:hAnsi="SimSun" w:cs="SimSun"/>
          <w:szCs w:val="21"/>
        </w:rPr>
        <w:t>iew)</w:t>
      </w:r>
    </w:p>
    <w:p w14:paraId="5FCAC4EF" w14:textId="77777777" w:rsidR="000C55BE" w:rsidRDefault="00000000">
      <w:pPr>
        <w:pStyle w:val="afffd"/>
        <w:ind w:firstLine="420"/>
      </w:pPr>
      <w:r>
        <w:rPr>
          <w:rFonts w:hint="eastAsia"/>
        </w:rPr>
        <w:t xml:space="preserve">HDOP: 水平精度因子 (Horizontal Dilution </w:t>
      </w:r>
      <w:proofErr w:type="gramStart"/>
      <w:r>
        <w:rPr>
          <w:rFonts w:hint="eastAsia"/>
        </w:rPr>
        <w:t>Of</w:t>
      </w:r>
      <w:proofErr w:type="gramEnd"/>
      <w:r>
        <w:rPr>
          <w:rFonts w:hint="eastAsia"/>
        </w:rPr>
        <w:t xml:space="preserve"> Precision)</w:t>
      </w:r>
    </w:p>
    <w:p w14:paraId="5FCAC4F0" w14:textId="77777777" w:rsidR="000C55BE" w:rsidRDefault="00000000">
      <w:pPr>
        <w:pStyle w:val="afffd"/>
        <w:ind w:firstLine="420"/>
      </w:pPr>
      <w:r>
        <w:rPr>
          <w:rFonts w:hint="eastAsia"/>
        </w:rPr>
        <w:t>NMEA: 美国国家船舶电子协会 (National Marine Electronics Association)</w:t>
      </w:r>
    </w:p>
    <w:p w14:paraId="5FCAC4F1" w14:textId="77777777" w:rsidR="000C55BE" w:rsidRDefault="00000000">
      <w:pPr>
        <w:pStyle w:val="afffd"/>
        <w:ind w:firstLine="420"/>
      </w:pPr>
      <w:r>
        <w:rPr>
          <w:rFonts w:hint="eastAsia"/>
        </w:rPr>
        <w:t xml:space="preserve">PDOP: 位置精度因子 (Positional Dilution </w:t>
      </w:r>
      <w:proofErr w:type="gramStart"/>
      <w:r>
        <w:rPr>
          <w:rFonts w:hint="eastAsia"/>
        </w:rPr>
        <w:t>Of</w:t>
      </w:r>
      <w:proofErr w:type="gramEnd"/>
      <w:r>
        <w:rPr>
          <w:rFonts w:hint="eastAsia"/>
        </w:rPr>
        <w:t xml:space="preserve"> Precision)</w:t>
      </w:r>
    </w:p>
    <w:p w14:paraId="5FCAC4F2" w14:textId="77777777" w:rsidR="000C55BE" w:rsidRDefault="00000000">
      <w:pPr>
        <w:pStyle w:val="afffd"/>
        <w:ind w:firstLine="420"/>
        <w:rPr>
          <w:rFonts w:hAnsi="SimSun" w:cs="SimSun"/>
          <w:szCs w:val="21"/>
        </w:rPr>
      </w:pPr>
      <w:r>
        <w:rPr>
          <w:rFonts w:hint="eastAsia"/>
        </w:rPr>
        <w:t>P</w:t>
      </w:r>
      <w:r>
        <w:t>PS</w:t>
      </w:r>
      <w:r>
        <w:rPr>
          <w:rFonts w:hint="eastAsia"/>
        </w:rPr>
        <w:t xml:space="preserve">: </w:t>
      </w:r>
      <w:r>
        <w:rPr>
          <w:rFonts w:hAnsi="SimSun" w:cs="SimSun" w:hint="eastAsia"/>
          <w:szCs w:val="21"/>
        </w:rPr>
        <w:t>秒脉冲 (Pulse Per Second)</w:t>
      </w:r>
    </w:p>
    <w:p w14:paraId="5FCAC4F3" w14:textId="77777777" w:rsidR="000C55BE" w:rsidRDefault="00000000">
      <w:pPr>
        <w:pStyle w:val="afffd"/>
        <w:ind w:firstLine="420"/>
        <w:rPr>
          <w:rFonts w:hAnsi="SimSun" w:cs="SimSun"/>
          <w:szCs w:val="21"/>
        </w:rPr>
      </w:pPr>
      <w:r>
        <w:rPr>
          <w:rFonts w:hAnsi="SimSun" w:cs="SimSun"/>
          <w:szCs w:val="21"/>
        </w:rPr>
        <w:t>RMC</w:t>
      </w:r>
      <w:r>
        <w:rPr>
          <w:rFonts w:hAnsi="SimSun" w:cs="SimSun" w:hint="eastAsia"/>
          <w:szCs w:val="21"/>
        </w:rPr>
        <w:t>: 推荐最小定位信息 (</w:t>
      </w:r>
      <w:r>
        <w:rPr>
          <w:rFonts w:hAnsi="SimSun" w:cs="SimSun"/>
          <w:szCs w:val="21"/>
        </w:rPr>
        <w:t>Recommended Minimum Navigation Information</w:t>
      </w:r>
      <w:r>
        <w:rPr>
          <w:rFonts w:hAnsi="SimSun" w:cs="SimSun" w:hint="eastAsia"/>
          <w:szCs w:val="21"/>
        </w:rPr>
        <w:t>)</w:t>
      </w:r>
    </w:p>
    <w:p w14:paraId="5FCAC4F4" w14:textId="77777777" w:rsidR="000C55BE" w:rsidRDefault="00000000">
      <w:pPr>
        <w:pStyle w:val="afffd"/>
        <w:ind w:firstLine="420"/>
        <w:rPr>
          <w:rFonts w:hAnsi="SimSun" w:cs="SimSun"/>
          <w:szCs w:val="21"/>
        </w:rPr>
      </w:pPr>
      <w:r>
        <w:rPr>
          <w:rFonts w:hAnsi="SimSun" w:cs="SimSun"/>
          <w:szCs w:val="21"/>
        </w:rPr>
        <w:t>VTG</w:t>
      </w:r>
      <w:r>
        <w:rPr>
          <w:rFonts w:hAnsi="SimSun" w:cs="SimSun" w:hint="eastAsia"/>
          <w:szCs w:val="21"/>
        </w:rPr>
        <w:t xml:space="preserve">: 地面速度信息 </w:t>
      </w:r>
      <w:r>
        <w:rPr>
          <w:rFonts w:hAnsi="SimSun" w:cs="SimSun"/>
          <w:szCs w:val="21"/>
        </w:rPr>
        <w:t>(Track Made Good and Ground Speed)</w:t>
      </w:r>
    </w:p>
    <w:p w14:paraId="5FCAC4F5" w14:textId="77777777" w:rsidR="000C55BE" w:rsidRDefault="00000000">
      <w:pPr>
        <w:pStyle w:val="affe"/>
        <w:spacing w:before="312" w:after="312"/>
      </w:pPr>
      <w:bookmarkStart w:id="26" w:name="_Toc14266"/>
      <w:r>
        <w:rPr>
          <w:rFonts w:hint="eastAsia"/>
        </w:rPr>
        <w:t>技术要求</w:t>
      </w:r>
      <w:bookmarkEnd w:id="26"/>
    </w:p>
    <w:p w14:paraId="5FCAC4F6" w14:textId="77777777" w:rsidR="000C55BE" w:rsidRDefault="00000000">
      <w:pPr>
        <w:pStyle w:val="afff"/>
        <w:spacing w:before="156" w:after="156"/>
      </w:pPr>
      <w:r>
        <w:rPr>
          <w:rFonts w:hint="eastAsia"/>
        </w:rPr>
        <w:t>功能一致性要求</w:t>
      </w:r>
    </w:p>
    <w:p w14:paraId="5FCAC4F7" w14:textId="77777777" w:rsidR="000C55BE" w:rsidRDefault="00000000">
      <w:pPr>
        <w:pStyle w:val="afff0"/>
        <w:spacing w:before="156" w:after="156"/>
      </w:pPr>
      <w:r>
        <w:rPr>
          <w:rFonts w:hint="eastAsia"/>
        </w:rPr>
        <w:lastRenderedPageBreak/>
        <w:t>输出要求</w:t>
      </w:r>
    </w:p>
    <w:p w14:paraId="5FCAC4F8" w14:textId="77777777" w:rsidR="000C55BE" w:rsidRDefault="00000000">
      <w:pPr>
        <w:widowControl/>
        <w:tabs>
          <w:tab w:val="center" w:pos="4201"/>
          <w:tab w:val="right" w:leader="dot" w:pos="9298"/>
        </w:tabs>
        <w:autoSpaceDE w:val="0"/>
        <w:autoSpaceDN w:val="0"/>
        <w:adjustRightInd/>
        <w:spacing w:line="240" w:lineRule="auto"/>
        <w:ind w:firstLineChars="200" w:firstLine="420"/>
        <w:rPr>
          <w:rFonts w:ascii="SimSun" w:hAnsi="Times New Roman"/>
          <w:kern w:val="0"/>
          <w:szCs w:val="20"/>
        </w:rPr>
      </w:pPr>
      <w:r>
        <w:rPr>
          <w:rFonts w:hint="eastAsia"/>
        </w:rPr>
        <w:t>按照</w:t>
      </w:r>
      <w:r>
        <w:rPr>
          <w:rFonts w:ascii="SimSun" w:hAnsi="Times New Roman" w:hint="eastAsia"/>
          <w:kern w:val="0"/>
          <w:szCs w:val="20"/>
        </w:rPr>
        <w:t>6.3.</w:t>
      </w:r>
      <w:r>
        <w:rPr>
          <w:rFonts w:ascii="SimSun" w:hAnsi="Times New Roman"/>
          <w:kern w:val="0"/>
          <w:szCs w:val="20"/>
        </w:rPr>
        <w:t>1</w:t>
      </w:r>
      <w:r>
        <w:rPr>
          <w:rFonts w:hint="eastAsia"/>
        </w:rPr>
        <w:t>进行试验，</w:t>
      </w:r>
      <w:r>
        <w:rPr>
          <w:rFonts w:ascii="SimSun" w:hAnsi="Times New Roman" w:hint="eastAsia"/>
          <w:kern w:val="0"/>
          <w:szCs w:val="20"/>
        </w:rPr>
        <w:t>车载卫星定位系统</w:t>
      </w:r>
      <w:r>
        <w:rPr>
          <w:rFonts w:ascii="SimSun" w:hAnsi="SimSun" w:hint="eastAsia"/>
          <w:kern w:val="0"/>
          <w:szCs w:val="20"/>
        </w:rPr>
        <w:t>的输出应满足如下要求：</w:t>
      </w:r>
    </w:p>
    <w:p w14:paraId="5FCAC4F9" w14:textId="77777777" w:rsidR="000C55BE" w:rsidRDefault="00000000">
      <w:pPr>
        <w:pStyle w:val="af7"/>
      </w:pPr>
      <w:r>
        <w:rPr>
          <w:rFonts w:hint="eastAsia"/>
        </w:rPr>
        <w:t>应遵循附录</w:t>
      </w:r>
      <w:r>
        <w:t>A</w:t>
      </w:r>
      <w:r>
        <w:rPr>
          <w:rFonts w:hint="eastAsia"/>
        </w:rPr>
        <w:t>输出G</w:t>
      </w:r>
      <w:r>
        <w:t>GA</w:t>
      </w:r>
      <w:r>
        <w:rPr>
          <w:rFonts w:hint="eastAsia"/>
        </w:rPr>
        <w:t>，</w:t>
      </w:r>
      <w:r>
        <w:t>RMC</w:t>
      </w:r>
      <w:r>
        <w:rPr>
          <w:rFonts w:hint="eastAsia"/>
        </w:rPr>
        <w:t>，VTG，</w:t>
      </w:r>
      <w:r>
        <w:t>GSV</w:t>
      </w:r>
      <w:r>
        <w:rPr>
          <w:rFonts w:hint="eastAsia"/>
        </w:rPr>
        <w:t>和G</w:t>
      </w:r>
      <w:r>
        <w:t>SA</w:t>
      </w:r>
      <w:r>
        <w:rPr>
          <w:rFonts w:hint="eastAsia"/>
        </w:rPr>
        <w:t>报文</w:t>
      </w:r>
      <w:r>
        <w:rPr>
          <w:rFonts w:hAnsi="SimSun" w:cs="SimSun" w:hint="eastAsia"/>
          <w:sz w:val="22"/>
          <w:szCs w:val="22"/>
        </w:rPr>
        <w:t>。</w:t>
      </w:r>
    </w:p>
    <w:p w14:paraId="5FCAC4FA" w14:textId="77777777" w:rsidR="000C55BE" w:rsidRDefault="00000000">
      <w:pPr>
        <w:pStyle w:val="af7"/>
      </w:pPr>
      <w:proofErr w:type="gramStart"/>
      <w:r>
        <w:rPr>
          <w:rFonts w:hint="eastAsia"/>
        </w:rPr>
        <w:t>GGA,R</w:t>
      </w:r>
      <w:r>
        <w:t>MC</w:t>
      </w:r>
      <w:proofErr w:type="gramEnd"/>
      <w:r>
        <w:rPr>
          <w:rFonts w:hint="eastAsia"/>
        </w:rPr>
        <w:t>，VTG和G</w:t>
      </w:r>
      <w:r>
        <w:t>SA</w:t>
      </w:r>
      <w:r>
        <w:rPr>
          <w:rFonts w:hint="eastAsia"/>
        </w:rPr>
        <w:t>输出信息中的有效性标识和模式指示应能指示定位和授时信息的有效性。</w:t>
      </w:r>
      <w:r>
        <w:rPr>
          <w:rFonts w:hAnsi="SimSun"/>
          <w:color w:val="000000"/>
          <w:kern w:val="2"/>
          <w:sz w:val="22"/>
          <w:szCs w:val="22"/>
        </w:rPr>
        <w:t>在</w:t>
      </w:r>
      <w:r>
        <w:rPr>
          <w:rFonts w:hint="eastAsia"/>
        </w:rPr>
        <w:t>车载卫星定位系统无法定位或授时的情况</w:t>
      </w:r>
      <w:r>
        <w:rPr>
          <w:rFonts w:hAnsi="SimSun"/>
          <w:color w:val="000000"/>
          <w:kern w:val="2"/>
          <w:sz w:val="22"/>
          <w:szCs w:val="22"/>
        </w:rPr>
        <w:t>下</w:t>
      </w:r>
      <w:r>
        <w:rPr>
          <w:rFonts w:ascii="Calibri" w:hAnsi="Calibri" w:hint="eastAsia"/>
          <w:kern w:val="2"/>
          <w:szCs w:val="21"/>
        </w:rPr>
        <w:t>，</w:t>
      </w:r>
      <w:r>
        <w:rPr>
          <w:rFonts w:hint="eastAsia"/>
        </w:rPr>
        <w:t>GGA,R</w:t>
      </w:r>
      <w:r>
        <w:t>MC</w:t>
      </w:r>
      <w:r>
        <w:rPr>
          <w:rFonts w:hint="eastAsia"/>
        </w:rPr>
        <w:t>,VTG和G</w:t>
      </w:r>
      <w:r>
        <w:t>SA</w:t>
      </w:r>
      <w:r>
        <w:rPr>
          <w:rFonts w:hint="eastAsia"/>
        </w:rPr>
        <w:t>输出信息中的有效性标识和模式指示应为无效。</w:t>
      </w:r>
    </w:p>
    <w:p w14:paraId="5FCAC4FB" w14:textId="77777777" w:rsidR="000C55BE" w:rsidRDefault="00000000">
      <w:pPr>
        <w:pStyle w:val="af7"/>
      </w:pPr>
      <w:r>
        <w:rPr>
          <w:rFonts w:hint="eastAsia"/>
        </w:rPr>
        <w:t>报文输出更新率应不低于</w:t>
      </w:r>
      <w:r>
        <w:t>1</w:t>
      </w:r>
      <w:r>
        <w:rPr>
          <w:rFonts w:hint="eastAsia"/>
        </w:rPr>
        <w:t>Hz。</w:t>
      </w:r>
    </w:p>
    <w:p w14:paraId="5FCAC4FC" w14:textId="77777777" w:rsidR="000C55BE" w:rsidRDefault="00000000">
      <w:pPr>
        <w:pStyle w:val="afff0"/>
        <w:spacing w:before="156" w:after="156"/>
      </w:pPr>
      <w:r>
        <w:rPr>
          <w:rFonts w:hint="eastAsia"/>
        </w:rPr>
        <w:t>支持卫星信号一致性要求</w:t>
      </w:r>
    </w:p>
    <w:p w14:paraId="5FCAC4FD" w14:textId="77777777" w:rsidR="000C55BE" w:rsidRDefault="00000000">
      <w:pPr>
        <w:pStyle w:val="afffd"/>
        <w:ind w:firstLine="420"/>
      </w:pPr>
      <w:r>
        <w:rPr>
          <w:rFonts w:hint="eastAsia"/>
        </w:rPr>
        <w:t>按照6.3.</w:t>
      </w:r>
      <w:r>
        <w:t>2</w:t>
      </w:r>
      <w:r>
        <w:rPr>
          <w:rFonts w:hint="eastAsia"/>
        </w:rPr>
        <w:t>进行试验，车载卫星定位系统应具备同时接收包含B</w:t>
      </w:r>
      <w:r>
        <w:t>DS</w:t>
      </w:r>
      <w:r>
        <w:rPr>
          <w:rFonts w:hint="eastAsia"/>
        </w:rPr>
        <w:t>、G</w:t>
      </w:r>
      <w:r>
        <w:t>PS</w:t>
      </w:r>
      <w:r>
        <w:rPr>
          <w:rFonts w:hint="eastAsia"/>
        </w:rPr>
        <w:t>在内的多系统卫星信号能力。</w:t>
      </w:r>
      <w:r>
        <w:t>GSV</w:t>
      </w:r>
      <w:r>
        <w:rPr>
          <w:rFonts w:hint="eastAsia"/>
        </w:rPr>
        <w:t>语句中应遵守附录A规定的格式输出接收到的以上系统卫星信息。</w:t>
      </w:r>
      <w:r>
        <w:t>GSA</w:t>
      </w:r>
      <w:r>
        <w:rPr>
          <w:rFonts w:hint="eastAsia"/>
        </w:rPr>
        <w:t>给出实际参与定位和授时解算的卫星。</w:t>
      </w:r>
    </w:p>
    <w:p w14:paraId="5FCAC4FE" w14:textId="77777777" w:rsidR="000C55BE" w:rsidRDefault="00000000">
      <w:pPr>
        <w:pStyle w:val="afffd"/>
        <w:ind w:firstLine="420"/>
      </w:pPr>
      <w:r>
        <w:rPr>
          <w:rFonts w:hint="eastAsia"/>
        </w:rPr>
        <w:t>车载卫星定位系统应选择信号质量更优的卫星进行定位、授时解算。</w:t>
      </w:r>
    </w:p>
    <w:p w14:paraId="5FCAC4FF" w14:textId="77777777" w:rsidR="000C55BE" w:rsidRDefault="00000000">
      <w:pPr>
        <w:pStyle w:val="afff0"/>
        <w:spacing w:before="156" w:after="156"/>
      </w:pPr>
      <w:r>
        <w:rPr>
          <w:rFonts w:hAnsi="SimHei" w:hint="eastAsia"/>
        </w:rPr>
        <w:t>接收独立</w:t>
      </w:r>
      <w:r>
        <w:rPr>
          <w:rFonts w:hint="eastAsia"/>
        </w:rPr>
        <w:t>北斗信号工作能力要求</w:t>
      </w:r>
    </w:p>
    <w:p w14:paraId="5FCAC500" w14:textId="77777777" w:rsidR="000C55BE" w:rsidRDefault="00000000">
      <w:pPr>
        <w:pStyle w:val="afff1"/>
        <w:spacing w:before="156" w:after="156"/>
      </w:pPr>
      <w:r>
        <w:rPr>
          <w:rFonts w:hint="eastAsia"/>
        </w:rPr>
        <w:t>开阔天空场景</w:t>
      </w:r>
    </w:p>
    <w:p w14:paraId="5FCAC501" w14:textId="77777777" w:rsidR="000C55BE" w:rsidRDefault="00000000">
      <w:pPr>
        <w:pStyle w:val="afffd"/>
        <w:ind w:firstLine="420"/>
      </w:pPr>
      <w:r>
        <w:rPr>
          <w:rFonts w:hint="eastAsia"/>
        </w:rPr>
        <w:t>按照6.3.</w:t>
      </w:r>
      <w:r>
        <w:t>3.1.1</w:t>
      </w:r>
      <w:r>
        <w:rPr>
          <w:rFonts w:hint="eastAsia"/>
        </w:rPr>
        <w:t>，6.3.</w:t>
      </w:r>
      <w:r>
        <w:t>3.2.1</w:t>
      </w:r>
      <w:r>
        <w:rPr>
          <w:rFonts w:hint="eastAsia"/>
        </w:rPr>
        <w:t>，6.3.</w:t>
      </w:r>
      <w:r>
        <w:t>3.3.1</w:t>
      </w:r>
      <w:r>
        <w:rPr>
          <w:rFonts w:hint="eastAsia"/>
        </w:rPr>
        <w:t>，6.3.</w:t>
      </w:r>
      <w:r>
        <w:t>3.4</w:t>
      </w:r>
      <w:r>
        <w:rPr>
          <w:rFonts w:hint="eastAsia"/>
        </w:rPr>
        <w:t>，6.3.</w:t>
      </w:r>
      <w:r>
        <w:t>3.5</w:t>
      </w:r>
      <w:r>
        <w:rPr>
          <w:rFonts w:hint="eastAsia"/>
        </w:rPr>
        <w:t>，6.3.</w:t>
      </w:r>
      <w:r>
        <w:t>3.6</w:t>
      </w:r>
      <w:r>
        <w:rPr>
          <w:rFonts w:hint="eastAsia"/>
        </w:rPr>
        <w:t>和6.3.</w:t>
      </w:r>
      <w:r>
        <w:t>3.7.1</w:t>
      </w:r>
      <w:r>
        <w:rPr>
          <w:rFonts w:hint="eastAsia"/>
        </w:rPr>
        <w:t>进行试验，车载卫星定位系统应具备仅接收北斗公开服务信号实现定位和授时的能力。与接收多系统信号进行定位和授时相比，其性能保持一致。</w:t>
      </w:r>
    </w:p>
    <w:p w14:paraId="5FCAC502" w14:textId="77777777" w:rsidR="000C55BE" w:rsidRDefault="00000000">
      <w:pPr>
        <w:pStyle w:val="afff1"/>
        <w:spacing w:before="156" w:after="156"/>
      </w:pPr>
      <w:r>
        <w:rPr>
          <w:rFonts w:hint="eastAsia"/>
        </w:rPr>
        <w:t>城市峡谷场景</w:t>
      </w:r>
    </w:p>
    <w:p w14:paraId="5FCAC503" w14:textId="77777777" w:rsidR="000C55BE" w:rsidRDefault="00000000">
      <w:pPr>
        <w:pStyle w:val="afffd"/>
        <w:ind w:firstLine="420"/>
      </w:pPr>
      <w:r>
        <w:rPr>
          <w:rFonts w:hint="eastAsia"/>
        </w:rPr>
        <w:t>按照6.3.</w:t>
      </w:r>
      <w:r>
        <w:t>3</w:t>
      </w:r>
      <w:r>
        <w:rPr>
          <w:rFonts w:hint="eastAsia"/>
        </w:rPr>
        <w:t>.</w:t>
      </w:r>
      <w:r>
        <w:t>1</w:t>
      </w:r>
      <w:r>
        <w:rPr>
          <w:rFonts w:hint="eastAsia"/>
        </w:rPr>
        <w:t>.</w:t>
      </w:r>
      <w:r>
        <w:t>2,</w:t>
      </w:r>
      <w:r>
        <w:rPr>
          <w:rFonts w:hint="eastAsia"/>
        </w:rPr>
        <w:t xml:space="preserve"> 6.3.</w:t>
      </w:r>
      <w:r>
        <w:t>3</w:t>
      </w:r>
      <w:r>
        <w:rPr>
          <w:rFonts w:hint="eastAsia"/>
        </w:rPr>
        <w:t>.</w:t>
      </w:r>
      <w:r>
        <w:t>2.2,</w:t>
      </w:r>
      <w:r>
        <w:rPr>
          <w:rFonts w:hint="eastAsia"/>
        </w:rPr>
        <w:t xml:space="preserve"> 6.3.</w:t>
      </w:r>
      <w:r>
        <w:t>3</w:t>
      </w:r>
      <w:r>
        <w:rPr>
          <w:rFonts w:hint="eastAsia"/>
        </w:rPr>
        <w:t>.</w:t>
      </w:r>
      <w:r>
        <w:t>3.2</w:t>
      </w:r>
      <w:r>
        <w:rPr>
          <w:rFonts w:hint="eastAsia"/>
        </w:rPr>
        <w:t>和6.3.</w:t>
      </w:r>
      <w:r>
        <w:t>3</w:t>
      </w:r>
      <w:r>
        <w:rPr>
          <w:rFonts w:hint="eastAsia"/>
        </w:rPr>
        <w:t>.</w:t>
      </w:r>
      <w:r>
        <w:t>7.2</w:t>
      </w:r>
      <w:r>
        <w:rPr>
          <w:rFonts w:hint="eastAsia"/>
        </w:rPr>
        <w:t>进行试验，车载卫星定位系统应具备仅接收北斗公开服务信号实现定位和授时的能力，与接收多系统信号进行定位和授时相比，其性能保持一致。</w:t>
      </w:r>
    </w:p>
    <w:p w14:paraId="5FCAC504" w14:textId="77777777" w:rsidR="000C55BE" w:rsidRDefault="00000000">
      <w:pPr>
        <w:pStyle w:val="afff"/>
        <w:spacing w:before="156" w:after="156"/>
      </w:pPr>
      <w:r>
        <w:rPr>
          <w:rFonts w:hint="eastAsia"/>
        </w:rPr>
        <w:t>性能要求</w:t>
      </w:r>
    </w:p>
    <w:p w14:paraId="5FCAC505" w14:textId="77777777" w:rsidR="000C55BE" w:rsidRDefault="00000000">
      <w:pPr>
        <w:pStyle w:val="afff0"/>
        <w:spacing w:before="156" w:after="156"/>
      </w:pPr>
      <w:r>
        <w:rPr>
          <w:rFonts w:hint="eastAsia"/>
        </w:rPr>
        <w:t>精度</w:t>
      </w:r>
    </w:p>
    <w:p w14:paraId="5FCAC506" w14:textId="77777777" w:rsidR="000C55BE" w:rsidRDefault="00000000">
      <w:pPr>
        <w:pStyle w:val="afff1"/>
        <w:spacing w:before="156" w:after="156"/>
      </w:pPr>
      <w:r>
        <w:rPr>
          <w:rFonts w:hint="eastAsia"/>
        </w:rPr>
        <w:t>静态定位精度</w:t>
      </w:r>
    </w:p>
    <w:p w14:paraId="5FCAC507" w14:textId="77777777" w:rsidR="000C55BE" w:rsidRDefault="00000000">
      <w:pPr>
        <w:pStyle w:val="afff2"/>
        <w:spacing w:before="156" w:after="156"/>
      </w:pPr>
      <w:r>
        <w:rPr>
          <w:rFonts w:hint="eastAsia"/>
        </w:rPr>
        <w:t>开阔天空场景</w:t>
      </w:r>
    </w:p>
    <w:p w14:paraId="5FCAC508" w14:textId="77777777" w:rsidR="000C55BE" w:rsidRDefault="00000000">
      <w:pPr>
        <w:pStyle w:val="afffd"/>
        <w:ind w:firstLine="420"/>
      </w:pPr>
      <w:r>
        <w:rPr>
          <w:rFonts w:hint="eastAsia"/>
        </w:rPr>
        <w:t>按照6.4.1.1.</w:t>
      </w:r>
      <w:r>
        <w:t>1</w:t>
      </w:r>
      <w:r>
        <w:rPr>
          <w:rFonts w:hint="eastAsia"/>
        </w:rPr>
        <w:t>进行试验，车载卫星定位系统水平定位精度应优于</w:t>
      </w:r>
      <w:r>
        <w:t>2m</w:t>
      </w:r>
      <w:r>
        <w:rPr>
          <w:rFonts w:hint="eastAsia"/>
        </w:rPr>
        <w:t>（CEP95），垂直定位精度应优于</w:t>
      </w:r>
      <w:r>
        <w:t>4</w:t>
      </w:r>
      <w:r>
        <w:rPr>
          <w:rFonts w:hint="eastAsia"/>
        </w:rPr>
        <w:t>m（CEP95）。</w:t>
      </w:r>
    </w:p>
    <w:p w14:paraId="5FCAC509" w14:textId="77777777" w:rsidR="000C55BE" w:rsidRDefault="00000000">
      <w:pPr>
        <w:pStyle w:val="afff2"/>
        <w:spacing w:before="156" w:after="156"/>
      </w:pPr>
      <w:r>
        <w:rPr>
          <w:rFonts w:hint="eastAsia"/>
        </w:rPr>
        <w:t>城市峡谷场景</w:t>
      </w:r>
    </w:p>
    <w:p w14:paraId="5FCAC50A" w14:textId="77777777" w:rsidR="000C55BE" w:rsidRDefault="00000000">
      <w:pPr>
        <w:pStyle w:val="afffd"/>
        <w:ind w:firstLine="420"/>
      </w:pPr>
      <w:r>
        <w:rPr>
          <w:rFonts w:hint="eastAsia"/>
        </w:rPr>
        <w:t>按照6.4.1.1</w:t>
      </w:r>
      <w:r>
        <w:t>.2</w:t>
      </w:r>
      <w:r>
        <w:rPr>
          <w:rFonts w:hint="eastAsia"/>
        </w:rPr>
        <w:t>进行试验，车载卫星定位系统水平定位精度应优于10m（CEP95），垂直定位精度应优于15m（CEP95）。</w:t>
      </w:r>
    </w:p>
    <w:p w14:paraId="5FCAC50B" w14:textId="77777777" w:rsidR="000C55BE" w:rsidRDefault="00000000">
      <w:pPr>
        <w:pStyle w:val="afff1"/>
        <w:spacing w:before="156" w:after="156"/>
      </w:pPr>
      <w:r>
        <w:rPr>
          <w:rFonts w:hint="eastAsia"/>
        </w:rPr>
        <w:t>动态定位精度</w:t>
      </w:r>
    </w:p>
    <w:p w14:paraId="5FCAC50C" w14:textId="77777777" w:rsidR="000C55BE" w:rsidRDefault="00000000">
      <w:pPr>
        <w:pStyle w:val="afff2"/>
        <w:spacing w:before="156" w:after="156"/>
      </w:pPr>
      <w:r>
        <w:rPr>
          <w:rFonts w:hint="eastAsia"/>
        </w:rPr>
        <w:t>开阔天空场景</w:t>
      </w:r>
    </w:p>
    <w:p w14:paraId="5FCAC50D" w14:textId="77777777" w:rsidR="000C55BE" w:rsidRDefault="00000000">
      <w:pPr>
        <w:pStyle w:val="afffd"/>
        <w:ind w:firstLine="420"/>
      </w:pPr>
      <w:r>
        <w:rPr>
          <w:rFonts w:hint="eastAsia"/>
        </w:rPr>
        <w:t>按照6.4.1.2</w:t>
      </w:r>
      <w:r>
        <w:t>.1</w:t>
      </w:r>
      <w:r>
        <w:rPr>
          <w:rFonts w:hint="eastAsia"/>
        </w:rPr>
        <w:t>进行试验，车载卫星定位系统水平定位精度应优于</w:t>
      </w:r>
      <w:r>
        <w:t>2</w:t>
      </w:r>
      <w:r>
        <w:rPr>
          <w:rFonts w:hint="eastAsia"/>
        </w:rPr>
        <w:t>m（CEP95），垂直定位精度应优于</w:t>
      </w:r>
      <w:r>
        <w:t>4</w:t>
      </w:r>
      <w:r>
        <w:rPr>
          <w:rFonts w:hint="eastAsia"/>
        </w:rPr>
        <w:t>m（CEP95）。</w:t>
      </w:r>
    </w:p>
    <w:p w14:paraId="5FCAC50E" w14:textId="77777777" w:rsidR="000C55BE" w:rsidRDefault="00000000">
      <w:pPr>
        <w:pStyle w:val="afff2"/>
        <w:spacing w:before="156" w:after="156"/>
      </w:pPr>
      <w:r>
        <w:rPr>
          <w:rFonts w:hint="eastAsia"/>
        </w:rPr>
        <w:t>城市峡谷场景</w:t>
      </w:r>
    </w:p>
    <w:p w14:paraId="5FCAC50F" w14:textId="77777777" w:rsidR="000C55BE" w:rsidRDefault="00000000">
      <w:pPr>
        <w:pStyle w:val="afffd"/>
        <w:ind w:firstLine="420"/>
      </w:pPr>
      <w:r>
        <w:rPr>
          <w:rFonts w:hint="eastAsia"/>
        </w:rPr>
        <w:lastRenderedPageBreak/>
        <w:t>按照6.4.1.2</w:t>
      </w:r>
      <w:r>
        <w:t>.2</w:t>
      </w:r>
      <w:r>
        <w:rPr>
          <w:rFonts w:hint="eastAsia"/>
        </w:rPr>
        <w:t>进行试验，车载卫星定位系统水平定位精度应优于10m（CEP95），垂直定位精度应优于15m（CEP95）。</w:t>
      </w:r>
    </w:p>
    <w:p w14:paraId="5FCAC510" w14:textId="77777777" w:rsidR="000C55BE" w:rsidRDefault="00000000">
      <w:pPr>
        <w:pStyle w:val="afff1"/>
        <w:spacing w:before="156" w:after="156"/>
      </w:pPr>
      <w:r>
        <w:rPr>
          <w:rFonts w:hint="eastAsia"/>
        </w:rPr>
        <w:t>测速精度</w:t>
      </w:r>
    </w:p>
    <w:p w14:paraId="5FCAC511" w14:textId="77777777" w:rsidR="000C55BE" w:rsidRDefault="00000000">
      <w:pPr>
        <w:pStyle w:val="afff2"/>
        <w:spacing w:before="156" w:after="156"/>
      </w:pPr>
      <w:r>
        <w:rPr>
          <w:rFonts w:hint="eastAsia"/>
        </w:rPr>
        <w:t>开阔天空场景</w:t>
      </w:r>
    </w:p>
    <w:p w14:paraId="5FCAC512" w14:textId="77777777" w:rsidR="000C55BE" w:rsidRDefault="00000000">
      <w:pPr>
        <w:pStyle w:val="afffd"/>
        <w:ind w:firstLine="420"/>
      </w:pPr>
      <w:r>
        <w:rPr>
          <w:rFonts w:hint="eastAsia"/>
        </w:rPr>
        <w:t>按照6.4.1.3</w:t>
      </w:r>
      <w:r>
        <w:t>.1</w:t>
      </w:r>
      <w:r>
        <w:rPr>
          <w:rFonts w:hint="eastAsia"/>
        </w:rPr>
        <w:t>进行试验，车载卫星定位系统测速精度应优于</w:t>
      </w:r>
      <w:r>
        <w:t>0.5</w:t>
      </w:r>
      <w:r>
        <w:rPr>
          <w:rFonts w:hint="eastAsia"/>
        </w:rPr>
        <w:t>m/s（CEP95）。</w:t>
      </w:r>
    </w:p>
    <w:p w14:paraId="5FCAC513" w14:textId="77777777" w:rsidR="000C55BE" w:rsidRDefault="00000000">
      <w:pPr>
        <w:pStyle w:val="afff2"/>
        <w:spacing w:before="156" w:after="156"/>
      </w:pPr>
      <w:r>
        <w:rPr>
          <w:rFonts w:hint="eastAsia"/>
        </w:rPr>
        <w:t>城市峡谷场景</w:t>
      </w:r>
    </w:p>
    <w:p w14:paraId="5FCAC514" w14:textId="77777777" w:rsidR="000C55BE" w:rsidRDefault="00000000">
      <w:pPr>
        <w:pStyle w:val="afffd"/>
        <w:ind w:firstLine="420"/>
      </w:pPr>
      <w:r>
        <w:rPr>
          <w:rFonts w:hint="eastAsia"/>
        </w:rPr>
        <w:t>按照6.4.1.3</w:t>
      </w:r>
      <w:r>
        <w:t>.2</w:t>
      </w:r>
      <w:r>
        <w:rPr>
          <w:rFonts w:hint="eastAsia"/>
        </w:rPr>
        <w:t>进行试验，车载卫星定位系统测速精度应优于</w:t>
      </w:r>
      <w:r>
        <w:t>1</w:t>
      </w:r>
      <w:r>
        <w:rPr>
          <w:rFonts w:hint="eastAsia"/>
        </w:rPr>
        <w:t>m/s（CEP95）。</w:t>
      </w:r>
    </w:p>
    <w:p w14:paraId="5FCAC515" w14:textId="77777777" w:rsidR="000C55BE" w:rsidRDefault="00000000">
      <w:pPr>
        <w:pStyle w:val="afff0"/>
        <w:spacing w:before="156" w:after="156"/>
      </w:pPr>
      <w:r>
        <w:rPr>
          <w:rFonts w:hint="eastAsia"/>
        </w:rPr>
        <w:t>首次定位时间</w:t>
      </w:r>
    </w:p>
    <w:p w14:paraId="5FCAC516" w14:textId="77777777" w:rsidR="000C55BE" w:rsidRDefault="00000000">
      <w:pPr>
        <w:pStyle w:val="afff1"/>
        <w:spacing w:before="156" w:after="156"/>
      </w:pPr>
      <w:r>
        <w:rPr>
          <w:rFonts w:hint="eastAsia"/>
        </w:rPr>
        <w:t>冷启动首次定位时间</w:t>
      </w:r>
    </w:p>
    <w:p w14:paraId="5FCAC517" w14:textId="77777777" w:rsidR="000C55BE" w:rsidRDefault="00000000">
      <w:pPr>
        <w:pStyle w:val="afffd"/>
        <w:ind w:firstLine="420"/>
      </w:pPr>
      <w:r>
        <w:rPr>
          <w:rFonts w:hint="eastAsia"/>
        </w:rPr>
        <w:t>按照6.4.2.1进行试验，车载卫星定位系统冷启动首次定位时间应不超过</w:t>
      </w:r>
      <w:r>
        <w:t>90</w:t>
      </w:r>
      <w:r>
        <w:rPr>
          <w:rFonts w:hint="eastAsia"/>
        </w:rPr>
        <w:t>s。</w:t>
      </w:r>
    </w:p>
    <w:p w14:paraId="5FCAC518" w14:textId="77777777" w:rsidR="000C55BE" w:rsidRDefault="00000000">
      <w:pPr>
        <w:pStyle w:val="afff1"/>
        <w:spacing w:before="156" w:after="156"/>
      </w:pPr>
      <w:r>
        <w:rPr>
          <w:rFonts w:hint="eastAsia"/>
        </w:rPr>
        <w:t>热启动首次定位时间</w:t>
      </w:r>
    </w:p>
    <w:p w14:paraId="5FCAC519" w14:textId="77777777" w:rsidR="000C55BE" w:rsidRDefault="00000000">
      <w:pPr>
        <w:pStyle w:val="afffd"/>
        <w:ind w:firstLine="420"/>
      </w:pPr>
      <w:r>
        <w:rPr>
          <w:rFonts w:hint="eastAsia"/>
        </w:rPr>
        <w:t>按照6.4.2.2进行试验，车载卫星定位系统热启动首次定位时间应不超过</w:t>
      </w:r>
      <w:r>
        <w:t>5</w:t>
      </w:r>
      <w:r>
        <w:rPr>
          <w:rFonts w:hint="eastAsia"/>
        </w:rPr>
        <w:t>s。</w:t>
      </w:r>
    </w:p>
    <w:p w14:paraId="5FCAC51A" w14:textId="77777777" w:rsidR="000C55BE" w:rsidRDefault="00000000">
      <w:pPr>
        <w:pStyle w:val="afff0"/>
        <w:spacing w:before="156" w:after="156"/>
      </w:pPr>
      <w:r>
        <w:rPr>
          <w:rFonts w:hint="eastAsia"/>
        </w:rPr>
        <w:t>重捕获时间</w:t>
      </w:r>
    </w:p>
    <w:p w14:paraId="5FCAC51B" w14:textId="77777777" w:rsidR="000C55BE" w:rsidRDefault="00000000">
      <w:pPr>
        <w:pStyle w:val="afffd"/>
        <w:ind w:firstLine="420"/>
      </w:pPr>
      <w:r>
        <w:rPr>
          <w:rFonts w:hint="eastAsia"/>
        </w:rPr>
        <w:t>按照6.4.3进行试验，车载卫星定位系统重捕获时间应不超过</w:t>
      </w:r>
      <w:r>
        <w:t>5</w:t>
      </w:r>
      <w:r>
        <w:rPr>
          <w:rFonts w:hint="eastAsia"/>
        </w:rPr>
        <w:t>s。</w:t>
      </w:r>
    </w:p>
    <w:p w14:paraId="5FCAC51C" w14:textId="77777777" w:rsidR="000C55BE" w:rsidRDefault="00000000">
      <w:pPr>
        <w:pStyle w:val="afff0"/>
        <w:spacing w:before="156" w:after="156"/>
      </w:pPr>
      <w:r>
        <w:rPr>
          <w:rFonts w:hint="eastAsia"/>
        </w:rPr>
        <w:t>灵敏度</w:t>
      </w:r>
    </w:p>
    <w:p w14:paraId="5FCAC51D" w14:textId="77777777" w:rsidR="000C55BE" w:rsidRDefault="00000000">
      <w:pPr>
        <w:pStyle w:val="afff1"/>
        <w:spacing w:before="156" w:after="156"/>
      </w:pPr>
      <w:r>
        <w:rPr>
          <w:rFonts w:hint="eastAsia"/>
        </w:rPr>
        <w:t>捕获灵敏度</w:t>
      </w:r>
    </w:p>
    <w:p w14:paraId="5FCAC51E" w14:textId="77777777" w:rsidR="000C55BE" w:rsidRDefault="00000000">
      <w:pPr>
        <w:pStyle w:val="afffd"/>
        <w:ind w:firstLine="420"/>
      </w:pPr>
      <w:r>
        <w:rPr>
          <w:rFonts w:hint="eastAsia"/>
        </w:rPr>
        <w:t>按照6.4.4.1进行试验，车载卫星定位系统捕获灵敏度应优于</w:t>
      </w:r>
      <w:r>
        <w:t>-138</w:t>
      </w:r>
      <w:r>
        <w:rPr>
          <w:rFonts w:hint="eastAsia"/>
        </w:rPr>
        <w:t>dBm。</w:t>
      </w:r>
    </w:p>
    <w:p w14:paraId="5FCAC51F" w14:textId="77777777" w:rsidR="000C55BE" w:rsidRDefault="00000000">
      <w:pPr>
        <w:pStyle w:val="afff1"/>
        <w:spacing w:before="156" w:after="156"/>
      </w:pPr>
      <w:r>
        <w:rPr>
          <w:rFonts w:hint="eastAsia"/>
        </w:rPr>
        <w:t>重捕获灵敏度</w:t>
      </w:r>
    </w:p>
    <w:p w14:paraId="5FCAC520" w14:textId="77777777" w:rsidR="000C55BE" w:rsidRDefault="00000000">
      <w:pPr>
        <w:pStyle w:val="afffd"/>
        <w:ind w:firstLine="420"/>
      </w:pPr>
      <w:r>
        <w:rPr>
          <w:rFonts w:hint="eastAsia"/>
        </w:rPr>
        <w:t>按照6.4.4.2进行试验，车载卫星定位系统重捕获灵敏度应优于-145dBm。</w:t>
      </w:r>
    </w:p>
    <w:p w14:paraId="5FCAC521" w14:textId="77777777" w:rsidR="000C55BE" w:rsidRDefault="00000000">
      <w:pPr>
        <w:pStyle w:val="afff1"/>
        <w:spacing w:before="156" w:after="156"/>
      </w:pPr>
      <w:r>
        <w:rPr>
          <w:rFonts w:hint="eastAsia"/>
        </w:rPr>
        <w:t>跟踪灵敏度</w:t>
      </w:r>
    </w:p>
    <w:p w14:paraId="5FCAC522" w14:textId="77777777" w:rsidR="000C55BE" w:rsidRDefault="00000000">
      <w:pPr>
        <w:pStyle w:val="afffd"/>
        <w:ind w:firstLine="420"/>
      </w:pPr>
      <w:r>
        <w:rPr>
          <w:rFonts w:hint="eastAsia"/>
        </w:rPr>
        <w:t>按照6.4.4.3进行试验，车载卫星定位系统跟踪灵敏度应优于-150dBm。</w:t>
      </w:r>
    </w:p>
    <w:p w14:paraId="5FCAC523" w14:textId="77777777" w:rsidR="000C55BE" w:rsidRDefault="00000000">
      <w:pPr>
        <w:pStyle w:val="afff0"/>
        <w:spacing w:before="156" w:after="156"/>
      </w:pPr>
      <w:r>
        <w:rPr>
          <w:rFonts w:hint="eastAsia"/>
        </w:rPr>
        <w:t>授时性能</w:t>
      </w:r>
    </w:p>
    <w:p w14:paraId="5FCAC524" w14:textId="77777777" w:rsidR="000C55BE" w:rsidRDefault="00000000">
      <w:pPr>
        <w:pStyle w:val="afff1"/>
        <w:spacing w:before="156" w:after="156"/>
      </w:pPr>
      <w:r>
        <w:rPr>
          <w:rFonts w:hint="eastAsia"/>
        </w:rPr>
        <w:t>开阔天空场景</w:t>
      </w:r>
    </w:p>
    <w:p w14:paraId="5FCAC525" w14:textId="77777777" w:rsidR="000C55BE" w:rsidRDefault="00000000">
      <w:pPr>
        <w:pStyle w:val="afffd"/>
        <w:ind w:firstLine="420"/>
      </w:pPr>
      <w:r>
        <w:rPr>
          <w:rFonts w:hint="eastAsia"/>
        </w:rPr>
        <w:t>按照6.4.</w:t>
      </w:r>
      <w:r>
        <w:t>5.1</w:t>
      </w:r>
      <w:r>
        <w:rPr>
          <w:rFonts w:hint="eastAsia"/>
        </w:rPr>
        <w:t>进行试验，车载卫星定位系统输出的G</w:t>
      </w:r>
      <w:r>
        <w:t>GA</w:t>
      </w:r>
      <w:r>
        <w:rPr>
          <w:rFonts w:hint="eastAsia"/>
        </w:rPr>
        <w:t>中UTC时间分辨力应优于0.01s。若车载卫星定位系统具备1pps信息输出能力，则授时精度应优于</w:t>
      </w:r>
      <w:r>
        <w:t>250ns</w:t>
      </w:r>
      <w:r>
        <w:rPr>
          <w:rFonts w:hint="eastAsia"/>
        </w:rPr>
        <w:t>（CEP95）。</w:t>
      </w:r>
    </w:p>
    <w:p w14:paraId="5FCAC526" w14:textId="77777777" w:rsidR="000C55BE" w:rsidRDefault="00000000">
      <w:pPr>
        <w:pStyle w:val="afff1"/>
        <w:spacing w:before="156" w:after="156"/>
      </w:pPr>
      <w:r>
        <w:rPr>
          <w:rFonts w:hint="eastAsia"/>
        </w:rPr>
        <w:t>城市峡谷场景</w:t>
      </w:r>
    </w:p>
    <w:p w14:paraId="5FCAC527" w14:textId="77777777" w:rsidR="000C55BE" w:rsidRDefault="00000000">
      <w:pPr>
        <w:pStyle w:val="afffd"/>
        <w:ind w:firstLine="420"/>
      </w:pPr>
      <w:r>
        <w:rPr>
          <w:rFonts w:hint="eastAsia"/>
        </w:rPr>
        <w:t>按照6.4.</w:t>
      </w:r>
      <w:r>
        <w:t>5.2</w:t>
      </w:r>
      <w:r>
        <w:rPr>
          <w:rFonts w:hint="eastAsia"/>
        </w:rPr>
        <w:t>进行试验，车载卫星定位系统输出的G</w:t>
      </w:r>
      <w:r>
        <w:t>GA</w:t>
      </w:r>
      <w:r>
        <w:rPr>
          <w:rFonts w:hint="eastAsia"/>
        </w:rPr>
        <w:t>中UTC时间分辨力应优于0.01s。若车载卫星定位系统具备1pps信息输出能力，则授时精度应优于</w:t>
      </w:r>
      <w:r>
        <w:t>250ns</w:t>
      </w:r>
      <w:r>
        <w:rPr>
          <w:rFonts w:hint="eastAsia"/>
        </w:rPr>
        <w:t>（CEP95）。</w:t>
      </w:r>
    </w:p>
    <w:p w14:paraId="5FCAC528" w14:textId="77777777" w:rsidR="000C55BE" w:rsidRDefault="00000000">
      <w:pPr>
        <w:pStyle w:val="afff"/>
        <w:spacing w:before="156" w:after="156"/>
      </w:pPr>
      <w:r>
        <w:rPr>
          <w:rFonts w:hint="eastAsia"/>
        </w:rPr>
        <w:t>环境要求</w:t>
      </w:r>
    </w:p>
    <w:p w14:paraId="5FCAC529" w14:textId="77777777" w:rsidR="000C55BE" w:rsidRDefault="00000000">
      <w:pPr>
        <w:pStyle w:val="afff0"/>
        <w:spacing w:before="156" w:after="156"/>
      </w:pPr>
      <w:r>
        <w:rPr>
          <w:rFonts w:hint="eastAsia"/>
        </w:rPr>
        <w:t>电气性能</w:t>
      </w:r>
    </w:p>
    <w:p w14:paraId="5FCAC52A" w14:textId="77777777" w:rsidR="000C55BE" w:rsidRDefault="00000000">
      <w:pPr>
        <w:pStyle w:val="afff1"/>
        <w:spacing w:before="156" w:after="156"/>
      </w:pPr>
      <w:r>
        <w:rPr>
          <w:rFonts w:hint="eastAsia"/>
        </w:rPr>
        <w:t>直流供电电压</w:t>
      </w:r>
    </w:p>
    <w:p w14:paraId="5FCAC52B" w14:textId="77777777" w:rsidR="000C55BE" w:rsidRDefault="00000000">
      <w:pPr>
        <w:pStyle w:val="afffd"/>
        <w:ind w:firstLine="420"/>
      </w:pPr>
      <w:r>
        <w:rPr>
          <w:rFonts w:hint="eastAsia"/>
        </w:rPr>
        <w:lastRenderedPageBreak/>
        <w:t>车载卫星定位系统的直流供电电压范围见表</w:t>
      </w:r>
      <w:r>
        <w:t>1</w:t>
      </w:r>
      <w:r>
        <w:rPr>
          <w:rFonts w:hint="eastAsia"/>
        </w:rPr>
        <w:t>，在</w:t>
      </w:r>
      <w:proofErr w:type="spellStart"/>
      <w:r>
        <w:rPr>
          <w:rFonts w:hint="eastAsia"/>
        </w:rPr>
        <w:t>U</w:t>
      </w:r>
      <w:r>
        <w:rPr>
          <w:rFonts w:hint="eastAsia"/>
          <w:vertAlign w:val="subscript"/>
        </w:rPr>
        <w:t>Smin</w:t>
      </w:r>
      <w:proofErr w:type="spellEnd"/>
      <w:r>
        <w:rPr>
          <w:rFonts w:hint="eastAsia"/>
        </w:rPr>
        <w:t>～</w:t>
      </w:r>
      <w:proofErr w:type="spellStart"/>
      <w:r>
        <w:rPr>
          <w:rFonts w:hint="eastAsia"/>
        </w:rPr>
        <w:t>U</w:t>
      </w:r>
      <w:r>
        <w:rPr>
          <w:rFonts w:hint="eastAsia"/>
          <w:vertAlign w:val="subscript"/>
        </w:rPr>
        <w:t>Smax</w:t>
      </w:r>
      <w:proofErr w:type="spellEnd"/>
      <w:r>
        <w:rPr>
          <w:rFonts w:hint="eastAsia"/>
        </w:rPr>
        <w:t>范围内，按照6.</w:t>
      </w:r>
      <w:r>
        <w:t>5</w:t>
      </w:r>
      <w:r>
        <w:rPr>
          <w:rFonts w:hint="eastAsia"/>
        </w:rPr>
        <w:t>.1.1进行试验，试验中和试验后，车载卫星定位系统输出的位置、速度和时间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2C" w14:textId="77777777" w:rsidR="000C55BE" w:rsidRDefault="00000000">
      <w:pPr>
        <w:pStyle w:val="affffffffff1"/>
        <w:numPr>
          <w:ilvl w:val="0"/>
          <w:numId w:val="16"/>
        </w:numPr>
        <w:spacing w:before="156" w:after="156"/>
        <w:ind w:left="735"/>
      </w:pPr>
      <w:r>
        <w:rPr>
          <w:rFonts w:hint="eastAsia"/>
        </w:rPr>
        <w:t>直流供电电压范围</w:t>
      </w:r>
    </w:p>
    <w:p w14:paraId="5FCAC52D" w14:textId="77777777" w:rsidR="000C55BE" w:rsidRDefault="00000000">
      <w:pPr>
        <w:pStyle w:val="afffd"/>
        <w:ind w:firstLine="420"/>
        <w:jc w:val="right"/>
      </w:pPr>
      <w:r>
        <w:rPr>
          <w:rFonts w:hint="eastAsia"/>
        </w:rPr>
        <w:t>单位为伏</w:t>
      </w:r>
    </w:p>
    <w:p w14:paraId="5FCAC52E" w14:textId="77777777" w:rsidR="000C55BE" w:rsidRDefault="000C55BE">
      <w:pPr>
        <w:pStyle w:val="affffffffff0"/>
        <w:jc w:val="right"/>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3260"/>
        <w:gridCol w:w="3402"/>
      </w:tblGrid>
      <w:tr w:rsidR="000C55BE" w14:paraId="5FCAC535" w14:textId="77777777">
        <w:trPr>
          <w:trHeight w:val="701"/>
        </w:trPr>
        <w:tc>
          <w:tcPr>
            <w:tcW w:w="2694" w:type="dxa"/>
            <w:tcBorders>
              <w:top w:val="single" w:sz="4" w:space="0" w:color="000000"/>
              <w:left w:val="single" w:sz="4" w:space="0" w:color="000000"/>
              <w:bottom w:val="single" w:sz="4" w:space="0" w:color="000000"/>
              <w:right w:val="single" w:sz="4" w:space="0" w:color="000000"/>
            </w:tcBorders>
          </w:tcPr>
          <w:p w14:paraId="5FCAC52F"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标称电压</w:t>
            </w:r>
          </w:p>
          <w:p w14:paraId="5FCAC530" w14:textId="77777777" w:rsidR="000C55BE" w:rsidRDefault="00000000">
            <w:pPr>
              <w:pStyle w:val="affffffffff0"/>
              <w:ind w:firstLineChars="0" w:firstLine="0"/>
              <w:jc w:val="center"/>
              <w:rPr>
                <w:rFonts w:hAnsi="SimSun"/>
                <w:color w:val="000000"/>
                <w:kern w:val="2"/>
                <w:sz w:val="18"/>
                <w:szCs w:val="18"/>
              </w:rPr>
            </w:pPr>
            <w:r>
              <w:rPr>
                <w:rFonts w:hAnsi="SimSun" w:hint="eastAsia"/>
                <w:color w:val="000000"/>
                <w:sz w:val="18"/>
                <w:szCs w:val="18"/>
              </w:rPr>
              <w:t>U</w:t>
            </w:r>
            <w:r>
              <w:rPr>
                <w:rFonts w:hAnsi="SimSun" w:hint="eastAsia"/>
                <w:color w:val="000000"/>
                <w:sz w:val="18"/>
                <w:szCs w:val="18"/>
                <w:vertAlign w:val="subscript"/>
              </w:rPr>
              <w:t>N</w:t>
            </w:r>
          </w:p>
        </w:tc>
        <w:tc>
          <w:tcPr>
            <w:tcW w:w="3260" w:type="dxa"/>
            <w:tcBorders>
              <w:top w:val="single" w:sz="4" w:space="0" w:color="000000"/>
              <w:left w:val="nil"/>
              <w:bottom w:val="single" w:sz="4" w:space="0" w:color="000000"/>
              <w:right w:val="single" w:sz="4" w:space="0" w:color="000000"/>
            </w:tcBorders>
            <w:vAlign w:val="center"/>
          </w:tcPr>
          <w:p w14:paraId="5FCAC531"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最小电压</w:t>
            </w:r>
          </w:p>
          <w:p w14:paraId="5FCAC532" w14:textId="77777777" w:rsidR="000C55BE" w:rsidRDefault="00000000">
            <w:pPr>
              <w:pStyle w:val="affffffffff0"/>
              <w:ind w:firstLineChars="0" w:firstLine="0"/>
              <w:jc w:val="center"/>
              <w:rPr>
                <w:rFonts w:hAnsi="SimSun"/>
                <w:color w:val="000000"/>
                <w:kern w:val="2"/>
                <w:sz w:val="18"/>
                <w:szCs w:val="18"/>
              </w:rPr>
            </w:pPr>
            <w:proofErr w:type="spellStart"/>
            <w:r>
              <w:rPr>
                <w:rFonts w:hAnsi="SimSun" w:hint="eastAsia"/>
                <w:color w:val="000000"/>
                <w:sz w:val="18"/>
                <w:szCs w:val="18"/>
              </w:rPr>
              <w:t>U</w:t>
            </w:r>
            <w:r>
              <w:rPr>
                <w:rFonts w:hAnsi="SimSun" w:hint="eastAsia"/>
                <w:color w:val="000000"/>
                <w:sz w:val="18"/>
                <w:szCs w:val="18"/>
                <w:vertAlign w:val="subscript"/>
              </w:rPr>
              <w:t>Smin</w:t>
            </w:r>
            <w:proofErr w:type="spellEnd"/>
          </w:p>
        </w:tc>
        <w:tc>
          <w:tcPr>
            <w:tcW w:w="3402" w:type="dxa"/>
            <w:tcBorders>
              <w:top w:val="single" w:sz="4" w:space="0" w:color="000000"/>
              <w:left w:val="nil"/>
              <w:bottom w:val="single" w:sz="4" w:space="0" w:color="000000"/>
              <w:right w:val="single" w:sz="4" w:space="0" w:color="000000"/>
            </w:tcBorders>
            <w:vAlign w:val="center"/>
          </w:tcPr>
          <w:p w14:paraId="5FCAC533"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最大电压</w:t>
            </w:r>
          </w:p>
          <w:p w14:paraId="5FCAC534" w14:textId="77777777" w:rsidR="000C55BE" w:rsidRDefault="00000000">
            <w:pPr>
              <w:pStyle w:val="affffffffff0"/>
              <w:ind w:firstLineChars="0" w:firstLine="0"/>
              <w:jc w:val="center"/>
              <w:rPr>
                <w:rFonts w:hAnsi="SimSun"/>
                <w:color w:val="000000"/>
                <w:kern w:val="2"/>
                <w:sz w:val="18"/>
                <w:szCs w:val="18"/>
              </w:rPr>
            </w:pPr>
            <w:proofErr w:type="spellStart"/>
            <w:r>
              <w:rPr>
                <w:rFonts w:hAnsi="SimSun" w:hint="eastAsia"/>
                <w:color w:val="000000"/>
                <w:sz w:val="18"/>
                <w:szCs w:val="18"/>
              </w:rPr>
              <w:t>U</w:t>
            </w:r>
            <w:r>
              <w:rPr>
                <w:rFonts w:hAnsi="SimSun" w:hint="eastAsia"/>
                <w:color w:val="000000"/>
                <w:sz w:val="18"/>
                <w:szCs w:val="18"/>
                <w:vertAlign w:val="subscript"/>
              </w:rPr>
              <w:t>Smax</w:t>
            </w:r>
            <w:proofErr w:type="spellEnd"/>
          </w:p>
        </w:tc>
      </w:tr>
      <w:tr w:rsidR="000C55BE" w14:paraId="5FCAC539" w14:textId="77777777">
        <w:trPr>
          <w:trHeight w:val="340"/>
        </w:trPr>
        <w:tc>
          <w:tcPr>
            <w:tcW w:w="2694" w:type="dxa"/>
            <w:tcBorders>
              <w:top w:val="single" w:sz="4" w:space="0" w:color="000000"/>
              <w:left w:val="single" w:sz="4" w:space="0" w:color="000000"/>
              <w:bottom w:val="single" w:sz="4" w:space="0" w:color="000000"/>
              <w:right w:val="single" w:sz="4" w:space="0" w:color="000000"/>
            </w:tcBorders>
            <w:vAlign w:val="center"/>
          </w:tcPr>
          <w:p w14:paraId="5FCAC536"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12</w:t>
            </w:r>
          </w:p>
        </w:tc>
        <w:tc>
          <w:tcPr>
            <w:tcW w:w="3260" w:type="dxa"/>
            <w:tcBorders>
              <w:top w:val="single" w:sz="4" w:space="0" w:color="000000"/>
              <w:left w:val="nil"/>
              <w:bottom w:val="single" w:sz="4" w:space="0" w:color="000000"/>
              <w:right w:val="single" w:sz="4" w:space="0" w:color="000000"/>
            </w:tcBorders>
          </w:tcPr>
          <w:p w14:paraId="5FCAC537"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9</w:t>
            </w:r>
          </w:p>
        </w:tc>
        <w:tc>
          <w:tcPr>
            <w:tcW w:w="3402" w:type="dxa"/>
            <w:tcBorders>
              <w:top w:val="single" w:sz="4" w:space="0" w:color="000000"/>
              <w:left w:val="nil"/>
              <w:bottom w:val="single" w:sz="4" w:space="0" w:color="000000"/>
              <w:right w:val="single" w:sz="4" w:space="0" w:color="000000"/>
            </w:tcBorders>
          </w:tcPr>
          <w:p w14:paraId="5FCAC538"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16</w:t>
            </w:r>
          </w:p>
        </w:tc>
      </w:tr>
      <w:tr w:rsidR="000C55BE" w14:paraId="5FCAC53D" w14:textId="77777777">
        <w:trPr>
          <w:trHeight w:val="340"/>
        </w:trPr>
        <w:tc>
          <w:tcPr>
            <w:tcW w:w="2694" w:type="dxa"/>
            <w:tcBorders>
              <w:top w:val="single" w:sz="4" w:space="0" w:color="000000"/>
              <w:left w:val="single" w:sz="4" w:space="0" w:color="000000"/>
              <w:bottom w:val="single" w:sz="4" w:space="0" w:color="000000"/>
              <w:right w:val="single" w:sz="4" w:space="0" w:color="000000"/>
            </w:tcBorders>
            <w:vAlign w:val="center"/>
          </w:tcPr>
          <w:p w14:paraId="5FCAC53A"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24</w:t>
            </w:r>
          </w:p>
        </w:tc>
        <w:tc>
          <w:tcPr>
            <w:tcW w:w="3260" w:type="dxa"/>
            <w:tcBorders>
              <w:top w:val="single" w:sz="4" w:space="0" w:color="000000"/>
              <w:left w:val="nil"/>
              <w:bottom w:val="single" w:sz="4" w:space="0" w:color="000000"/>
              <w:right w:val="single" w:sz="4" w:space="0" w:color="000000"/>
            </w:tcBorders>
          </w:tcPr>
          <w:p w14:paraId="5FCAC53B"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16</w:t>
            </w:r>
          </w:p>
        </w:tc>
        <w:tc>
          <w:tcPr>
            <w:tcW w:w="3402" w:type="dxa"/>
            <w:tcBorders>
              <w:top w:val="single" w:sz="4" w:space="0" w:color="000000"/>
              <w:left w:val="nil"/>
              <w:bottom w:val="single" w:sz="4" w:space="0" w:color="000000"/>
              <w:right w:val="single" w:sz="4" w:space="0" w:color="000000"/>
            </w:tcBorders>
          </w:tcPr>
          <w:p w14:paraId="5FCAC53C" w14:textId="77777777" w:rsidR="000C55BE" w:rsidRDefault="00000000">
            <w:pPr>
              <w:pStyle w:val="affffffffff0"/>
              <w:ind w:firstLineChars="0" w:firstLine="0"/>
              <w:jc w:val="center"/>
              <w:rPr>
                <w:rFonts w:hAnsi="SimSun"/>
                <w:color w:val="000000"/>
                <w:sz w:val="18"/>
                <w:szCs w:val="18"/>
              </w:rPr>
            </w:pPr>
            <w:r>
              <w:rPr>
                <w:rFonts w:hAnsi="SimSun" w:hint="eastAsia"/>
                <w:color w:val="000000"/>
                <w:sz w:val="18"/>
                <w:szCs w:val="18"/>
              </w:rPr>
              <w:t>32</w:t>
            </w:r>
          </w:p>
        </w:tc>
      </w:tr>
    </w:tbl>
    <w:p w14:paraId="5FCAC53E" w14:textId="77777777" w:rsidR="000C55BE" w:rsidRDefault="00000000">
      <w:pPr>
        <w:pStyle w:val="afff1"/>
        <w:spacing w:before="156" w:after="156"/>
      </w:pPr>
      <w:r>
        <w:rPr>
          <w:rFonts w:hint="eastAsia"/>
        </w:rPr>
        <w:t>过电压</w:t>
      </w:r>
    </w:p>
    <w:p w14:paraId="5FCAC53F" w14:textId="77777777" w:rsidR="000C55BE" w:rsidRDefault="00000000">
      <w:pPr>
        <w:pStyle w:val="afff2"/>
        <w:spacing w:before="156" w:after="156"/>
      </w:pPr>
      <w:r>
        <w:rPr>
          <w:rFonts w:hAnsi="SimHei" w:hint="eastAsia"/>
        </w:rPr>
        <w:t>（</w:t>
      </w:r>
      <w:r>
        <w:rPr>
          <w:rFonts w:hint="eastAsia"/>
        </w:rPr>
        <w:t>T</w:t>
      </w:r>
      <w:r>
        <w:rPr>
          <w:vertAlign w:val="subscript"/>
        </w:rPr>
        <w:t>max</w:t>
      </w:r>
      <w:r>
        <w:rPr>
          <w:rFonts w:hint="eastAsia"/>
        </w:rPr>
        <w:t>-20℃）条件</w:t>
      </w:r>
    </w:p>
    <w:p w14:paraId="5FCAC540" w14:textId="77777777" w:rsidR="000C55BE" w:rsidRDefault="00000000">
      <w:pPr>
        <w:pStyle w:val="affffffffff0"/>
      </w:pPr>
      <w:r>
        <w:rPr>
          <w:rFonts w:hAnsi="SimSun" w:hint="eastAsia"/>
        </w:rPr>
        <w:t>按照</w:t>
      </w:r>
      <w:r>
        <w:t>6</w:t>
      </w:r>
      <w:r>
        <w:rPr>
          <w:rFonts w:hint="eastAsia"/>
        </w:rPr>
        <w:t>.</w:t>
      </w:r>
      <w:r>
        <w:t>5</w:t>
      </w:r>
      <w:r>
        <w:rPr>
          <w:rFonts w:hint="eastAsia"/>
        </w:rPr>
        <w:t>.1.2.1</w:t>
      </w:r>
      <w:r>
        <w:rPr>
          <w:rFonts w:hAnsi="SimSun" w:hint="eastAsia"/>
        </w:rPr>
        <w:t>进行试验，试验中和试验后，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p>
    <w:p w14:paraId="5FCAC541" w14:textId="77777777" w:rsidR="000C55BE" w:rsidRDefault="00000000">
      <w:pPr>
        <w:pStyle w:val="afff4"/>
      </w:pPr>
      <w:r>
        <w:rPr>
          <w:rFonts w:hint="eastAsia"/>
        </w:rPr>
        <w:t>对于有过压保护功能的系统，试验中电压超过</w:t>
      </w:r>
      <w:proofErr w:type="spellStart"/>
      <w:r>
        <w:rPr>
          <w:rFonts w:hint="eastAsia"/>
        </w:rPr>
        <w:t>Usmax</w:t>
      </w:r>
      <w:proofErr w:type="spellEnd"/>
      <w:r>
        <w:rPr>
          <w:rFonts w:hint="eastAsia"/>
        </w:rPr>
        <w:t>时，车载卫星定位系统输出的位置、速度和时间</w:t>
      </w:r>
      <w:r>
        <w:rPr>
          <w:rFonts w:hAnsi="SimSun" w:hint="eastAsia"/>
        </w:rPr>
        <w:t>可不满足5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42" w14:textId="77777777" w:rsidR="000C55BE" w:rsidRDefault="00000000">
      <w:pPr>
        <w:pStyle w:val="afff2"/>
        <w:spacing w:before="156" w:after="156"/>
      </w:pPr>
      <w:r>
        <w:rPr>
          <w:rFonts w:hint="eastAsia"/>
        </w:rPr>
        <w:t>室温条件下</w:t>
      </w:r>
    </w:p>
    <w:p w14:paraId="5FCAC543" w14:textId="77777777" w:rsidR="000C55BE" w:rsidRDefault="00000000">
      <w:pPr>
        <w:pStyle w:val="affffffffff0"/>
      </w:pPr>
      <w:r>
        <w:rPr>
          <w:rFonts w:hAnsi="SimSun" w:hint="eastAsia"/>
        </w:rPr>
        <w:t>按照</w:t>
      </w:r>
      <w:r>
        <w:t>6</w:t>
      </w:r>
      <w:r>
        <w:rPr>
          <w:rFonts w:hint="eastAsia"/>
        </w:rPr>
        <w:t>.</w:t>
      </w:r>
      <w:r>
        <w:t>5</w:t>
      </w:r>
      <w:r>
        <w:rPr>
          <w:rFonts w:hint="eastAsia"/>
        </w:rPr>
        <w:t>.1.2.2</w:t>
      </w:r>
      <w:r>
        <w:rPr>
          <w:rFonts w:hAnsi="SimSun" w:hint="eastAsia"/>
        </w:rPr>
        <w:t>进行试验，试验中和试验后</w:t>
      </w:r>
      <w:r>
        <w:rPr>
          <w:rFonts w:hAnsi="SimSun" w:cs="Arial" w:hint="eastAsia"/>
        </w:rPr>
        <w:t>，</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p>
    <w:p w14:paraId="5FCAC544" w14:textId="77777777" w:rsidR="000C55BE" w:rsidRDefault="00000000">
      <w:pPr>
        <w:pStyle w:val="afff4"/>
      </w:pPr>
      <w:r>
        <w:rPr>
          <w:rFonts w:hint="eastAsia"/>
        </w:rPr>
        <w:t>对于有过压保护功能的系统，试验中电压超过</w:t>
      </w:r>
      <w:proofErr w:type="spellStart"/>
      <w:r>
        <w:rPr>
          <w:rFonts w:hint="eastAsia"/>
        </w:rPr>
        <w:t>Usmax</w:t>
      </w:r>
      <w:proofErr w:type="spellEnd"/>
      <w:r>
        <w:rPr>
          <w:rFonts w:hint="eastAsia"/>
        </w:rPr>
        <w:t>时，车载卫星定位系统输出的位置、速度和时间</w:t>
      </w:r>
      <w:r>
        <w:rPr>
          <w:rFonts w:hAnsi="SimSun" w:hint="eastAsia"/>
        </w:rPr>
        <w:t>可不满足5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45" w14:textId="77777777" w:rsidR="000C55BE" w:rsidRDefault="00000000">
      <w:pPr>
        <w:pStyle w:val="afff1"/>
        <w:spacing w:before="156" w:after="156"/>
      </w:pPr>
      <w:r>
        <w:rPr>
          <w:rFonts w:hint="eastAsia"/>
        </w:rPr>
        <w:t>叠加交流电压</w:t>
      </w:r>
    </w:p>
    <w:p w14:paraId="5FCAC546" w14:textId="77777777" w:rsidR="000C55BE" w:rsidRDefault="00000000">
      <w:pPr>
        <w:pStyle w:val="afffd"/>
        <w:ind w:firstLine="420"/>
      </w:pPr>
      <w:r>
        <w:rPr>
          <w:rFonts w:hint="eastAsia"/>
        </w:rPr>
        <w:t>按照6.</w:t>
      </w:r>
      <w:r>
        <w:t>5</w:t>
      </w:r>
      <w:r>
        <w:rPr>
          <w:rFonts w:hint="eastAsia"/>
        </w:rPr>
        <w:t>.1.3进行试验，试验中和试验后，车载卫星定位系统输出的位置、速度和时间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47" w14:textId="77777777" w:rsidR="000C55BE" w:rsidRDefault="00000000">
      <w:pPr>
        <w:pStyle w:val="afff1"/>
        <w:spacing w:before="156" w:after="156"/>
      </w:pPr>
      <w:r>
        <w:rPr>
          <w:rFonts w:hint="eastAsia"/>
        </w:rPr>
        <w:t>供电电压缓降和缓升</w:t>
      </w:r>
    </w:p>
    <w:p w14:paraId="5FCAC548" w14:textId="77777777" w:rsidR="000C55BE" w:rsidRDefault="00000000">
      <w:pPr>
        <w:pStyle w:val="afffd"/>
        <w:ind w:firstLine="420"/>
      </w:pPr>
      <w:r>
        <w:rPr>
          <w:rFonts w:hint="eastAsia"/>
        </w:rPr>
        <w:t>按照6.</w:t>
      </w:r>
      <w:r>
        <w:t>5</w:t>
      </w:r>
      <w:r>
        <w:rPr>
          <w:rFonts w:hint="eastAsia"/>
        </w:rPr>
        <w:t>.1.4进行试验，试验后，车载卫星定位系统输出的位置、速度和时间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49" w14:textId="77777777" w:rsidR="000C55BE" w:rsidRDefault="00000000">
      <w:pPr>
        <w:pStyle w:val="afff1"/>
        <w:spacing w:before="156" w:after="156"/>
      </w:pPr>
      <w:r>
        <w:rPr>
          <w:rFonts w:hint="eastAsia"/>
        </w:rPr>
        <w:t>供电电压瞬态变化</w:t>
      </w:r>
    </w:p>
    <w:p w14:paraId="5FCAC54A" w14:textId="77777777" w:rsidR="000C55BE" w:rsidRDefault="00000000">
      <w:pPr>
        <w:pStyle w:val="afff2"/>
        <w:spacing w:before="156" w:after="156"/>
      </w:pPr>
      <w:r>
        <w:rPr>
          <w:rFonts w:hint="eastAsia"/>
        </w:rPr>
        <w:t>电压瞬时下降</w:t>
      </w:r>
    </w:p>
    <w:p w14:paraId="5FCAC54B" w14:textId="77777777" w:rsidR="000C55BE" w:rsidRDefault="00000000">
      <w:pPr>
        <w:pStyle w:val="afffd"/>
        <w:ind w:firstLine="420"/>
      </w:pPr>
      <w:r>
        <w:rPr>
          <w:rFonts w:hint="eastAsia"/>
        </w:rPr>
        <w:t>按照6.</w:t>
      </w:r>
      <w:r>
        <w:t>5</w:t>
      </w:r>
      <w:r>
        <w:rPr>
          <w:rFonts w:hint="eastAsia"/>
        </w:rPr>
        <w:t>.1.5.1进行试验，试验中车载卫星定位系统输出的位置、速度和时间</w:t>
      </w:r>
      <w:r>
        <w:rPr>
          <w:rFonts w:hAnsi="SimSun" w:hint="eastAsia"/>
        </w:rPr>
        <w:t>应满足或部分满足5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4C" w14:textId="77777777" w:rsidR="000C55BE" w:rsidRDefault="00000000">
      <w:pPr>
        <w:pStyle w:val="afffd"/>
        <w:ind w:firstLine="420"/>
      </w:pPr>
      <w:r>
        <w:rPr>
          <w:rFonts w:hint="eastAsia"/>
        </w:rPr>
        <w:t>注：是否允许复位可协商确定。</w:t>
      </w:r>
    </w:p>
    <w:p w14:paraId="5FCAC54D" w14:textId="77777777" w:rsidR="000C55BE" w:rsidRDefault="00000000">
      <w:pPr>
        <w:pStyle w:val="afff2"/>
        <w:spacing w:before="156" w:after="156"/>
      </w:pPr>
      <w:r>
        <w:rPr>
          <w:rFonts w:hint="eastAsia"/>
        </w:rPr>
        <w:t>对电压骤降的复位性能</w:t>
      </w:r>
    </w:p>
    <w:p w14:paraId="5FCAC54E" w14:textId="77777777" w:rsidR="000C55BE" w:rsidRDefault="00000000">
      <w:pPr>
        <w:pStyle w:val="afffd"/>
        <w:ind w:firstLine="420"/>
      </w:pPr>
      <w:r>
        <w:rPr>
          <w:rFonts w:hint="eastAsia"/>
        </w:rPr>
        <w:t>按照6.</w:t>
      </w:r>
      <w:r>
        <w:t>5</w:t>
      </w:r>
      <w:r>
        <w:rPr>
          <w:rFonts w:hint="eastAsia"/>
        </w:rPr>
        <w:t>.1.5.2进行试验，试验中电压恢复到</w:t>
      </w:r>
      <w:proofErr w:type="spellStart"/>
      <w:r>
        <w:rPr>
          <w:rFonts w:hint="eastAsia"/>
        </w:rPr>
        <w:t>U</w:t>
      </w:r>
      <w:r>
        <w:rPr>
          <w:rFonts w:hint="eastAsia"/>
          <w:vertAlign w:val="subscript"/>
        </w:rPr>
        <w:t>Smin</w:t>
      </w:r>
      <w:proofErr w:type="spellEnd"/>
      <w:r>
        <w:rPr>
          <w:rFonts w:hint="eastAsia"/>
        </w:rPr>
        <w:t>时应具备定位、授时功能；试验后，车载卫星定位系统输出的位置、速度和时间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4F" w14:textId="77777777" w:rsidR="000C55BE" w:rsidRDefault="00000000">
      <w:pPr>
        <w:pStyle w:val="afff2"/>
        <w:spacing w:before="156" w:after="156"/>
      </w:pPr>
      <w:r>
        <w:rPr>
          <w:rFonts w:hint="eastAsia"/>
        </w:rPr>
        <w:lastRenderedPageBreak/>
        <w:t>启动特性</w:t>
      </w:r>
    </w:p>
    <w:p w14:paraId="5FCAC550" w14:textId="77777777" w:rsidR="000C55BE" w:rsidRDefault="00000000">
      <w:pPr>
        <w:pStyle w:val="afffd"/>
        <w:ind w:firstLine="420"/>
      </w:pPr>
      <w:r>
        <w:rPr>
          <w:rFonts w:hint="eastAsia"/>
        </w:rPr>
        <w:t>按照6.</w:t>
      </w:r>
      <w:r>
        <w:t>5</w:t>
      </w:r>
      <w:r>
        <w:rPr>
          <w:rFonts w:hint="eastAsia"/>
        </w:rPr>
        <w:t>.1.5.3进行试验，试验后，车载卫星定位系统输出的位置、速度和时间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51" w14:textId="77777777" w:rsidR="000C55BE" w:rsidRDefault="00000000">
      <w:pPr>
        <w:pStyle w:val="afff2"/>
        <w:spacing w:before="156" w:after="156"/>
      </w:pPr>
      <w:r>
        <w:rPr>
          <w:rFonts w:hint="eastAsia"/>
        </w:rPr>
        <w:t>抛负载</w:t>
      </w:r>
    </w:p>
    <w:p w14:paraId="5FCAC552" w14:textId="77777777" w:rsidR="000C55BE" w:rsidRDefault="00000000">
      <w:pPr>
        <w:pStyle w:val="afffd"/>
        <w:ind w:firstLine="420"/>
      </w:pPr>
      <w:r>
        <w:rPr>
          <w:rFonts w:hint="eastAsia"/>
        </w:rPr>
        <w:t>按照6.</w:t>
      </w:r>
      <w:r>
        <w:t>5</w:t>
      </w:r>
      <w:r>
        <w:rPr>
          <w:rFonts w:hint="eastAsia"/>
        </w:rPr>
        <w:t>.1.5.4进行试验，试验后，车载卫星定位系统输出的位置、速度和时间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53" w14:textId="77777777" w:rsidR="000C55BE" w:rsidRDefault="00000000">
      <w:pPr>
        <w:pStyle w:val="afff1"/>
        <w:spacing w:before="156" w:after="156"/>
      </w:pPr>
      <w:r>
        <w:rPr>
          <w:rFonts w:hint="eastAsia"/>
        </w:rPr>
        <w:t>反向电压</w:t>
      </w:r>
    </w:p>
    <w:p w14:paraId="5FCAC554" w14:textId="77777777" w:rsidR="000C55BE" w:rsidRDefault="00000000">
      <w:pPr>
        <w:pStyle w:val="afffd"/>
        <w:ind w:firstLine="420"/>
      </w:pPr>
      <w:r>
        <w:rPr>
          <w:rFonts w:hint="eastAsia"/>
        </w:rPr>
        <w:t>按照6.</w:t>
      </w:r>
      <w:r>
        <w:t>5</w:t>
      </w:r>
      <w:r>
        <w:rPr>
          <w:rFonts w:hint="eastAsia"/>
        </w:rPr>
        <w:t>.1.6进行试验，试验后，车载卫星定位系统输出的位置、速度和时间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55" w14:textId="77777777" w:rsidR="000C55BE" w:rsidRDefault="00000000">
      <w:pPr>
        <w:pStyle w:val="afff1"/>
        <w:spacing w:before="156" w:after="156"/>
      </w:pPr>
      <w:r>
        <w:rPr>
          <w:rFonts w:hint="eastAsia"/>
        </w:rPr>
        <w:t>参考接地和供电偏移</w:t>
      </w:r>
    </w:p>
    <w:p w14:paraId="5FCAC556" w14:textId="77777777" w:rsidR="000C55BE" w:rsidRDefault="00000000">
      <w:pPr>
        <w:pStyle w:val="afffd"/>
        <w:ind w:firstLine="420"/>
      </w:pPr>
      <w:r>
        <w:rPr>
          <w:rFonts w:hint="eastAsia"/>
        </w:rPr>
        <w:t>按照6.</w:t>
      </w:r>
      <w:r>
        <w:t>5</w:t>
      </w:r>
      <w:r>
        <w:rPr>
          <w:rFonts w:hint="eastAsia"/>
        </w:rPr>
        <w:t>.1.7进行试验，试验中和试验后，车载卫星定位系统输出的位置、速度和时间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57" w14:textId="77777777" w:rsidR="000C55BE" w:rsidRDefault="00000000">
      <w:pPr>
        <w:pStyle w:val="afff1"/>
        <w:spacing w:before="156" w:after="156"/>
      </w:pPr>
      <w:r>
        <w:rPr>
          <w:rFonts w:hint="eastAsia"/>
        </w:rPr>
        <w:t>开路</w:t>
      </w:r>
    </w:p>
    <w:p w14:paraId="5FCAC558" w14:textId="77777777" w:rsidR="000C55BE" w:rsidRDefault="00000000">
      <w:pPr>
        <w:pStyle w:val="afff2"/>
        <w:spacing w:before="156" w:after="156"/>
      </w:pPr>
      <w:r>
        <w:rPr>
          <w:rFonts w:hint="eastAsia"/>
        </w:rPr>
        <w:t>单线开路</w:t>
      </w:r>
    </w:p>
    <w:p w14:paraId="5FCAC559" w14:textId="77777777" w:rsidR="000C55BE" w:rsidRDefault="00000000">
      <w:pPr>
        <w:pStyle w:val="afffd"/>
        <w:ind w:firstLine="420"/>
      </w:pPr>
      <w:r>
        <w:rPr>
          <w:rFonts w:hint="eastAsia"/>
        </w:rPr>
        <w:t>按照6.</w:t>
      </w:r>
      <w:r>
        <w:t>5</w:t>
      </w:r>
      <w:r>
        <w:rPr>
          <w:rFonts w:hint="eastAsia"/>
        </w:rPr>
        <w:t>.1.8.1进行试验，试验后，车载卫星定位系统输出的位置、速度和时间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r>
        <w:rPr>
          <w:rFonts w:hint="eastAsia"/>
        </w:rPr>
        <w:t>。</w:t>
      </w:r>
    </w:p>
    <w:p w14:paraId="5FCAC55A" w14:textId="77777777" w:rsidR="000C55BE" w:rsidRDefault="00000000">
      <w:pPr>
        <w:pStyle w:val="afff2"/>
        <w:spacing w:before="156" w:after="156"/>
      </w:pPr>
      <w:r>
        <w:rPr>
          <w:rFonts w:hint="eastAsia"/>
        </w:rPr>
        <w:t>多线开路</w:t>
      </w:r>
    </w:p>
    <w:p w14:paraId="5FCAC55B" w14:textId="77777777" w:rsidR="000C55BE" w:rsidRDefault="00000000">
      <w:pPr>
        <w:pStyle w:val="afffd"/>
        <w:ind w:firstLine="420"/>
        <w:rPr>
          <w:rFonts w:hAnsi="SimSun"/>
        </w:rPr>
      </w:pPr>
      <w:r>
        <w:rPr>
          <w:rFonts w:hAnsi="SimSun" w:hint="eastAsia"/>
        </w:rPr>
        <w:t>按照</w:t>
      </w:r>
      <w:r>
        <w:t>6.5.1.8.2</w:t>
      </w:r>
      <w:r>
        <w:rPr>
          <w:rFonts w:hAnsi="SimSun" w:hint="eastAsia"/>
        </w:rPr>
        <w:t>进行试验，试验后，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w:t>
      </w:r>
      <w:r>
        <w:rPr>
          <w:rFonts w:hAnsi="SimSun"/>
        </w:rPr>
        <w:t>.2.5.2</w:t>
      </w:r>
      <w:r>
        <w:rPr>
          <w:rFonts w:hAnsi="SimSun" w:hint="eastAsia"/>
        </w:rPr>
        <w:t>的要求。</w:t>
      </w:r>
    </w:p>
    <w:p w14:paraId="5FCAC55C" w14:textId="77777777" w:rsidR="000C55BE" w:rsidRDefault="00000000">
      <w:pPr>
        <w:pStyle w:val="afff1"/>
        <w:spacing w:before="156" w:after="156"/>
      </w:pPr>
      <w:r>
        <w:rPr>
          <w:rFonts w:hint="eastAsia"/>
        </w:rPr>
        <w:t>短路保护</w:t>
      </w:r>
    </w:p>
    <w:p w14:paraId="5FCAC55D" w14:textId="77777777" w:rsidR="000C55BE" w:rsidRDefault="00000000">
      <w:pPr>
        <w:pStyle w:val="afffd"/>
        <w:ind w:firstLine="420"/>
      </w:pPr>
      <w:r>
        <w:rPr>
          <w:rFonts w:hAnsi="SimSun" w:hint="eastAsia"/>
        </w:rPr>
        <w:t>按照</w:t>
      </w:r>
      <w:r>
        <w:t>6.5.1.9</w:t>
      </w:r>
      <w:r>
        <w:rPr>
          <w:rFonts w:hAnsi="SimSun" w:hint="eastAsia"/>
        </w:rPr>
        <w:t>进行试验，试验后，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p w14:paraId="5FCAC55E" w14:textId="77777777" w:rsidR="000C55BE" w:rsidRDefault="00000000">
      <w:pPr>
        <w:pStyle w:val="afff1"/>
        <w:spacing w:before="156" w:after="156"/>
      </w:pPr>
      <w:r>
        <w:rPr>
          <w:rFonts w:hint="eastAsia"/>
        </w:rPr>
        <w:t>绝缘电阻</w:t>
      </w:r>
    </w:p>
    <w:p w14:paraId="5FCAC55F" w14:textId="77777777" w:rsidR="000C55BE" w:rsidRDefault="00000000">
      <w:pPr>
        <w:pStyle w:val="afffd"/>
        <w:ind w:firstLine="420"/>
        <w:rPr>
          <w:rFonts w:hAnsi="SimSun" w:cs="Arial"/>
          <w:kern w:val="24"/>
        </w:rPr>
      </w:pPr>
      <w:r>
        <w:rPr>
          <w:rFonts w:hAnsi="SimSun" w:hint="eastAsia"/>
        </w:rPr>
        <w:t>按照</w:t>
      </w:r>
      <w:r>
        <w:t>6.5.1.10</w:t>
      </w:r>
      <w:r>
        <w:rPr>
          <w:rFonts w:hAnsi="SimSun" w:hint="eastAsia"/>
        </w:rPr>
        <w:t>进行试验，车载卫星定位系统的绝缘电阻应大于</w:t>
      </w:r>
      <w:r>
        <w:rPr>
          <w:rFonts w:hAnsi="SimSun"/>
        </w:rPr>
        <w:t>10M</w:t>
      </w:r>
      <w:r>
        <w:rPr>
          <w:rFonts w:hAnsi="SimSun" w:cs="Arial" w:hint="eastAsia"/>
          <w:kern w:val="24"/>
        </w:rPr>
        <w:t>Ω，试验后，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Ansi="SimSun" w:cs="Arial" w:hint="eastAsia"/>
          <w:kern w:val="24"/>
        </w:rPr>
        <w:t>。</w:t>
      </w:r>
    </w:p>
    <w:p w14:paraId="5FCAC560" w14:textId="77777777" w:rsidR="000C55BE" w:rsidRDefault="00000000">
      <w:pPr>
        <w:pStyle w:val="afff0"/>
        <w:spacing w:before="156" w:after="156"/>
      </w:pPr>
      <w:r>
        <w:rPr>
          <w:rFonts w:hint="eastAsia"/>
        </w:rPr>
        <w:t>电磁兼容性</w:t>
      </w:r>
    </w:p>
    <w:p w14:paraId="5FCAC561" w14:textId="77777777" w:rsidR="000C55BE" w:rsidRDefault="00000000">
      <w:pPr>
        <w:pStyle w:val="afff1"/>
        <w:spacing w:before="156" w:after="156"/>
        <w:rPr>
          <w:rFonts w:hAnsi="SimHei"/>
        </w:rPr>
      </w:pPr>
      <w:r>
        <w:rPr>
          <w:rFonts w:hint="eastAsia"/>
        </w:rPr>
        <w:t>无线电骚扰特性</w:t>
      </w:r>
    </w:p>
    <w:p w14:paraId="5FCAC562" w14:textId="77777777" w:rsidR="000C55BE" w:rsidRDefault="00000000">
      <w:pPr>
        <w:pStyle w:val="afff2"/>
        <w:spacing w:before="156" w:after="156"/>
      </w:pPr>
      <w:r>
        <w:rPr>
          <w:rFonts w:hint="eastAsia"/>
        </w:rPr>
        <w:t>传导发射</w:t>
      </w:r>
    </w:p>
    <w:p w14:paraId="5FCAC563" w14:textId="77777777" w:rsidR="000C55BE" w:rsidRDefault="00000000">
      <w:pPr>
        <w:pStyle w:val="afffd"/>
        <w:ind w:firstLine="420"/>
        <w:rPr>
          <w:rFonts w:hAnsi="SimSun"/>
        </w:rPr>
      </w:pPr>
      <w:r>
        <w:rPr>
          <w:rFonts w:hAnsi="SimSun" w:hint="eastAsia"/>
        </w:rPr>
        <w:t>按照6.</w:t>
      </w:r>
      <w:r>
        <w:rPr>
          <w:rFonts w:hAnsi="SimSun"/>
        </w:rPr>
        <w:t>5</w:t>
      </w:r>
      <w:r>
        <w:rPr>
          <w:rFonts w:hAnsi="SimSun" w:hint="eastAsia"/>
        </w:rPr>
        <w:t>.2.1.1进行试验，车载卫星定位系统应符合GB/T 18655-2018中表5和表6等级3的要求。</w:t>
      </w:r>
    </w:p>
    <w:p w14:paraId="5FCAC564" w14:textId="77777777" w:rsidR="000C55BE" w:rsidRDefault="00000000">
      <w:pPr>
        <w:pStyle w:val="afff2"/>
        <w:spacing w:before="156" w:after="156"/>
      </w:pPr>
      <w:r>
        <w:rPr>
          <w:rFonts w:hint="eastAsia"/>
        </w:rPr>
        <w:t>辐射发射</w:t>
      </w:r>
    </w:p>
    <w:p w14:paraId="5FCAC565" w14:textId="77777777" w:rsidR="000C55BE" w:rsidRDefault="00000000">
      <w:pPr>
        <w:ind w:firstLineChars="200" w:firstLine="420"/>
        <w:rPr>
          <w:rFonts w:ascii="SimSun" w:hAnsi="SimSun"/>
          <w:kern w:val="0"/>
        </w:rPr>
      </w:pPr>
      <w:r>
        <w:rPr>
          <w:rFonts w:ascii="SimSun" w:hAnsi="SimSun" w:hint="eastAsia"/>
          <w:kern w:val="0"/>
        </w:rPr>
        <w:t>按照6.</w:t>
      </w:r>
      <w:r>
        <w:rPr>
          <w:rFonts w:ascii="SimSun" w:hAnsi="SimSun"/>
          <w:kern w:val="0"/>
        </w:rPr>
        <w:t>5</w:t>
      </w:r>
      <w:r>
        <w:rPr>
          <w:rFonts w:ascii="SimSun" w:hAnsi="SimSun" w:hint="eastAsia"/>
          <w:kern w:val="0"/>
        </w:rPr>
        <w:t>.2.1.2进行试验，</w:t>
      </w:r>
      <w:r>
        <w:rPr>
          <w:rFonts w:hAnsi="SimSun" w:hint="eastAsia"/>
        </w:rPr>
        <w:t>车载卫星定位系统</w:t>
      </w:r>
      <w:r>
        <w:rPr>
          <w:rFonts w:ascii="SimSun" w:hAnsi="SimSun" w:hint="eastAsia"/>
          <w:kern w:val="0"/>
        </w:rPr>
        <w:t>应符合GB/T 18655-2018中表7等级3的要求。</w:t>
      </w:r>
    </w:p>
    <w:p w14:paraId="5FCAC566" w14:textId="77777777" w:rsidR="000C55BE" w:rsidRDefault="00000000">
      <w:pPr>
        <w:pStyle w:val="afff1"/>
        <w:spacing w:before="156" w:after="156"/>
      </w:pPr>
      <w:r>
        <w:rPr>
          <w:rFonts w:hint="eastAsia"/>
        </w:rPr>
        <w:t>对由传导和耦合引起的电骚扰抗扰试验</w:t>
      </w:r>
    </w:p>
    <w:p w14:paraId="5FCAC567" w14:textId="77777777" w:rsidR="000C55BE" w:rsidRDefault="00000000">
      <w:pPr>
        <w:pStyle w:val="afff2"/>
        <w:spacing w:before="156" w:after="156"/>
      </w:pPr>
      <w:r>
        <w:rPr>
          <w:rFonts w:hint="eastAsia"/>
        </w:rPr>
        <w:lastRenderedPageBreak/>
        <w:t>沿电源线的电瞬态传导抗扰</w:t>
      </w:r>
    </w:p>
    <w:p w14:paraId="5FCAC568" w14:textId="77777777" w:rsidR="000C55BE" w:rsidRDefault="00000000">
      <w:pPr>
        <w:pStyle w:val="afffd"/>
        <w:ind w:firstLine="420"/>
      </w:pPr>
      <w:r>
        <w:rPr>
          <w:rFonts w:hint="eastAsia"/>
        </w:rPr>
        <w:t>按照6.</w:t>
      </w:r>
      <w:r>
        <w:t>5</w:t>
      </w:r>
      <w:r>
        <w:rPr>
          <w:rFonts w:hint="eastAsia"/>
        </w:rPr>
        <w:t>.2.2.1进行试验，抗扰试验等级和试验要求应符合表</w:t>
      </w:r>
      <w:r>
        <w:t>2</w:t>
      </w:r>
      <w:r>
        <w:rPr>
          <w:rFonts w:hint="eastAsia"/>
        </w:rPr>
        <w:t>的规定。</w:t>
      </w:r>
    </w:p>
    <w:p w14:paraId="5FCAC569" w14:textId="77777777" w:rsidR="000C55BE" w:rsidRDefault="00000000">
      <w:pPr>
        <w:pStyle w:val="aff4"/>
        <w:spacing w:before="156" w:after="156"/>
      </w:pPr>
      <w:r>
        <w:rPr>
          <w:rFonts w:hint="eastAsia"/>
        </w:rPr>
        <w:t>沿电源线瞬态传导的抗扰性能</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1691"/>
        <w:gridCol w:w="2268"/>
        <w:gridCol w:w="5375"/>
      </w:tblGrid>
      <w:tr w:rsidR="000C55BE" w14:paraId="5FCAC56D" w14:textId="77777777">
        <w:trPr>
          <w:tblHeader/>
          <w:jc w:val="center"/>
        </w:trPr>
        <w:tc>
          <w:tcPr>
            <w:tcW w:w="1691" w:type="dxa"/>
            <w:tcBorders>
              <w:top w:val="single" w:sz="8" w:space="0" w:color="auto"/>
              <w:bottom w:val="single" w:sz="8" w:space="0" w:color="auto"/>
            </w:tcBorders>
            <w:shd w:val="clear" w:color="auto" w:fill="auto"/>
          </w:tcPr>
          <w:p w14:paraId="5FCAC56A" w14:textId="77777777" w:rsidR="000C55BE" w:rsidRDefault="00000000">
            <w:pPr>
              <w:pStyle w:val="affffffff1"/>
            </w:pPr>
            <w:r>
              <w:rPr>
                <w:rFonts w:hAnsi="SimSun" w:hint="eastAsia"/>
              </w:rPr>
              <w:t>试验脉冲</w:t>
            </w:r>
          </w:p>
        </w:tc>
        <w:tc>
          <w:tcPr>
            <w:tcW w:w="2268" w:type="dxa"/>
            <w:tcBorders>
              <w:top w:val="single" w:sz="8" w:space="0" w:color="auto"/>
              <w:bottom w:val="single" w:sz="8" w:space="0" w:color="auto"/>
            </w:tcBorders>
            <w:shd w:val="clear" w:color="auto" w:fill="auto"/>
          </w:tcPr>
          <w:p w14:paraId="5FCAC56B" w14:textId="77777777" w:rsidR="000C55BE" w:rsidRDefault="00000000">
            <w:pPr>
              <w:pStyle w:val="affffffff1"/>
            </w:pPr>
            <w:r>
              <w:rPr>
                <w:rFonts w:hAnsi="SimSun" w:hint="eastAsia"/>
              </w:rPr>
              <w:t>抗扰试验等级</w:t>
            </w:r>
          </w:p>
        </w:tc>
        <w:tc>
          <w:tcPr>
            <w:tcW w:w="5375" w:type="dxa"/>
            <w:tcBorders>
              <w:top w:val="single" w:sz="8" w:space="0" w:color="auto"/>
              <w:bottom w:val="single" w:sz="8" w:space="0" w:color="auto"/>
            </w:tcBorders>
            <w:shd w:val="clear" w:color="auto" w:fill="auto"/>
          </w:tcPr>
          <w:p w14:paraId="5FCAC56C" w14:textId="77777777" w:rsidR="000C55BE" w:rsidRDefault="00000000">
            <w:pPr>
              <w:pStyle w:val="affffffff1"/>
            </w:pPr>
            <w:r>
              <w:rPr>
                <w:rFonts w:hAnsi="SimSun" w:hint="eastAsia"/>
              </w:rPr>
              <w:t>试验要求</w:t>
            </w:r>
          </w:p>
        </w:tc>
      </w:tr>
      <w:tr w:rsidR="000C55BE" w14:paraId="5FCAC571" w14:textId="77777777">
        <w:trPr>
          <w:jc w:val="center"/>
        </w:trPr>
        <w:tc>
          <w:tcPr>
            <w:tcW w:w="1691" w:type="dxa"/>
            <w:tcBorders>
              <w:top w:val="single" w:sz="8" w:space="0" w:color="auto"/>
            </w:tcBorders>
            <w:shd w:val="clear" w:color="auto" w:fill="auto"/>
            <w:vAlign w:val="center"/>
          </w:tcPr>
          <w:p w14:paraId="5FCAC56E" w14:textId="77777777" w:rsidR="000C55BE" w:rsidRDefault="00000000">
            <w:pPr>
              <w:pStyle w:val="affffffff1"/>
            </w:pPr>
            <w:r>
              <w:rPr>
                <w:rFonts w:hAnsi="SimSun" w:hint="eastAsia"/>
              </w:rPr>
              <w:t>1</w:t>
            </w:r>
          </w:p>
        </w:tc>
        <w:tc>
          <w:tcPr>
            <w:tcW w:w="2268" w:type="dxa"/>
            <w:tcBorders>
              <w:top w:val="single" w:sz="8" w:space="0" w:color="auto"/>
            </w:tcBorders>
            <w:shd w:val="clear" w:color="auto" w:fill="auto"/>
            <w:vAlign w:val="center"/>
          </w:tcPr>
          <w:p w14:paraId="5FCAC56F" w14:textId="77777777" w:rsidR="000C55BE" w:rsidRDefault="00000000">
            <w:pPr>
              <w:pStyle w:val="affffffff1"/>
            </w:pPr>
            <w:r>
              <w:rPr>
                <w:rFonts w:hAnsi="SimSun" w:hint="eastAsia"/>
              </w:rPr>
              <w:t>III</w:t>
            </w:r>
          </w:p>
        </w:tc>
        <w:tc>
          <w:tcPr>
            <w:tcW w:w="5375" w:type="dxa"/>
            <w:tcBorders>
              <w:top w:val="single" w:sz="8" w:space="0" w:color="auto"/>
            </w:tcBorders>
            <w:shd w:val="clear" w:color="auto" w:fill="auto"/>
          </w:tcPr>
          <w:p w14:paraId="5FCAC570" w14:textId="77777777" w:rsidR="000C55BE" w:rsidRDefault="00000000">
            <w:pPr>
              <w:pStyle w:val="affffffff1"/>
            </w:pPr>
            <w:r>
              <w:rPr>
                <w:rFonts w:hAnsi="SimSun" w:hint="eastAsia"/>
              </w:rPr>
              <w:t>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tc>
      </w:tr>
      <w:tr w:rsidR="000C55BE" w14:paraId="5FCAC575" w14:textId="77777777">
        <w:trPr>
          <w:jc w:val="center"/>
        </w:trPr>
        <w:tc>
          <w:tcPr>
            <w:tcW w:w="1691" w:type="dxa"/>
            <w:shd w:val="clear" w:color="auto" w:fill="auto"/>
            <w:vAlign w:val="center"/>
          </w:tcPr>
          <w:p w14:paraId="5FCAC572" w14:textId="77777777" w:rsidR="000C55BE" w:rsidRDefault="00000000">
            <w:pPr>
              <w:pStyle w:val="affffffff1"/>
            </w:pPr>
            <w:r>
              <w:rPr>
                <w:rFonts w:hAnsi="SimSun" w:hint="eastAsia"/>
              </w:rPr>
              <w:t>2a</w:t>
            </w:r>
          </w:p>
        </w:tc>
        <w:tc>
          <w:tcPr>
            <w:tcW w:w="2268" w:type="dxa"/>
            <w:shd w:val="clear" w:color="auto" w:fill="auto"/>
            <w:vAlign w:val="center"/>
          </w:tcPr>
          <w:p w14:paraId="5FCAC573" w14:textId="77777777" w:rsidR="000C55BE" w:rsidRDefault="00000000">
            <w:pPr>
              <w:pStyle w:val="affffffff1"/>
            </w:pPr>
            <w:r>
              <w:rPr>
                <w:rFonts w:hAnsi="SimSun" w:hint="eastAsia"/>
              </w:rPr>
              <w:t>III</w:t>
            </w:r>
          </w:p>
        </w:tc>
        <w:tc>
          <w:tcPr>
            <w:tcW w:w="5375" w:type="dxa"/>
            <w:shd w:val="clear" w:color="auto" w:fill="auto"/>
          </w:tcPr>
          <w:p w14:paraId="5FCAC574" w14:textId="77777777" w:rsidR="000C55BE" w:rsidRDefault="00000000">
            <w:pPr>
              <w:pStyle w:val="affffffff1"/>
            </w:pPr>
            <w:r>
              <w:rPr>
                <w:rFonts w:hAnsi="SimSun" w:hint="eastAsia"/>
              </w:rPr>
              <w:t>试验中和试验后，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tc>
      </w:tr>
      <w:tr w:rsidR="000C55BE" w14:paraId="5FCAC579" w14:textId="77777777">
        <w:trPr>
          <w:jc w:val="center"/>
        </w:trPr>
        <w:tc>
          <w:tcPr>
            <w:tcW w:w="1691" w:type="dxa"/>
            <w:shd w:val="clear" w:color="auto" w:fill="auto"/>
            <w:vAlign w:val="center"/>
          </w:tcPr>
          <w:p w14:paraId="5FCAC576" w14:textId="77777777" w:rsidR="000C55BE" w:rsidRDefault="00000000">
            <w:pPr>
              <w:pStyle w:val="affffffff1"/>
              <w:rPr>
                <w:rFonts w:hAnsi="SimSun"/>
              </w:rPr>
            </w:pPr>
            <w:r>
              <w:rPr>
                <w:rFonts w:hAnsi="SimSun" w:hint="eastAsia"/>
              </w:rPr>
              <w:t>2b</w:t>
            </w:r>
          </w:p>
        </w:tc>
        <w:tc>
          <w:tcPr>
            <w:tcW w:w="2268" w:type="dxa"/>
            <w:shd w:val="clear" w:color="auto" w:fill="auto"/>
            <w:vAlign w:val="center"/>
          </w:tcPr>
          <w:p w14:paraId="5FCAC577" w14:textId="77777777" w:rsidR="000C55BE" w:rsidRDefault="00000000">
            <w:pPr>
              <w:pStyle w:val="affffffff1"/>
              <w:rPr>
                <w:rFonts w:hAnsi="SimSun"/>
              </w:rPr>
            </w:pPr>
            <w:r>
              <w:rPr>
                <w:rFonts w:hAnsi="SimSun" w:hint="eastAsia"/>
              </w:rPr>
              <w:t>III</w:t>
            </w:r>
          </w:p>
        </w:tc>
        <w:tc>
          <w:tcPr>
            <w:tcW w:w="5375" w:type="dxa"/>
            <w:shd w:val="clear" w:color="auto" w:fill="auto"/>
          </w:tcPr>
          <w:p w14:paraId="5FCAC578" w14:textId="77777777" w:rsidR="000C55BE" w:rsidRDefault="00000000">
            <w:pPr>
              <w:pStyle w:val="affffffff1"/>
              <w:rPr>
                <w:rFonts w:hAnsi="SimSun"/>
              </w:rPr>
            </w:pPr>
            <w:r>
              <w:rPr>
                <w:rFonts w:hAnsi="SimSun" w:hint="eastAsia"/>
              </w:rPr>
              <w:t>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tc>
      </w:tr>
      <w:tr w:rsidR="000C55BE" w14:paraId="5FCAC57D" w14:textId="77777777">
        <w:trPr>
          <w:jc w:val="center"/>
        </w:trPr>
        <w:tc>
          <w:tcPr>
            <w:tcW w:w="1691" w:type="dxa"/>
            <w:tcBorders>
              <w:bottom w:val="single" w:sz="8" w:space="0" w:color="auto"/>
            </w:tcBorders>
            <w:shd w:val="clear" w:color="auto" w:fill="auto"/>
            <w:vAlign w:val="center"/>
          </w:tcPr>
          <w:p w14:paraId="5FCAC57A" w14:textId="77777777" w:rsidR="000C55BE" w:rsidRDefault="00000000">
            <w:pPr>
              <w:pStyle w:val="affffffff1"/>
            </w:pPr>
            <w:r>
              <w:rPr>
                <w:rFonts w:hAnsi="SimSun" w:hint="eastAsia"/>
              </w:rPr>
              <w:t>3a/3b</w:t>
            </w:r>
          </w:p>
        </w:tc>
        <w:tc>
          <w:tcPr>
            <w:tcW w:w="2268" w:type="dxa"/>
            <w:tcBorders>
              <w:bottom w:val="single" w:sz="8" w:space="0" w:color="auto"/>
            </w:tcBorders>
            <w:shd w:val="clear" w:color="auto" w:fill="auto"/>
            <w:vAlign w:val="center"/>
          </w:tcPr>
          <w:p w14:paraId="5FCAC57B" w14:textId="77777777" w:rsidR="000C55BE" w:rsidRDefault="00000000">
            <w:pPr>
              <w:pStyle w:val="affffffff1"/>
            </w:pPr>
            <w:r>
              <w:rPr>
                <w:rFonts w:hAnsi="SimSun" w:hint="eastAsia"/>
              </w:rPr>
              <w:t>III</w:t>
            </w:r>
          </w:p>
        </w:tc>
        <w:tc>
          <w:tcPr>
            <w:tcW w:w="5375" w:type="dxa"/>
            <w:tcBorders>
              <w:bottom w:val="single" w:sz="8" w:space="0" w:color="auto"/>
            </w:tcBorders>
            <w:shd w:val="clear" w:color="auto" w:fill="auto"/>
          </w:tcPr>
          <w:p w14:paraId="5FCAC57C" w14:textId="77777777" w:rsidR="000C55BE" w:rsidRDefault="00000000">
            <w:pPr>
              <w:pStyle w:val="affffffff1"/>
            </w:pPr>
            <w:r>
              <w:rPr>
                <w:rFonts w:hAnsi="SimSun" w:hint="eastAsia"/>
              </w:rPr>
              <w:t>试验中和试验后，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tc>
      </w:tr>
      <w:tr w:rsidR="000C55BE" w14:paraId="5FCAC57F" w14:textId="77777777">
        <w:trPr>
          <w:jc w:val="center"/>
        </w:trPr>
        <w:tc>
          <w:tcPr>
            <w:tcW w:w="9334" w:type="dxa"/>
            <w:gridSpan w:val="3"/>
            <w:tcBorders>
              <w:top w:val="single" w:sz="8" w:space="0" w:color="auto"/>
              <w:bottom w:val="single" w:sz="8" w:space="0" w:color="auto"/>
            </w:tcBorders>
            <w:shd w:val="clear" w:color="auto" w:fill="auto"/>
            <w:vAlign w:val="center"/>
          </w:tcPr>
          <w:p w14:paraId="5FCAC57E" w14:textId="77777777" w:rsidR="000C55BE" w:rsidRDefault="00000000">
            <w:pPr>
              <w:pStyle w:val="afff4"/>
            </w:pPr>
            <w:r>
              <w:rPr>
                <w:rFonts w:hint="eastAsia"/>
              </w:rPr>
              <w:t>抗扰试验等级定义参见GB/T 21437.2-</w:t>
            </w:r>
            <w:r>
              <w:t>2008</w:t>
            </w:r>
            <w:r>
              <w:rPr>
                <w:rFonts w:hint="eastAsia"/>
              </w:rPr>
              <w:t>的附录A。</w:t>
            </w:r>
          </w:p>
        </w:tc>
      </w:tr>
    </w:tbl>
    <w:p w14:paraId="5FCAC580" w14:textId="77777777" w:rsidR="000C55BE" w:rsidRDefault="00000000">
      <w:pPr>
        <w:pStyle w:val="afff2"/>
        <w:spacing w:before="156" w:after="156"/>
      </w:pPr>
      <w:r>
        <w:rPr>
          <w:rFonts w:hint="eastAsia"/>
        </w:rPr>
        <w:t>除电源线外的导线通过容性耦合的电瞬态抗扰</w:t>
      </w:r>
    </w:p>
    <w:p w14:paraId="5FCAC581" w14:textId="77777777" w:rsidR="000C55BE" w:rsidRDefault="00000000">
      <w:pPr>
        <w:pStyle w:val="affffffffff0"/>
      </w:pPr>
      <w:r>
        <w:rPr>
          <w:rFonts w:hint="eastAsia"/>
        </w:rPr>
        <w:t>按照</w:t>
      </w:r>
      <w:r>
        <w:rPr>
          <w:rFonts w:hAnsi="SimSun" w:hint="eastAsia"/>
        </w:rPr>
        <w:t>6.</w:t>
      </w:r>
      <w:r>
        <w:rPr>
          <w:rFonts w:hAnsi="SimSun"/>
        </w:rPr>
        <w:t>5</w:t>
      </w:r>
      <w:r>
        <w:rPr>
          <w:rFonts w:hAnsi="SimSun" w:hint="eastAsia"/>
        </w:rPr>
        <w:t>.2.2.2</w:t>
      </w:r>
      <w:r>
        <w:rPr>
          <w:rFonts w:hint="eastAsia"/>
        </w:rPr>
        <w:t>进行试验，试验中和试验后，车载卫星定位系统输出的位置、速度和时间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int="eastAsia"/>
        </w:rPr>
        <w:t>。</w:t>
      </w:r>
    </w:p>
    <w:p w14:paraId="5FCAC582" w14:textId="77777777" w:rsidR="000C55BE" w:rsidRDefault="00000000">
      <w:pPr>
        <w:pStyle w:val="afff1"/>
        <w:spacing w:before="156" w:after="156"/>
      </w:pPr>
      <w:r>
        <w:rPr>
          <w:rFonts w:hint="eastAsia"/>
        </w:rPr>
        <w:t>对电磁辐射的抗扰</w:t>
      </w:r>
    </w:p>
    <w:p w14:paraId="5FCAC583" w14:textId="77777777" w:rsidR="000C55BE" w:rsidRDefault="00000000">
      <w:pPr>
        <w:pStyle w:val="affffffffff0"/>
      </w:pPr>
      <w:r>
        <w:rPr>
          <w:rFonts w:hint="eastAsia"/>
        </w:rPr>
        <w:t>按照</w:t>
      </w:r>
      <w:r>
        <w:rPr>
          <w:rFonts w:hAnsi="SimSun" w:hint="eastAsia"/>
        </w:rPr>
        <w:t>6.</w:t>
      </w:r>
      <w:r>
        <w:rPr>
          <w:rFonts w:hAnsi="SimSun"/>
        </w:rPr>
        <w:t>5</w:t>
      </w:r>
      <w:r>
        <w:rPr>
          <w:rFonts w:hAnsi="SimSun" w:hint="eastAsia"/>
        </w:rPr>
        <w:t>.2.3</w:t>
      </w:r>
      <w:r>
        <w:rPr>
          <w:rFonts w:hint="eastAsia"/>
        </w:rPr>
        <w:t>进行试验，试验中和试验后，车载卫星定位系统输出的位置、速度和时间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int="eastAsia"/>
        </w:rPr>
        <w:t>。</w:t>
      </w:r>
    </w:p>
    <w:p w14:paraId="5FCAC584" w14:textId="77777777" w:rsidR="000C55BE" w:rsidRDefault="00000000">
      <w:pPr>
        <w:pStyle w:val="afff1"/>
        <w:spacing w:before="156" w:after="156"/>
      </w:pPr>
      <w:r>
        <w:rPr>
          <w:rFonts w:hint="eastAsia"/>
        </w:rPr>
        <w:t>对静电放电产生的电骚扰抗扰</w:t>
      </w:r>
    </w:p>
    <w:p w14:paraId="5FCAC585" w14:textId="77777777" w:rsidR="000C55BE" w:rsidRDefault="00000000">
      <w:pPr>
        <w:pStyle w:val="afff2"/>
        <w:spacing w:before="156" w:after="156"/>
      </w:pPr>
      <w:r>
        <w:rPr>
          <w:rFonts w:hint="eastAsia"/>
        </w:rPr>
        <w:t>车载卫星定位系统不通电</w:t>
      </w:r>
    </w:p>
    <w:p w14:paraId="5FCAC586" w14:textId="77777777" w:rsidR="000C55BE" w:rsidRDefault="00000000">
      <w:pPr>
        <w:pStyle w:val="affffffffff0"/>
      </w:pPr>
      <w:r>
        <w:rPr>
          <w:rFonts w:hint="eastAsia"/>
        </w:rPr>
        <w:t>按照6.</w:t>
      </w:r>
      <w:r>
        <w:t>5</w:t>
      </w:r>
      <w:r>
        <w:rPr>
          <w:rFonts w:hint="eastAsia"/>
        </w:rPr>
        <w:t>.2.4.1进行试验，试验后，车载卫星定位系统输出的位置、速度和时间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int="eastAsia"/>
        </w:rPr>
        <w:t>。</w:t>
      </w:r>
    </w:p>
    <w:p w14:paraId="5FCAC587" w14:textId="77777777" w:rsidR="000C55BE" w:rsidRDefault="00000000">
      <w:pPr>
        <w:pStyle w:val="afff2"/>
        <w:spacing w:before="156" w:after="156"/>
      </w:pPr>
      <w:r>
        <w:rPr>
          <w:rFonts w:hint="eastAsia"/>
        </w:rPr>
        <w:t>车载卫星定位系统通电</w:t>
      </w:r>
    </w:p>
    <w:p w14:paraId="5FCAC588" w14:textId="77777777" w:rsidR="000C55BE" w:rsidRDefault="00000000">
      <w:pPr>
        <w:pStyle w:val="affffffffff0"/>
      </w:pPr>
      <w:r>
        <w:rPr>
          <w:rFonts w:hint="eastAsia"/>
        </w:rPr>
        <w:t>按照6.</w:t>
      </w:r>
      <w:r>
        <w:t>5</w:t>
      </w:r>
      <w:r>
        <w:rPr>
          <w:rFonts w:hint="eastAsia"/>
        </w:rPr>
        <w:t>.2.4.2进行试验，试验中和试验后，车载卫星定位系统输出的位置、速度和时间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int="eastAsia"/>
        </w:rPr>
        <w:t>。</w:t>
      </w:r>
    </w:p>
    <w:p w14:paraId="5FCAC589" w14:textId="77777777" w:rsidR="000C55BE" w:rsidRDefault="00000000">
      <w:pPr>
        <w:pStyle w:val="afff0"/>
        <w:spacing w:before="156" w:after="156"/>
      </w:pPr>
      <w:r>
        <w:rPr>
          <w:rFonts w:hint="eastAsia"/>
        </w:rPr>
        <w:t>机械性能</w:t>
      </w:r>
    </w:p>
    <w:p w14:paraId="5FCAC58A" w14:textId="77777777" w:rsidR="000C55BE" w:rsidRDefault="00000000">
      <w:pPr>
        <w:pStyle w:val="afff1"/>
        <w:spacing w:before="156" w:after="156"/>
      </w:pPr>
      <w:r>
        <w:rPr>
          <w:rFonts w:hint="eastAsia"/>
        </w:rPr>
        <w:t>机械振动</w:t>
      </w:r>
    </w:p>
    <w:p w14:paraId="5FCAC58B" w14:textId="77777777" w:rsidR="000C55BE" w:rsidRDefault="00000000">
      <w:pPr>
        <w:pStyle w:val="affffffffff0"/>
      </w:pPr>
      <w:r>
        <w:rPr>
          <w:rFonts w:hAnsi="SimSun" w:hint="eastAsia"/>
        </w:rPr>
        <w:t>按照</w:t>
      </w:r>
      <w:r>
        <w:rPr>
          <w:rFonts w:hint="eastAsia"/>
        </w:rPr>
        <w:t>6.</w:t>
      </w:r>
      <w:r>
        <w:t>5</w:t>
      </w:r>
      <w:r>
        <w:rPr>
          <w:rFonts w:hint="eastAsia"/>
        </w:rPr>
        <w:t>.3.1</w:t>
      </w:r>
      <w:r>
        <w:rPr>
          <w:rFonts w:hAnsi="SimSun" w:hint="eastAsia"/>
        </w:rPr>
        <w:t>进行试验，试验中和试验后，不允许损坏，</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p w14:paraId="5FCAC58C" w14:textId="77777777" w:rsidR="000C55BE" w:rsidRDefault="00000000">
      <w:pPr>
        <w:pStyle w:val="afff1"/>
        <w:spacing w:before="156" w:after="156"/>
      </w:pPr>
      <w:r>
        <w:rPr>
          <w:rFonts w:hint="eastAsia"/>
        </w:rPr>
        <w:t>机械冲击</w:t>
      </w:r>
    </w:p>
    <w:p w14:paraId="5FCAC58D" w14:textId="77777777" w:rsidR="000C55BE" w:rsidRDefault="00000000">
      <w:pPr>
        <w:pStyle w:val="affffffffff0"/>
      </w:pPr>
      <w:r>
        <w:rPr>
          <w:rFonts w:hAnsi="SimSun" w:hint="eastAsia"/>
        </w:rPr>
        <w:t>按照</w:t>
      </w:r>
      <w:r>
        <w:rPr>
          <w:rFonts w:hint="eastAsia"/>
        </w:rPr>
        <w:t>6.</w:t>
      </w:r>
      <w:r>
        <w:t>5</w:t>
      </w:r>
      <w:r>
        <w:rPr>
          <w:rFonts w:hint="eastAsia"/>
        </w:rPr>
        <w:t>.3.2</w:t>
      </w:r>
      <w:r>
        <w:rPr>
          <w:rFonts w:hAnsi="SimSun" w:hint="eastAsia"/>
        </w:rPr>
        <w:t>进行试验，试验后，不允许损坏，</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p w14:paraId="5FCAC58E" w14:textId="77777777" w:rsidR="000C55BE" w:rsidRDefault="00000000">
      <w:pPr>
        <w:pStyle w:val="afff1"/>
        <w:spacing w:before="156" w:after="156"/>
      </w:pPr>
      <w:r>
        <w:rPr>
          <w:rFonts w:hint="eastAsia"/>
        </w:rPr>
        <w:t>自由跌落</w:t>
      </w:r>
    </w:p>
    <w:p w14:paraId="5FCAC58F" w14:textId="77777777" w:rsidR="000C55BE" w:rsidRDefault="00000000">
      <w:pPr>
        <w:pStyle w:val="affffffffff0"/>
        <w:rPr>
          <w:rFonts w:hAnsi="SimSun"/>
        </w:rPr>
      </w:pPr>
      <w:r>
        <w:rPr>
          <w:rFonts w:hAnsi="SimSun" w:hint="eastAsia"/>
        </w:rPr>
        <w:lastRenderedPageBreak/>
        <w:t>按照</w:t>
      </w:r>
      <w:r>
        <w:rPr>
          <w:rFonts w:hint="eastAsia"/>
        </w:rPr>
        <w:t>6.</w:t>
      </w:r>
      <w:r>
        <w:t>5</w:t>
      </w:r>
      <w:r>
        <w:rPr>
          <w:rFonts w:hint="eastAsia"/>
        </w:rPr>
        <w:t>.3.3</w:t>
      </w:r>
      <w:r>
        <w:rPr>
          <w:rFonts w:hAnsi="SimSun" w:hint="eastAsia"/>
        </w:rPr>
        <w:t>进行试验，试验后，不允许有隐形损坏，在不影响D</w:t>
      </w:r>
      <w:r>
        <w:rPr>
          <w:rFonts w:hAnsi="SimSun"/>
        </w:rPr>
        <w:t>UT</w:t>
      </w:r>
      <w:r>
        <w:rPr>
          <w:rFonts w:hAnsi="SimSun" w:hint="eastAsia"/>
        </w:rPr>
        <w:t>性能的情况下允许外壳有微小损坏，</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p w14:paraId="5FCAC590" w14:textId="77777777" w:rsidR="000C55BE" w:rsidRDefault="00000000">
      <w:pPr>
        <w:pStyle w:val="afff1"/>
        <w:spacing w:before="156" w:after="156"/>
      </w:pPr>
      <w:r>
        <w:rPr>
          <w:rFonts w:hint="eastAsia"/>
        </w:rPr>
        <w:t>线束拉脱力</w:t>
      </w:r>
    </w:p>
    <w:p w14:paraId="5FCAC591" w14:textId="77777777" w:rsidR="000C55BE" w:rsidRDefault="00000000">
      <w:pPr>
        <w:pStyle w:val="affffffffff0"/>
      </w:pPr>
      <w:r>
        <w:rPr>
          <w:rFonts w:hint="eastAsia"/>
        </w:rPr>
        <w:t>有线束的系统，按照6.</w:t>
      </w:r>
      <w:r>
        <w:t>5</w:t>
      </w:r>
      <w:r>
        <w:rPr>
          <w:rFonts w:hint="eastAsia"/>
        </w:rPr>
        <w:t>.3.4进行试验，试验后不应有损伤、线束断裂、端子脱落等现象，车载卫星定位系统输出的位置、速度和时间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int="eastAsia"/>
        </w:rPr>
        <w:t>。</w:t>
      </w:r>
    </w:p>
    <w:p w14:paraId="5FCAC592" w14:textId="77777777" w:rsidR="000C55BE" w:rsidRDefault="00000000">
      <w:pPr>
        <w:pStyle w:val="afff0"/>
        <w:spacing w:before="156" w:after="156"/>
      </w:pPr>
      <w:r>
        <w:rPr>
          <w:rFonts w:hint="eastAsia"/>
        </w:rPr>
        <w:t>环境耐候性</w:t>
      </w:r>
    </w:p>
    <w:p w14:paraId="5FCAC593" w14:textId="77777777" w:rsidR="000C55BE" w:rsidRDefault="00000000">
      <w:pPr>
        <w:pStyle w:val="afff1"/>
        <w:spacing w:before="156" w:after="156"/>
      </w:pPr>
      <w:r>
        <w:rPr>
          <w:rFonts w:hint="eastAsia"/>
        </w:rPr>
        <w:t>温湿度范围</w:t>
      </w:r>
    </w:p>
    <w:p w14:paraId="5FCAC594" w14:textId="77777777" w:rsidR="000C55BE" w:rsidRDefault="00000000">
      <w:pPr>
        <w:pStyle w:val="affffffffff0"/>
        <w:rPr>
          <w:rFonts w:hAnsi="SimSun"/>
        </w:rPr>
      </w:pPr>
      <w:r>
        <w:rPr>
          <w:rFonts w:hAnsi="SimSun" w:hint="eastAsia"/>
        </w:rPr>
        <w:t>车载卫星定位系统的贮存环境温湿度范围和工作环境温湿度范围应符合表</w:t>
      </w:r>
      <w:r>
        <w:t>3</w:t>
      </w:r>
      <w:r>
        <w:rPr>
          <w:rFonts w:hAnsi="SimSun" w:hint="eastAsia"/>
        </w:rPr>
        <w:t>的规定。</w:t>
      </w:r>
    </w:p>
    <w:p w14:paraId="5FCAC595" w14:textId="77777777" w:rsidR="000C55BE" w:rsidRDefault="00000000">
      <w:pPr>
        <w:pStyle w:val="aff4"/>
        <w:spacing w:before="156" w:after="156"/>
      </w:pPr>
      <w:r>
        <w:rPr>
          <w:rFonts w:hint="eastAsia"/>
        </w:rPr>
        <w:t>温湿度范围</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1866"/>
        <w:gridCol w:w="1810"/>
        <w:gridCol w:w="2126"/>
        <w:gridCol w:w="1843"/>
        <w:gridCol w:w="1689"/>
      </w:tblGrid>
      <w:tr w:rsidR="000C55BE" w14:paraId="5FCAC59F" w14:textId="77777777">
        <w:trPr>
          <w:tblHeader/>
          <w:jc w:val="center"/>
        </w:trPr>
        <w:tc>
          <w:tcPr>
            <w:tcW w:w="1866" w:type="dxa"/>
            <w:tcBorders>
              <w:top w:val="single" w:sz="8" w:space="0" w:color="auto"/>
              <w:bottom w:val="single" w:sz="8" w:space="0" w:color="auto"/>
            </w:tcBorders>
            <w:shd w:val="clear" w:color="auto" w:fill="auto"/>
            <w:vAlign w:val="center"/>
          </w:tcPr>
          <w:p w14:paraId="5FCAC596" w14:textId="77777777" w:rsidR="000C55BE" w:rsidRDefault="00000000">
            <w:pPr>
              <w:pStyle w:val="affffffff1"/>
            </w:pPr>
            <w:r>
              <w:rPr>
                <w:rFonts w:hint="eastAsia"/>
                <w:szCs w:val="18"/>
              </w:rPr>
              <w:t>汽车上安装位置</w:t>
            </w:r>
          </w:p>
        </w:tc>
        <w:tc>
          <w:tcPr>
            <w:tcW w:w="1810" w:type="dxa"/>
            <w:tcBorders>
              <w:top w:val="single" w:sz="8" w:space="0" w:color="auto"/>
              <w:bottom w:val="single" w:sz="8" w:space="0" w:color="auto"/>
            </w:tcBorders>
            <w:shd w:val="clear" w:color="auto" w:fill="auto"/>
            <w:vAlign w:val="center"/>
          </w:tcPr>
          <w:p w14:paraId="5FCAC597" w14:textId="77777777" w:rsidR="000C55BE" w:rsidRDefault="00000000">
            <w:pPr>
              <w:pStyle w:val="affffffffff0"/>
              <w:spacing w:line="240" w:lineRule="atLeast"/>
              <w:ind w:firstLineChars="0" w:firstLine="0"/>
              <w:jc w:val="center"/>
              <w:rPr>
                <w:sz w:val="18"/>
                <w:szCs w:val="18"/>
              </w:rPr>
            </w:pPr>
            <w:r>
              <w:rPr>
                <w:rFonts w:hint="eastAsia"/>
                <w:sz w:val="18"/>
                <w:szCs w:val="18"/>
              </w:rPr>
              <w:t>贮存环境温度</w:t>
            </w:r>
          </w:p>
          <w:p w14:paraId="5FCAC598" w14:textId="77777777" w:rsidR="000C55BE" w:rsidRDefault="00000000">
            <w:pPr>
              <w:pStyle w:val="affffffff1"/>
            </w:pPr>
            <w:r>
              <w:rPr>
                <w:rFonts w:hAnsi="SimSun" w:hint="eastAsia"/>
                <w:szCs w:val="18"/>
              </w:rPr>
              <w:t>℃</w:t>
            </w:r>
          </w:p>
        </w:tc>
        <w:tc>
          <w:tcPr>
            <w:tcW w:w="2126" w:type="dxa"/>
            <w:tcBorders>
              <w:top w:val="single" w:sz="8" w:space="0" w:color="auto"/>
              <w:bottom w:val="single" w:sz="8" w:space="0" w:color="auto"/>
            </w:tcBorders>
            <w:shd w:val="clear" w:color="auto" w:fill="auto"/>
            <w:vAlign w:val="center"/>
          </w:tcPr>
          <w:p w14:paraId="5FCAC599" w14:textId="77777777" w:rsidR="000C55BE" w:rsidRDefault="00000000">
            <w:pPr>
              <w:pStyle w:val="affffffffff0"/>
              <w:spacing w:line="240" w:lineRule="atLeast"/>
              <w:ind w:firstLineChars="0" w:firstLine="0"/>
              <w:jc w:val="center"/>
              <w:rPr>
                <w:rFonts w:hAnsi="SimSun"/>
                <w:sz w:val="15"/>
                <w:szCs w:val="15"/>
              </w:rPr>
            </w:pPr>
            <w:r>
              <w:rPr>
                <w:rFonts w:hint="eastAsia"/>
                <w:sz w:val="18"/>
                <w:szCs w:val="18"/>
              </w:rPr>
              <w:t>工作环境温度（</w:t>
            </w:r>
            <w:proofErr w:type="spellStart"/>
            <w:r>
              <w:rPr>
                <w:rFonts w:hAnsi="SimSun" w:hint="eastAsia"/>
                <w:sz w:val="18"/>
                <w:szCs w:val="18"/>
              </w:rPr>
              <w:t>T</w:t>
            </w:r>
            <w:r>
              <w:rPr>
                <w:rFonts w:hAnsi="SimSun" w:hint="eastAsia"/>
                <w:sz w:val="15"/>
                <w:szCs w:val="15"/>
                <w:vertAlign w:val="subscript"/>
              </w:rPr>
              <w:t>min</w:t>
            </w:r>
            <w:proofErr w:type="spellEnd"/>
            <w:r>
              <w:rPr>
                <w:rFonts w:hAnsi="SimSun" w:cs="Arial" w:hint="eastAsia"/>
                <w:kern w:val="24"/>
                <w:sz w:val="18"/>
                <w:szCs w:val="18"/>
              </w:rPr>
              <w:t>～</w:t>
            </w:r>
            <w:proofErr w:type="spellStart"/>
            <w:r>
              <w:rPr>
                <w:rFonts w:hAnsi="SimSun" w:hint="eastAsia"/>
                <w:sz w:val="18"/>
                <w:szCs w:val="18"/>
              </w:rPr>
              <w:t>T</w:t>
            </w:r>
            <w:r>
              <w:rPr>
                <w:rFonts w:hAnsi="SimSun" w:hint="eastAsia"/>
                <w:sz w:val="15"/>
                <w:szCs w:val="15"/>
                <w:vertAlign w:val="subscript"/>
              </w:rPr>
              <w:t>max</w:t>
            </w:r>
            <w:proofErr w:type="spellEnd"/>
            <w:r>
              <w:rPr>
                <w:rFonts w:hint="eastAsia"/>
                <w:sz w:val="18"/>
                <w:szCs w:val="18"/>
              </w:rPr>
              <w:t>）</w:t>
            </w:r>
          </w:p>
          <w:p w14:paraId="5FCAC59A" w14:textId="77777777" w:rsidR="000C55BE" w:rsidRDefault="00000000">
            <w:pPr>
              <w:pStyle w:val="affffffff1"/>
            </w:pPr>
            <w:r>
              <w:rPr>
                <w:rFonts w:hAnsi="SimSun" w:hint="eastAsia"/>
                <w:szCs w:val="18"/>
              </w:rPr>
              <w:t>℃</w:t>
            </w:r>
          </w:p>
        </w:tc>
        <w:tc>
          <w:tcPr>
            <w:tcW w:w="1843" w:type="dxa"/>
            <w:tcBorders>
              <w:top w:val="single" w:sz="8" w:space="0" w:color="auto"/>
              <w:bottom w:val="single" w:sz="8" w:space="0" w:color="auto"/>
            </w:tcBorders>
            <w:shd w:val="clear" w:color="auto" w:fill="auto"/>
            <w:vAlign w:val="center"/>
          </w:tcPr>
          <w:p w14:paraId="5FCAC59B" w14:textId="77777777" w:rsidR="000C55BE" w:rsidRDefault="00000000">
            <w:pPr>
              <w:pStyle w:val="affffffffff0"/>
              <w:spacing w:line="240" w:lineRule="atLeast"/>
              <w:ind w:firstLineChars="0" w:firstLine="0"/>
              <w:jc w:val="center"/>
              <w:rPr>
                <w:sz w:val="18"/>
                <w:szCs w:val="18"/>
              </w:rPr>
            </w:pPr>
            <w:r>
              <w:rPr>
                <w:rFonts w:hint="eastAsia"/>
                <w:sz w:val="18"/>
                <w:szCs w:val="18"/>
              </w:rPr>
              <w:t>工作环境相对湿度</w:t>
            </w:r>
          </w:p>
          <w:p w14:paraId="5FCAC59C" w14:textId="77777777" w:rsidR="000C55BE" w:rsidRDefault="00000000">
            <w:pPr>
              <w:pStyle w:val="affffffff1"/>
            </w:pPr>
            <w:r>
              <w:rPr>
                <w:rFonts w:hAnsi="SimSun" w:hint="eastAsia"/>
              </w:rPr>
              <w:t>％</w:t>
            </w:r>
          </w:p>
        </w:tc>
        <w:tc>
          <w:tcPr>
            <w:tcW w:w="1689" w:type="dxa"/>
            <w:tcBorders>
              <w:top w:val="single" w:sz="8" w:space="0" w:color="auto"/>
              <w:bottom w:val="single" w:sz="8" w:space="0" w:color="auto"/>
            </w:tcBorders>
            <w:shd w:val="clear" w:color="auto" w:fill="auto"/>
            <w:vAlign w:val="center"/>
          </w:tcPr>
          <w:p w14:paraId="5FCAC59D" w14:textId="77777777" w:rsidR="000C55BE" w:rsidRDefault="00000000">
            <w:pPr>
              <w:pStyle w:val="affffffffff0"/>
              <w:spacing w:line="240" w:lineRule="atLeast"/>
              <w:ind w:firstLineChars="0" w:firstLine="0"/>
              <w:jc w:val="center"/>
              <w:rPr>
                <w:rFonts w:hAnsi="SimSun" w:cs="Arial"/>
                <w:sz w:val="18"/>
                <w:szCs w:val="18"/>
              </w:rPr>
            </w:pPr>
            <w:r>
              <w:rPr>
                <w:rFonts w:hAnsi="SimSun" w:cs="Arial" w:hint="eastAsia"/>
                <w:sz w:val="18"/>
                <w:szCs w:val="18"/>
              </w:rPr>
              <w:t>大气压</w:t>
            </w:r>
          </w:p>
          <w:p w14:paraId="5FCAC59E" w14:textId="77777777" w:rsidR="000C55BE" w:rsidRDefault="00000000">
            <w:pPr>
              <w:pStyle w:val="affffffff1"/>
            </w:pPr>
            <w:r>
              <w:rPr>
                <w:rFonts w:hAnsi="SimSun" w:cs="Arial" w:hint="eastAsia"/>
                <w:szCs w:val="18"/>
              </w:rPr>
              <w:t>kPa</w:t>
            </w:r>
          </w:p>
        </w:tc>
      </w:tr>
      <w:tr w:rsidR="000C55BE" w14:paraId="5FCAC5A5" w14:textId="77777777">
        <w:trPr>
          <w:jc w:val="center"/>
        </w:trPr>
        <w:tc>
          <w:tcPr>
            <w:tcW w:w="1866" w:type="dxa"/>
            <w:tcBorders>
              <w:top w:val="single" w:sz="8" w:space="0" w:color="auto"/>
            </w:tcBorders>
            <w:shd w:val="clear" w:color="auto" w:fill="auto"/>
          </w:tcPr>
          <w:p w14:paraId="5FCAC5A0" w14:textId="77777777" w:rsidR="000C55BE" w:rsidRDefault="00000000">
            <w:pPr>
              <w:pStyle w:val="affffffff1"/>
            </w:pPr>
            <w:r>
              <w:rPr>
                <w:rFonts w:hAnsi="SimSun" w:hint="eastAsia"/>
                <w:szCs w:val="18"/>
              </w:rPr>
              <w:t>无特殊要求</w:t>
            </w:r>
          </w:p>
        </w:tc>
        <w:tc>
          <w:tcPr>
            <w:tcW w:w="1810" w:type="dxa"/>
            <w:tcBorders>
              <w:top w:val="single" w:sz="8" w:space="0" w:color="auto"/>
            </w:tcBorders>
            <w:shd w:val="clear" w:color="auto" w:fill="auto"/>
            <w:vAlign w:val="center"/>
          </w:tcPr>
          <w:p w14:paraId="5FCAC5A1" w14:textId="77777777" w:rsidR="000C55BE" w:rsidRDefault="00000000">
            <w:pPr>
              <w:pStyle w:val="affffffff1"/>
            </w:pPr>
            <w:r>
              <w:rPr>
                <w:rFonts w:hAnsi="SimSun"/>
                <w:szCs w:val="18"/>
              </w:rPr>
              <w:t>-40</w:t>
            </w:r>
            <w:r>
              <w:rPr>
                <w:rFonts w:hAnsi="SimSun" w:cs="Arial" w:hint="eastAsia"/>
                <w:kern w:val="24"/>
                <w:szCs w:val="18"/>
              </w:rPr>
              <w:t>～</w:t>
            </w:r>
            <w:r>
              <w:rPr>
                <w:rFonts w:hAnsi="SimSun" w:hint="eastAsia"/>
                <w:szCs w:val="18"/>
              </w:rPr>
              <w:t>90</w:t>
            </w:r>
          </w:p>
        </w:tc>
        <w:tc>
          <w:tcPr>
            <w:tcW w:w="2126" w:type="dxa"/>
            <w:tcBorders>
              <w:top w:val="single" w:sz="8" w:space="0" w:color="auto"/>
            </w:tcBorders>
            <w:shd w:val="clear" w:color="auto" w:fill="auto"/>
            <w:vAlign w:val="center"/>
          </w:tcPr>
          <w:p w14:paraId="5FCAC5A2" w14:textId="77777777" w:rsidR="000C55BE" w:rsidRDefault="00000000">
            <w:pPr>
              <w:pStyle w:val="affffffff1"/>
            </w:pPr>
            <w:r>
              <w:rPr>
                <w:rFonts w:hAnsi="SimSun" w:hint="eastAsia"/>
                <w:szCs w:val="18"/>
              </w:rPr>
              <w:t>-40</w:t>
            </w:r>
            <w:r>
              <w:rPr>
                <w:rFonts w:hAnsi="SimSun" w:cs="Arial" w:hint="eastAsia"/>
                <w:kern w:val="24"/>
                <w:szCs w:val="18"/>
              </w:rPr>
              <w:t>～</w:t>
            </w:r>
            <w:r>
              <w:rPr>
                <w:rFonts w:hAnsi="SimSun" w:hint="eastAsia"/>
                <w:szCs w:val="18"/>
              </w:rPr>
              <w:t>85</w:t>
            </w:r>
          </w:p>
        </w:tc>
        <w:tc>
          <w:tcPr>
            <w:tcW w:w="1843" w:type="dxa"/>
            <w:vMerge w:val="restart"/>
            <w:tcBorders>
              <w:top w:val="single" w:sz="8" w:space="0" w:color="auto"/>
            </w:tcBorders>
            <w:shd w:val="clear" w:color="auto" w:fill="auto"/>
            <w:vAlign w:val="center"/>
          </w:tcPr>
          <w:p w14:paraId="5FCAC5A3" w14:textId="77777777" w:rsidR="000C55BE" w:rsidRDefault="00000000">
            <w:pPr>
              <w:pStyle w:val="affffffff1"/>
            </w:pPr>
            <w:r>
              <w:rPr>
                <w:rFonts w:hAnsi="SimSun"/>
                <w:szCs w:val="18"/>
              </w:rPr>
              <w:t>25</w:t>
            </w:r>
            <w:r>
              <w:rPr>
                <w:rFonts w:hAnsi="SimSun" w:cs="Arial" w:hint="eastAsia"/>
                <w:kern w:val="24"/>
                <w:szCs w:val="18"/>
              </w:rPr>
              <w:t>～</w:t>
            </w:r>
            <w:r>
              <w:rPr>
                <w:rFonts w:hAnsi="SimSun"/>
                <w:szCs w:val="18"/>
              </w:rPr>
              <w:t>75</w:t>
            </w:r>
          </w:p>
        </w:tc>
        <w:tc>
          <w:tcPr>
            <w:tcW w:w="1689" w:type="dxa"/>
            <w:vMerge w:val="restart"/>
            <w:tcBorders>
              <w:top w:val="single" w:sz="8" w:space="0" w:color="auto"/>
            </w:tcBorders>
            <w:shd w:val="clear" w:color="auto" w:fill="auto"/>
            <w:vAlign w:val="center"/>
          </w:tcPr>
          <w:p w14:paraId="5FCAC5A4" w14:textId="77777777" w:rsidR="000C55BE" w:rsidRDefault="00000000">
            <w:pPr>
              <w:pStyle w:val="affffffff1"/>
            </w:pPr>
            <w:r>
              <w:rPr>
                <w:rFonts w:hAnsi="SimSun" w:cs="Arial"/>
                <w:szCs w:val="18"/>
              </w:rPr>
              <w:t>50</w:t>
            </w:r>
            <w:r>
              <w:rPr>
                <w:rFonts w:hAnsi="SimSun" w:cs="Arial" w:hint="eastAsia"/>
                <w:szCs w:val="18"/>
              </w:rPr>
              <w:t>～</w:t>
            </w:r>
            <w:r>
              <w:rPr>
                <w:rFonts w:hAnsi="SimSun" w:cs="Arial"/>
                <w:szCs w:val="18"/>
              </w:rPr>
              <w:t>106</w:t>
            </w:r>
          </w:p>
        </w:tc>
      </w:tr>
      <w:tr w:rsidR="000C55BE" w14:paraId="5FCAC5AC" w14:textId="77777777">
        <w:trPr>
          <w:jc w:val="center"/>
        </w:trPr>
        <w:tc>
          <w:tcPr>
            <w:tcW w:w="1866" w:type="dxa"/>
            <w:shd w:val="clear" w:color="auto" w:fill="auto"/>
          </w:tcPr>
          <w:p w14:paraId="5FCAC5A6" w14:textId="77777777" w:rsidR="000C55BE" w:rsidRDefault="00000000">
            <w:pPr>
              <w:pStyle w:val="affffffff1"/>
              <w:rPr>
                <w:rFonts w:hAnsi="SimSun"/>
                <w:szCs w:val="18"/>
              </w:rPr>
            </w:pPr>
            <w:r>
              <w:rPr>
                <w:rFonts w:hAnsi="SimSun" w:hint="eastAsia"/>
                <w:szCs w:val="18"/>
              </w:rPr>
              <w:t>乘客舱内太阳直射处</w:t>
            </w:r>
          </w:p>
          <w:p w14:paraId="5FCAC5A7" w14:textId="77777777" w:rsidR="000C55BE" w:rsidRDefault="00000000">
            <w:pPr>
              <w:pStyle w:val="affffffff1"/>
            </w:pPr>
            <w:r>
              <w:rPr>
                <w:rFonts w:hAnsi="SimSun" w:hint="eastAsia"/>
                <w:szCs w:val="18"/>
              </w:rPr>
              <w:t>及车顶</w:t>
            </w:r>
          </w:p>
        </w:tc>
        <w:tc>
          <w:tcPr>
            <w:tcW w:w="1810" w:type="dxa"/>
            <w:shd w:val="clear" w:color="auto" w:fill="auto"/>
            <w:vAlign w:val="center"/>
          </w:tcPr>
          <w:p w14:paraId="5FCAC5A8" w14:textId="77777777" w:rsidR="000C55BE" w:rsidRDefault="00000000">
            <w:pPr>
              <w:pStyle w:val="affffffff1"/>
            </w:pPr>
            <w:r>
              <w:rPr>
                <w:rFonts w:hAnsi="SimSun"/>
                <w:szCs w:val="18"/>
              </w:rPr>
              <w:t>-40</w:t>
            </w:r>
            <w:r>
              <w:rPr>
                <w:rFonts w:hAnsi="SimSun" w:cs="Arial" w:hint="eastAsia"/>
                <w:kern w:val="24"/>
                <w:szCs w:val="18"/>
              </w:rPr>
              <w:t>～</w:t>
            </w:r>
            <w:r>
              <w:rPr>
                <w:rFonts w:hAnsi="SimSun" w:hint="eastAsia"/>
                <w:szCs w:val="18"/>
              </w:rPr>
              <w:t>95</w:t>
            </w:r>
          </w:p>
        </w:tc>
        <w:tc>
          <w:tcPr>
            <w:tcW w:w="2126" w:type="dxa"/>
            <w:shd w:val="clear" w:color="auto" w:fill="auto"/>
            <w:vAlign w:val="center"/>
          </w:tcPr>
          <w:p w14:paraId="5FCAC5A9" w14:textId="77777777" w:rsidR="000C55BE" w:rsidRDefault="00000000">
            <w:pPr>
              <w:pStyle w:val="affffffff1"/>
              <w:rPr>
                <w:highlight w:val="yellow"/>
              </w:rPr>
            </w:pPr>
            <w:r>
              <w:rPr>
                <w:rFonts w:hAnsi="SimSun" w:hint="eastAsia"/>
                <w:szCs w:val="18"/>
              </w:rPr>
              <w:t>-40</w:t>
            </w:r>
            <w:r>
              <w:rPr>
                <w:rFonts w:hAnsi="SimSun" w:cs="Arial" w:hint="eastAsia"/>
                <w:kern w:val="24"/>
                <w:szCs w:val="18"/>
              </w:rPr>
              <w:t>～</w:t>
            </w:r>
            <w:r>
              <w:rPr>
                <w:rFonts w:hAnsi="SimSun" w:hint="eastAsia"/>
                <w:szCs w:val="18"/>
              </w:rPr>
              <w:t>90</w:t>
            </w:r>
          </w:p>
        </w:tc>
        <w:tc>
          <w:tcPr>
            <w:tcW w:w="1843" w:type="dxa"/>
            <w:vMerge/>
            <w:shd w:val="clear" w:color="auto" w:fill="auto"/>
            <w:vAlign w:val="center"/>
          </w:tcPr>
          <w:p w14:paraId="5FCAC5AA" w14:textId="77777777" w:rsidR="000C55BE" w:rsidRDefault="000C55BE">
            <w:pPr>
              <w:pStyle w:val="affffffff1"/>
            </w:pPr>
          </w:p>
        </w:tc>
        <w:tc>
          <w:tcPr>
            <w:tcW w:w="1689" w:type="dxa"/>
            <w:vMerge/>
            <w:shd w:val="clear" w:color="auto" w:fill="auto"/>
            <w:vAlign w:val="center"/>
          </w:tcPr>
          <w:p w14:paraId="5FCAC5AB" w14:textId="77777777" w:rsidR="000C55BE" w:rsidRDefault="000C55BE">
            <w:pPr>
              <w:pStyle w:val="affffffff1"/>
            </w:pPr>
          </w:p>
        </w:tc>
      </w:tr>
      <w:tr w:rsidR="000C55BE" w14:paraId="5FCAC5AE" w14:textId="77777777">
        <w:trPr>
          <w:jc w:val="center"/>
        </w:trPr>
        <w:tc>
          <w:tcPr>
            <w:tcW w:w="9334" w:type="dxa"/>
            <w:gridSpan w:val="5"/>
            <w:shd w:val="clear" w:color="auto" w:fill="auto"/>
          </w:tcPr>
          <w:p w14:paraId="5FCAC5AD" w14:textId="77777777" w:rsidR="000C55BE" w:rsidRDefault="00000000">
            <w:pPr>
              <w:pStyle w:val="affffffff1"/>
              <w:jc w:val="left"/>
            </w:pPr>
            <w:r>
              <w:rPr>
                <w:rFonts w:hint="eastAsia"/>
              </w:rPr>
              <w:t>注：车载卫星定位系统安装在</w:t>
            </w:r>
            <w:r>
              <w:rPr>
                <w:rFonts w:hint="eastAsia"/>
                <w:szCs w:val="18"/>
              </w:rPr>
              <w:t>车顶，例如：</w:t>
            </w:r>
            <w:r>
              <w:rPr>
                <w:rFonts w:hint="eastAsia"/>
              </w:rPr>
              <w:t>车载卫星定位系统与天线为一体式并布置在车顶。</w:t>
            </w:r>
          </w:p>
        </w:tc>
      </w:tr>
    </w:tbl>
    <w:p w14:paraId="5FCAC5AF" w14:textId="77777777" w:rsidR="000C55BE" w:rsidRDefault="00000000">
      <w:pPr>
        <w:pStyle w:val="afff1"/>
        <w:spacing w:before="156" w:after="156"/>
      </w:pPr>
      <w:r>
        <w:rPr>
          <w:rFonts w:hint="eastAsia"/>
        </w:rPr>
        <w:t>低温贮存</w:t>
      </w:r>
    </w:p>
    <w:p w14:paraId="5FCAC5B0" w14:textId="77777777" w:rsidR="000C55BE" w:rsidRDefault="00000000">
      <w:pPr>
        <w:ind w:firstLineChars="200" w:firstLine="420"/>
      </w:pPr>
      <w:r>
        <w:rPr>
          <w:rFonts w:ascii="SimSun" w:hAnsi="SimSun" w:hint="eastAsia"/>
        </w:rPr>
        <w:t>按照</w:t>
      </w:r>
      <w:r>
        <w:rPr>
          <w:rFonts w:ascii="SimSun" w:hAnsi="Times New Roman" w:hint="eastAsia"/>
          <w:kern w:val="0"/>
          <w:szCs w:val="20"/>
        </w:rPr>
        <w:t>6.</w:t>
      </w:r>
      <w:r>
        <w:rPr>
          <w:rFonts w:ascii="SimSun" w:hAnsi="Times New Roman"/>
          <w:kern w:val="0"/>
          <w:szCs w:val="20"/>
        </w:rPr>
        <w:t>5</w:t>
      </w:r>
      <w:r>
        <w:rPr>
          <w:rFonts w:ascii="SimSun" w:hAnsi="Times New Roman" w:hint="eastAsia"/>
          <w:kern w:val="0"/>
          <w:szCs w:val="20"/>
        </w:rPr>
        <w:t>.4.1</w:t>
      </w:r>
      <w:r>
        <w:rPr>
          <w:rFonts w:ascii="SimSun" w:hAnsi="SimSun" w:hint="eastAsia"/>
        </w:rPr>
        <w:t>进行试验，试验后，不允许损坏，</w:t>
      </w:r>
      <w:r>
        <w:rPr>
          <w:rFonts w:hint="eastAsia"/>
        </w:rPr>
        <w:t>车载卫星定位系统输出的位置、速度和时间</w:t>
      </w:r>
      <w:r>
        <w:rPr>
          <w:rFonts w:hAnsi="SimSun" w:hint="eastAsia"/>
        </w:rPr>
        <w:t>应满足</w:t>
      </w:r>
      <w:r>
        <w:rPr>
          <w:rFonts w:ascii="SimSun" w:hAnsi="SimSun" w:hint="eastAsia"/>
        </w:rPr>
        <w:t>5</w:t>
      </w:r>
      <w:r>
        <w:rPr>
          <w:rFonts w:ascii="SimSun" w:hAnsi="SimSun"/>
        </w:rPr>
        <w:t>.2.1.2.2</w:t>
      </w:r>
      <w:r>
        <w:rPr>
          <w:rFonts w:ascii="SimSun" w:hAnsi="SimSun" w:hint="eastAsia"/>
        </w:rPr>
        <w:t>，</w:t>
      </w:r>
      <w:r>
        <w:rPr>
          <w:rFonts w:ascii="SimSun" w:hAnsi="SimSun"/>
        </w:rPr>
        <w:t>5.2.1.3.2</w:t>
      </w:r>
      <w:r>
        <w:rPr>
          <w:rFonts w:ascii="SimSun" w:hAnsi="SimSun" w:hint="eastAsia"/>
        </w:rPr>
        <w:t>和5.2.5.2</w:t>
      </w:r>
      <w:r>
        <w:rPr>
          <w:rFonts w:hAnsi="SimSun" w:hint="eastAsia"/>
        </w:rPr>
        <w:t>的要求</w:t>
      </w:r>
      <w:r>
        <w:rPr>
          <w:rFonts w:ascii="SimSun" w:hAnsi="SimSun" w:hint="eastAsia"/>
        </w:rPr>
        <w:t>。</w:t>
      </w:r>
    </w:p>
    <w:p w14:paraId="5FCAC5B1" w14:textId="77777777" w:rsidR="000C55BE" w:rsidRDefault="00000000">
      <w:pPr>
        <w:pStyle w:val="afff1"/>
        <w:spacing w:before="156" w:after="156"/>
      </w:pPr>
      <w:r>
        <w:rPr>
          <w:rFonts w:hint="eastAsia"/>
        </w:rPr>
        <w:t>低温工作</w:t>
      </w:r>
    </w:p>
    <w:p w14:paraId="5FCAC5B2" w14:textId="77777777" w:rsidR="000C55BE" w:rsidRDefault="00000000">
      <w:pPr>
        <w:pStyle w:val="affffffffff0"/>
        <w:rPr>
          <w:rFonts w:hAnsi="SimSun" w:cs="Arial"/>
        </w:rPr>
      </w:pPr>
      <w:r>
        <w:rPr>
          <w:rFonts w:hAnsi="SimSun" w:hint="eastAsia"/>
        </w:rPr>
        <w:t>按照</w:t>
      </w:r>
      <w:r>
        <w:rPr>
          <w:rFonts w:hint="eastAsia"/>
        </w:rPr>
        <w:t>6.</w:t>
      </w:r>
      <w:r>
        <w:t>5</w:t>
      </w:r>
      <w:r>
        <w:rPr>
          <w:rFonts w:hint="eastAsia"/>
        </w:rPr>
        <w:t>.4.2</w:t>
      </w:r>
      <w:r>
        <w:rPr>
          <w:rFonts w:hAnsi="SimSun" w:hint="eastAsia"/>
        </w:rPr>
        <w:t>进行试验，试验中和试验后，不允许损坏，</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Ansi="SimSun" w:cs="Arial" w:hint="eastAsia"/>
        </w:rPr>
        <w:t>。</w:t>
      </w:r>
    </w:p>
    <w:p w14:paraId="5FCAC5B3" w14:textId="77777777" w:rsidR="000C55BE" w:rsidRDefault="00000000">
      <w:pPr>
        <w:pStyle w:val="afff1"/>
        <w:spacing w:before="156" w:after="156"/>
      </w:pPr>
      <w:r>
        <w:rPr>
          <w:rFonts w:hint="eastAsia"/>
        </w:rPr>
        <w:t>高温贮存</w:t>
      </w:r>
    </w:p>
    <w:p w14:paraId="5FCAC5B4" w14:textId="77777777" w:rsidR="000C55BE" w:rsidRDefault="00000000">
      <w:pPr>
        <w:ind w:firstLineChars="200" w:firstLine="420"/>
      </w:pPr>
      <w:r>
        <w:rPr>
          <w:rFonts w:ascii="SimSun" w:hAnsi="SimSun" w:hint="eastAsia"/>
        </w:rPr>
        <w:t>按照</w:t>
      </w:r>
      <w:r>
        <w:rPr>
          <w:rFonts w:ascii="SimSun" w:hAnsi="Times New Roman" w:hint="eastAsia"/>
          <w:kern w:val="0"/>
          <w:szCs w:val="20"/>
        </w:rPr>
        <w:t>6.</w:t>
      </w:r>
      <w:r>
        <w:rPr>
          <w:rFonts w:ascii="SimSun" w:hAnsi="Times New Roman"/>
          <w:kern w:val="0"/>
          <w:szCs w:val="20"/>
        </w:rPr>
        <w:t>5</w:t>
      </w:r>
      <w:r>
        <w:rPr>
          <w:rFonts w:ascii="SimSun" w:hAnsi="Times New Roman" w:hint="eastAsia"/>
          <w:kern w:val="0"/>
          <w:szCs w:val="20"/>
        </w:rPr>
        <w:t>.4.3</w:t>
      </w:r>
      <w:r>
        <w:rPr>
          <w:rFonts w:ascii="SimSun" w:hAnsi="SimSun" w:hint="eastAsia"/>
        </w:rPr>
        <w:t>进行试验，试验后，不允许损坏，</w:t>
      </w:r>
      <w:r>
        <w:rPr>
          <w:rFonts w:hint="eastAsia"/>
        </w:rPr>
        <w:t>车载卫星定位系统输出的位置、速度和时间</w:t>
      </w:r>
      <w:r>
        <w:rPr>
          <w:rFonts w:hAnsi="SimSun" w:hint="eastAsia"/>
        </w:rPr>
        <w:t>应满足</w:t>
      </w:r>
      <w:r>
        <w:rPr>
          <w:rFonts w:ascii="SimSun" w:hAnsi="SimSun" w:hint="eastAsia"/>
        </w:rPr>
        <w:t>5</w:t>
      </w:r>
      <w:r>
        <w:rPr>
          <w:rFonts w:ascii="SimSun" w:hAnsi="SimSun"/>
        </w:rPr>
        <w:t>.2.1.2.2</w:t>
      </w:r>
      <w:r>
        <w:rPr>
          <w:rFonts w:ascii="SimSun" w:hAnsi="SimSun" w:hint="eastAsia"/>
        </w:rPr>
        <w:t>，</w:t>
      </w:r>
      <w:r>
        <w:rPr>
          <w:rFonts w:ascii="SimSun" w:hAnsi="SimSun"/>
        </w:rPr>
        <w:t>5.2.1.3.2</w:t>
      </w:r>
      <w:r>
        <w:rPr>
          <w:rFonts w:ascii="SimSun" w:hAnsi="SimSun" w:hint="eastAsia"/>
        </w:rPr>
        <w:t>和5.2.5.2</w:t>
      </w:r>
      <w:r>
        <w:rPr>
          <w:rFonts w:hAnsi="SimSun" w:hint="eastAsia"/>
        </w:rPr>
        <w:t>的要求</w:t>
      </w:r>
      <w:r>
        <w:rPr>
          <w:rFonts w:ascii="SimSun" w:hAnsi="SimSun" w:hint="eastAsia"/>
        </w:rPr>
        <w:t>。</w:t>
      </w:r>
    </w:p>
    <w:p w14:paraId="5FCAC5B5" w14:textId="77777777" w:rsidR="000C55BE" w:rsidRDefault="00000000">
      <w:pPr>
        <w:pStyle w:val="afff1"/>
        <w:spacing w:before="156" w:after="156"/>
      </w:pPr>
      <w:r>
        <w:rPr>
          <w:rFonts w:hint="eastAsia"/>
        </w:rPr>
        <w:t>高温工作</w:t>
      </w:r>
    </w:p>
    <w:p w14:paraId="5FCAC5B6" w14:textId="77777777" w:rsidR="000C55BE" w:rsidRDefault="00000000">
      <w:pPr>
        <w:ind w:firstLineChars="200" w:firstLine="420"/>
        <w:rPr>
          <w:rFonts w:ascii="SimSun" w:hAnsi="SimSun" w:cs="Arial"/>
        </w:rPr>
      </w:pPr>
      <w:r>
        <w:rPr>
          <w:rFonts w:ascii="SimSun" w:hAnsi="SimSun" w:hint="eastAsia"/>
        </w:rPr>
        <w:t>按照</w:t>
      </w:r>
      <w:r>
        <w:rPr>
          <w:rFonts w:ascii="SimSun" w:hAnsi="Times New Roman" w:hint="eastAsia"/>
          <w:kern w:val="0"/>
          <w:szCs w:val="20"/>
        </w:rPr>
        <w:t>6.</w:t>
      </w:r>
      <w:r>
        <w:rPr>
          <w:rFonts w:ascii="SimSun" w:hAnsi="Times New Roman"/>
          <w:kern w:val="0"/>
          <w:szCs w:val="20"/>
        </w:rPr>
        <w:t>5</w:t>
      </w:r>
      <w:r>
        <w:rPr>
          <w:rFonts w:ascii="SimSun" w:hAnsi="Times New Roman" w:hint="eastAsia"/>
          <w:kern w:val="0"/>
          <w:szCs w:val="20"/>
        </w:rPr>
        <w:t>.4.4.</w:t>
      </w:r>
      <w:r>
        <w:rPr>
          <w:rFonts w:ascii="SimSun" w:hAnsi="SimSun" w:hint="eastAsia"/>
        </w:rPr>
        <w:t>进行试验，试验中和试验后，不允许损坏，</w:t>
      </w:r>
      <w:r>
        <w:rPr>
          <w:rFonts w:hint="eastAsia"/>
        </w:rPr>
        <w:t>车载卫星定位系统输出的位置、速度和时间</w:t>
      </w:r>
      <w:r>
        <w:rPr>
          <w:rFonts w:hAnsi="SimSun" w:hint="eastAsia"/>
        </w:rPr>
        <w:t>应满足</w:t>
      </w:r>
      <w:r>
        <w:rPr>
          <w:rFonts w:ascii="SimSun" w:hAnsi="SimSun" w:hint="eastAsia"/>
        </w:rPr>
        <w:t>5</w:t>
      </w:r>
      <w:r>
        <w:rPr>
          <w:rFonts w:ascii="SimSun" w:hAnsi="SimSun"/>
        </w:rPr>
        <w:t>.2.1.2.2</w:t>
      </w:r>
      <w:r>
        <w:rPr>
          <w:rFonts w:ascii="SimSun" w:hAnsi="SimSun" w:hint="eastAsia"/>
        </w:rPr>
        <w:t>，</w:t>
      </w:r>
      <w:r>
        <w:rPr>
          <w:rFonts w:ascii="SimSun" w:hAnsi="SimSun"/>
        </w:rPr>
        <w:t>5.2.1.3.2</w:t>
      </w:r>
      <w:r>
        <w:rPr>
          <w:rFonts w:ascii="SimSun" w:hAnsi="SimSun" w:hint="eastAsia"/>
        </w:rPr>
        <w:t>和5.2.5.2</w:t>
      </w:r>
      <w:r>
        <w:rPr>
          <w:rFonts w:hAnsi="SimSun" w:hint="eastAsia"/>
        </w:rPr>
        <w:t>的要求</w:t>
      </w:r>
      <w:r>
        <w:rPr>
          <w:rFonts w:ascii="SimSun" w:hAnsi="SimSun" w:cs="Arial" w:hint="eastAsia"/>
        </w:rPr>
        <w:t>。</w:t>
      </w:r>
    </w:p>
    <w:p w14:paraId="5FCAC5B7" w14:textId="77777777" w:rsidR="000C55BE" w:rsidRDefault="00000000">
      <w:pPr>
        <w:pStyle w:val="afff1"/>
        <w:spacing w:before="156" w:after="156"/>
      </w:pPr>
      <w:r>
        <w:rPr>
          <w:rFonts w:hint="eastAsia"/>
        </w:rPr>
        <w:t>温度梯度</w:t>
      </w:r>
    </w:p>
    <w:p w14:paraId="5FCAC5B8" w14:textId="77777777" w:rsidR="000C55BE" w:rsidRDefault="00000000">
      <w:pPr>
        <w:pStyle w:val="affffffffff0"/>
      </w:pPr>
      <w:r>
        <w:rPr>
          <w:rFonts w:hAnsi="SimSun" w:hint="eastAsia"/>
        </w:rPr>
        <w:t>按照</w:t>
      </w:r>
      <w:r>
        <w:rPr>
          <w:rFonts w:hint="eastAsia"/>
        </w:rPr>
        <w:t>6.</w:t>
      </w:r>
      <w:r>
        <w:t>5</w:t>
      </w:r>
      <w:r>
        <w:rPr>
          <w:rFonts w:hint="eastAsia"/>
        </w:rPr>
        <w:t>.4.5</w:t>
      </w:r>
      <w:r>
        <w:rPr>
          <w:rFonts w:hAnsi="SimSun" w:hint="eastAsia"/>
        </w:rPr>
        <w:t>进行试验，试验中和试验后，不允许损坏，</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p w14:paraId="5FCAC5B9" w14:textId="77777777" w:rsidR="000C55BE" w:rsidRDefault="00000000">
      <w:pPr>
        <w:pStyle w:val="afff1"/>
        <w:spacing w:before="156" w:after="156"/>
      </w:pPr>
      <w:r>
        <w:rPr>
          <w:rFonts w:hint="eastAsia"/>
        </w:rPr>
        <w:t>规定变化率的温度循环</w:t>
      </w:r>
    </w:p>
    <w:p w14:paraId="5FCAC5BA" w14:textId="77777777" w:rsidR="000C55BE" w:rsidRDefault="00000000">
      <w:pPr>
        <w:pStyle w:val="affffffffff0"/>
        <w:rPr>
          <w:rFonts w:hAnsi="SimSun" w:cs="Arial"/>
        </w:rPr>
      </w:pPr>
      <w:r>
        <w:rPr>
          <w:rFonts w:hAnsi="SimSun" w:hint="eastAsia"/>
        </w:rPr>
        <w:t>按照</w:t>
      </w:r>
      <w:r>
        <w:rPr>
          <w:rFonts w:hint="eastAsia"/>
        </w:rPr>
        <w:t>6.</w:t>
      </w:r>
      <w:r>
        <w:t>5</w:t>
      </w:r>
      <w:r>
        <w:rPr>
          <w:rFonts w:hint="eastAsia"/>
        </w:rPr>
        <w:t>.4.6</w:t>
      </w:r>
      <w:r>
        <w:rPr>
          <w:rFonts w:hAnsi="SimSun" w:hint="eastAsia"/>
        </w:rPr>
        <w:t>进行试验，试验中和试验后</w:t>
      </w:r>
      <w:r>
        <w:rPr>
          <w:rFonts w:hint="eastAsia"/>
        </w:rPr>
        <w:t>,不允许损坏，车载卫星定位系统输出的位置、速度和时间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Ansi="SimSun" w:cs="Arial" w:hint="eastAsia"/>
        </w:rPr>
        <w:t>。</w:t>
      </w:r>
    </w:p>
    <w:p w14:paraId="5FCAC5BB" w14:textId="77777777" w:rsidR="000C55BE" w:rsidRDefault="00000000">
      <w:pPr>
        <w:pStyle w:val="afff1"/>
        <w:spacing w:before="156" w:after="156"/>
      </w:pPr>
      <w:r>
        <w:rPr>
          <w:rFonts w:hint="eastAsia"/>
        </w:rPr>
        <w:lastRenderedPageBreak/>
        <w:t>规定转换时间的温度快速变化</w:t>
      </w:r>
    </w:p>
    <w:p w14:paraId="5FCAC5BC" w14:textId="77777777" w:rsidR="000C55BE" w:rsidRDefault="00000000">
      <w:pPr>
        <w:pStyle w:val="affffffffff0"/>
        <w:rPr>
          <w:rFonts w:hAnsi="SimSun" w:cs="Arial"/>
        </w:rPr>
      </w:pPr>
      <w:r>
        <w:rPr>
          <w:rFonts w:hAnsi="SimSun" w:hint="eastAsia"/>
        </w:rPr>
        <w:t>按照</w:t>
      </w:r>
      <w:r>
        <w:rPr>
          <w:rFonts w:hint="eastAsia"/>
        </w:rPr>
        <w:t>6.</w:t>
      </w:r>
      <w:r>
        <w:t>5</w:t>
      </w:r>
      <w:r>
        <w:rPr>
          <w:rFonts w:hint="eastAsia"/>
        </w:rPr>
        <w:t>.4.7</w:t>
      </w:r>
      <w:r>
        <w:rPr>
          <w:rFonts w:hAnsi="SimSun" w:hint="eastAsia"/>
        </w:rPr>
        <w:t>进行试验，试验后，不允许损坏，</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Ansi="SimSun" w:cs="Arial" w:hint="eastAsia"/>
        </w:rPr>
        <w:t>。</w:t>
      </w:r>
    </w:p>
    <w:p w14:paraId="5FCAC5BD" w14:textId="77777777" w:rsidR="000C55BE" w:rsidRDefault="00000000">
      <w:pPr>
        <w:pStyle w:val="afff1"/>
        <w:spacing w:before="156" w:after="156"/>
      </w:pPr>
      <w:r>
        <w:rPr>
          <w:rFonts w:hint="eastAsia"/>
        </w:rPr>
        <w:t>湿热循环</w:t>
      </w:r>
    </w:p>
    <w:p w14:paraId="5FCAC5BE" w14:textId="77777777" w:rsidR="000C55BE" w:rsidRDefault="00000000">
      <w:pPr>
        <w:pStyle w:val="affffffffff0"/>
        <w:rPr>
          <w:rFonts w:hAnsi="SimSun" w:cs="Arial"/>
        </w:rPr>
      </w:pPr>
      <w:r>
        <w:rPr>
          <w:rFonts w:hAnsi="SimSun" w:hint="eastAsia"/>
        </w:rPr>
        <w:t>按照</w:t>
      </w:r>
      <w:r>
        <w:rPr>
          <w:rFonts w:hint="eastAsia"/>
        </w:rPr>
        <w:t>6.</w:t>
      </w:r>
      <w:r>
        <w:t>5</w:t>
      </w:r>
      <w:r>
        <w:rPr>
          <w:rFonts w:hint="eastAsia"/>
        </w:rPr>
        <w:t>.4.8</w:t>
      </w:r>
      <w:r>
        <w:rPr>
          <w:rFonts w:hAnsi="SimSun" w:hint="eastAsia"/>
        </w:rPr>
        <w:t>进行试验，试验中和试验后，不允许损坏，</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Ansi="SimSun" w:cs="Arial" w:hint="eastAsia"/>
        </w:rPr>
        <w:t>。</w:t>
      </w:r>
    </w:p>
    <w:p w14:paraId="5FCAC5BF" w14:textId="77777777" w:rsidR="000C55BE" w:rsidRDefault="00000000">
      <w:pPr>
        <w:pStyle w:val="afff1"/>
        <w:spacing w:before="156" w:after="156"/>
      </w:pPr>
      <w:r>
        <w:rPr>
          <w:rFonts w:hint="eastAsia"/>
        </w:rPr>
        <w:t>稳态湿热</w:t>
      </w:r>
    </w:p>
    <w:p w14:paraId="5FCAC5C0" w14:textId="77777777" w:rsidR="000C55BE" w:rsidRDefault="00000000">
      <w:pPr>
        <w:pStyle w:val="affffffffff0"/>
        <w:rPr>
          <w:rFonts w:hAnsi="SimSun" w:cs="Arial"/>
        </w:rPr>
      </w:pPr>
      <w:r>
        <w:rPr>
          <w:rFonts w:hAnsi="SimSun" w:hint="eastAsia"/>
        </w:rPr>
        <w:t>按照</w:t>
      </w:r>
      <w:r>
        <w:rPr>
          <w:rFonts w:hint="eastAsia"/>
        </w:rPr>
        <w:t>6.</w:t>
      </w:r>
      <w:r>
        <w:t>5</w:t>
      </w:r>
      <w:r>
        <w:rPr>
          <w:rFonts w:hint="eastAsia"/>
        </w:rPr>
        <w:t>.4.9</w:t>
      </w:r>
      <w:r>
        <w:rPr>
          <w:rFonts w:hAnsi="SimSun" w:hint="eastAsia"/>
        </w:rPr>
        <w:t>进行试验，不允许损坏，且试验中最后</w:t>
      </w:r>
      <w:r>
        <w:rPr>
          <w:rFonts w:hint="eastAsia"/>
        </w:rPr>
        <w:t>1h</w:t>
      </w:r>
      <w:r>
        <w:rPr>
          <w:rFonts w:hAnsi="SimSun" w:hint="eastAsia"/>
        </w:rPr>
        <w:t>和试验后，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p w14:paraId="5FCAC5C1" w14:textId="77777777" w:rsidR="000C55BE" w:rsidRDefault="00000000">
      <w:pPr>
        <w:pStyle w:val="afff1"/>
        <w:spacing w:before="156" w:after="156"/>
      </w:pPr>
      <w:r>
        <w:rPr>
          <w:rFonts w:hint="eastAsia"/>
        </w:rPr>
        <w:t>太阳光辐射</w:t>
      </w:r>
    </w:p>
    <w:p w14:paraId="5FCAC5C2" w14:textId="77777777" w:rsidR="000C55BE" w:rsidRDefault="00000000">
      <w:pPr>
        <w:pStyle w:val="affffffffff0"/>
      </w:pPr>
      <w:r>
        <w:rPr>
          <w:rFonts w:hAnsi="SimSun" w:hint="eastAsia"/>
        </w:rPr>
        <w:t>安装在乘客舱内太阳直射处的车载卫星定位系统，按照</w:t>
      </w:r>
      <w:r>
        <w:rPr>
          <w:rFonts w:hint="eastAsia"/>
        </w:rPr>
        <w:t>6.</w:t>
      </w:r>
      <w:r>
        <w:t>5</w:t>
      </w:r>
      <w:r>
        <w:rPr>
          <w:rFonts w:hint="eastAsia"/>
        </w:rPr>
        <w:t>.4.10</w:t>
      </w:r>
      <w:r>
        <w:rPr>
          <w:rFonts w:hAnsi="SimSun" w:hint="eastAsia"/>
        </w:rPr>
        <w:t>进行试验，试验后，表面不得有脱落、龟裂、起泡等现象。</w:t>
      </w:r>
    </w:p>
    <w:p w14:paraId="5FCAC5C3" w14:textId="77777777" w:rsidR="000C55BE" w:rsidRDefault="00000000">
      <w:pPr>
        <w:pStyle w:val="affffffffff0"/>
      </w:pPr>
      <w:r>
        <w:rPr>
          <w:rFonts w:hAnsi="SimSun" w:hint="eastAsia"/>
        </w:rPr>
        <w:t>安装在乘客舱内非太阳直射处的车载卫星定位系统不作要求。</w:t>
      </w:r>
    </w:p>
    <w:p w14:paraId="5FCAC5C4" w14:textId="77777777" w:rsidR="000C55BE" w:rsidRDefault="00000000">
      <w:pPr>
        <w:pStyle w:val="afff1"/>
        <w:spacing w:before="156" w:after="156"/>
      </w:pPr>
      <w:r>
        <w:rPr>
          <w:rFonts w:hint="eastAsia"/>
        </w:rPr>
        <w:t>防尘防水性能</w:t>
      </w:r>
    </w:p>
    <w:p w14:paraId="5FCAC5C5" w14:textId="77777777" w:rsidR="000C55BE" w:rsidRDefault="00000000">
      <w:pPr>
        <w:pStyle w:val="affffffffff0"/>
        <w:rPr>
          <w:rFonts w:hAnsi="SimSun" w:cs="Arial"/>
        </w:rPr>
      </w:pPr>
      <w:r>
        <w:rPr>
          <w:rFonts w:hAnsi="SimSun" w:cs="Arial" w:hint="eastAsia"/>
        </w:rPr>
        <w:t>按照</w:t>
      </w:r>
      <w:r>
        <w:rPr>
          <w:rFonts w:hint="eastAsia"/>
        </w:rPr>
        <w:t>6.</w:t>
      </w:r>
      <w:r>
        <w:t>5</w:t>
      </w:r>
      <w:r>
        <w:rPr>
          <w:rFonts w:hint="eastAsia"/>
        </w:rPr>
        <w:t>.4.</w:t>
      </w:r>
      <w:r>
        <w:rPr>
          <w:rFonts w:hAnsi="SimSun" w:cs="Arial" w:hint="eastAsia"/>
        </w:rPr>
        <w:t>11进行试验，安装于乘客舱内的</w:t>
      </w:r>
      <w:r>
        <w:rPr>
          <w:rFonts w:hAnsi="SimSun" w:hint="eastAsia"/>
        </w:rPr>
        <w:t>车载卫星定位系统</w:t>
      </w:r>
      <w:r>
        <w:rPr>
          <w:rFonts w:hAnsi="SimSun" w:cs="Arial" w:hint="eastAsia"/>
        </w:rPr>
        <w:t>其防护等级应符合GB/T 30038-2013中IP5K0的规定，试验后，</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r>
        <w:rPr>
          <w:rFonts w:hAnsi="SimSun" w:cs="Arial" w:hint="eastAsia"/>
        </w:rPr>
        <w:t>。</w:t>
      </w:r>
    </w:p>
    <w:p w14:paraId="5FCAC5C6" w14:textId="77777777" w:rsidR="000C55BE" w:rsidRDefault="00000000">
      <w:pPr>
        <w:pStyle w:val="afff0"/>
        <w:spacing w:before="156" w:after="156"/>
      </w:pPr>
      <w:r>
        <w:rPr>
          <w:rFonts w:hint="eastAsia"/>
        </w:rPr>
        <w:t>化学负荷</w:t>
      </w:r>
    </w:p>
    <w:p w14:paraId="5FCAC5C7" w14:textId="77777777" w:rsidR="000C55BE" w:rsidRDefault="00000000">
      <w:pPr>
        <w:pStyle w:val="affffffffff0"/>
        <w:rPr>
          <w:rFonts w:hAnsi="SimSun"/>
        </w:rPr>
      </w:pPr>
      <w:r>
        <w:rPr>
          <w:rFonts w:hAnsi="SimSun" w:hint="eastAsia"/>
        </w:rPr>
        <w:t>按照</w:t>
      </w:r>
      <w:r>
        <w:rPr>
          <w:rFonts w:hint="eastAsia"/>
        </w:rPr>
        <w:t>6.</w:t>
      </w:r>
      <w:r>
        <w:t>5</w:t>
      </w:r>
      <w:r>
        <w:rPr>
          <w:rFonts w:hint="eastAsia"/>
        </w:rPr>
        <w:t>.5</w:t>
      </w:r>
      <w:r>
        <w:rPr>
          <w:rFonts w:hAnsi="SimSun" w:hint="eastAsia"/>
        </w:rPr>
        <w:t>进行试验，试验后，表面不应有起泡、龟裂、脱落、锈蚀，标志和标签应保持清晰可见，</w:t>
      </w:r>
      <w:r>
        <w:rPr>
          <w:rFonts w:hint="eastAsia"/>
        </w:rPr>
        <w:t>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p w14:paraId="5FCAC5C8" w14:textId="77777777" w:rsidR="000C55BE" w:rsidRDefault="00000000">
      <w:pPr>
        <w:pStyle w:val="afff0"/>
        <w:spacing w:before="156" w:after="156"/>
      </w:pPr>
      <w:r>
        <w:rPr>
          <w:rFonts w:hint="eastAsia"/>
        </w:rPr>
        <w:t>耐久性要求</w:t>
      </w:r>
    </w:p>
    <w:p w14:paraId="5FCAC5C9" w14:textId="77777777" w:rsidR="000C55BE" w:rsidRDefault="00000000">
      <w:pPr>
        <w:pStyle w:val="afffd"/>
        <w:ind w:firstLine="420"/>
      </w:pPr>
      <w:r>
        <w:rPr>
          <w:rFonts w:hint="eastAsia"/>
        </w:rPr>
        <w:t>耐久性要求参见</w:t>
      </w:r>
      <w:r>
        <w:t>G.2</w:t>
      </w:r>
      <w:r>
        <w:rPr>
          <w:rFonts w:hint="eastAsia"/>
        </w:rPr>
        <w:t>。</w:t>
      </w:r>
    </w:p>
    <w:p w14:paraId="5FCAC5CA" w14:textId="77777777" w:rsidR="000C55BE" w:rsidRDefault="00000000">
      <w:pPr>
        <w:pStyle w:val="affe"/>
        <w:spacing w:before="312" w:after="312"/>
      </w:pPr>
      <w:bookmarkStart w:id="27" w:name="_Toc16055"/>
      <w:r>
        <w:rPr>
          <w:rFonts w:hint="eastAsia"/>
        </w:rPr>
        <w:t>试验方法</w:t>
      </w:r>
      <w:bookmarkEnd w:id="27"/>
    </w:p>
    <w:p w14:paraId="5FCAC5CB" w14:textId="77777777" w:rsidR="000C55BE" w:rsidRDefault="00000000">
      <w:pPr>
        <w:pStyle w:val="afff"/>
        <w:spacing w:before="156" w:after="156"/>
      </w:pPr>
      <w:r>
        <w:rPr>
          <w:rFonts w:hint="eastAsia"/>
        </w:rPr>
        <w:t>试验条件</w:t>
      </w:r>
    </w:p>
    <w:p w14:paraId="5FCAC5CC" w14:textId="77777777" w:rsidR="000C55BE" w:rsidRDefault="00000000">
      <w:pPr>
        <w:pStyle w:val="afff0"/>
        <w:spacing w:before="156" w:after="156"/>
      </w:pPr>
      <w:r>
        <w:rPr>
          <w:rFonts w:hint="eastAsia"/>
        </w:rPr>
        <w:t>试验环境条件</w:t>
      </w:r>
    </w:p>
    <w:p w14:paraId="5FCAC5CD" w14:textId="77777777" w:rsidR="000C55BE" w:rsidRDefault="00000000">
      <w:pPr>
        <w:pStyle w:val="affffffffff0"/>
        <w:rPr>
          <w:rFonts w:hAnsi="SimSun"/>
          <w:color w:val="000000"/>
        </w:rPr>
      </w:pPr>
      <w:r>
        <w:rPr>
          <w:rFonts w:hAnsi="SimSun" w:hint="eastAsia"/>
          <w:color w:val="000000"/>
        </w:rPr>
        <w:t>如无其他规定，试验环境条件应符合表</w:t>
      </w:r>
      <w:r>
        <w:rPr>
          <w:rFonts w:hint="eastAsia"/>
          <w:color w:val="000000"/>
        </w:rPr>
        <w:t>4</w:t>
      </w:r>
      <w:r>
        <w:rPr>
          <w:rFonts w:hAnsi="SimSun" w:hint="eastAsia"/>
          <w:color w:val="000000"/>
        </w:rPr>
        <w:t>的规定。</w:t>
      </w:r>
    </w:p>
    <w:p w14:paraId="5FCAC5CE" w14:textId="77777777" w:rsidR="000C55BE" w:rsidRDefault="00000000">
      <w:pPr>
        <w:pStyle w:val="aff4"/>
        <w:spacing w:before="156" w:after="156"/>
      </w:pPr>
      <w:r>
        <w:rPr>
          <w:rFonts w:hint="eastAsia"/>
        </w:rPr>
        <w:t>试验环境条件</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3110"/>
        <w:gridCol w:w="3112"/>
        <w:gridCol w:w="3112"/>
      </w:tblGrid>
      <w:tr w:rsidR="000C55BE" w14:paraId="5FCAC5D5" w14:textId="77777777">
        <w:trPr>
          <w:tblHeader/>
          <w:jc w:val="center"/>
        </w:trPr>
        <w:tc>
          <w:tcPr>
            <w:tcW w:w="3110" w:type="dxa"/>
            <w:tcBorders>
              <w:top w:val="single" w:sz="8" w:space="0" w:color="auto"/>
              <w:bottom w:val="single" w:sz="8" w:space="0" w:color="auto"/>
            </w:tcBorders>
            <w:shd w:val="clear" w:color="auto" w:fill="auto"/>
          </w:tcPr>
          <w:p w14:paraId="5FCAC5CF" w14:textId="77777777" w:rsidR="000C55BE" w:rsidRDefault="00000000">
            <w:pPr>
              <w:pStyle w:val="affffffffff0"/>
              <w:spacing w:line="240" w:lineRule="atLeast"/>
              <w:ind w:firstLineChars="0" w:firstLine="0"/>
              <w:jc w:val="center"/>
              <w:rPr>
                <w:rFonts w:hAnsi="SimSun"/>
                <w:color w:val="000000"/>
                <w:sz w:val="18"/>
                <w:szCs w:val="18"/>
              </w:rPr>
            </w:pPr>
            <w:r>
              <w:rPr>
                <w:rFonts w:hAnsi="SimSun" w:hint="eastAsia"/>
                <w:color w:val="000000"/>
                <w:sz w:val="18"/>
                <w:szCs w:val="18"/>
              </w:rPr>
              <w:t>温度</w:t>
            </w:r>
          </w:p>
          <w:p w14:paraId="5FCAC5D0" w14:textId="77777777" w:rsidR="000C55BE" w:rsidRDefault="00000000">
            <w:pPr>
              <w:pStyle w:val="affffffff1"/>
            </w:pPr>
            <w:r>
              <w:rPr>
                <w:rFonts w:hAnsi="SimSun" w:hint="eastAsia"/>
                <w:color w:val="000000"/>
                <w:szCs w:val="18"/>
              </w:rPr>
              <w:t>℃</w:t>
            </w:r>
          </w:p>
        </w:tc>
        <w:tc>
          <w:tcPr>
            <w:tcW w:w="3112" w:type="dxa"/>
            <w:tcBorders>
              <w:top w:val="single" w:sz="8" w:space="0" w:color="auto"/>
              <w:bottom w:val="single" w:sz="8" w:space="0" w:color="auto"/>
            </w:tcBorders>
            <w:shd w:val="clear" w:color="auto" w:fill="auto"/>
          </w:tcPr>
          <w:p w14:paraId="5FCAC5D1" w14:textId="77777777" w:rsidR="000C55BE" w:rsidRDefault="00000000">
            <w:pPr>
              <w:pStyle w:val="affffffffff0"/>
              <w:spacing w:line="240" w:lineRule="atLeast"/>
              <w:ind w:firstLineChars="0" w:firstLine="0"/>
              <w:jc w:val="center"/>
              <w:rPr>
                <w:rFonts w:hAnsi="SimSun"/>
                <w:color w:val="000000"/>
                <w:sz w:val="18"/>
                <w:szCs w:val="18"/>
              </w:rPr>
            </w:pPr>
            <w:r>
              <w:rPr>
                <w:rFonts w:hAnsi="SimSun" w:hint="eastAsia"/>
                <w:color w:val="000000"/>
                <w:sz w:val="18"/>
                <w:szCs w:val="18"/>
              </w:rPr>
              <w:t>相对湿度</w:t>
            </w:r>
          </w:p>
          <w:p w14:paraId="5FCAC5D2" w14:textId="77777777" w:rsidR="000C55BE" w:rsidRDefault="00000000">
            <w:pPr>
              <w:pStyle w:val="affffffff1"/>
            </w:pPr>
            <w:r>
              <w:rPr>
                <w:rFonts w:hint="eastAsia"/>
                <w:color w:val="000000"/>
                <w:szCs w:val="18"/>
              </w:rPr>
              <w:t>％</w:t>
            </w:r>
          </w:p>
        </w:tc>
        <w:tc>
          <w:tcPr>
            <w:tcW w:w="3112" w:type="dxa"/>
            <w:tcBorders>
              <w:top w:val="single" w:sz="8" w:space="0" w:color="auto"/>
              <w:bottom w:val="single" w:sz="8" w:space="0" w:color="auto"/>
            </w:tcBorders>
            <w:shd w:val="clear" w:color="auto" w:fill="auto"/>
          </w:tcPr>
          <w:p w14:paraId="5FCAC5D3" w14:textId="77777777" w:rsidR="000C55BE" w:rsidRDefault="00000000">
            <w:pPr>
              <w:pStyle w:val="affffffffff0"/>
              <w:spacing w:line="240" w:lineRule="atLeast"/>
              <w:ind w:firstLineChars="0" w:firstLine="0"/>
              <w:jc w:val="center"/>
              <w:rPr>
                <w:color w:val="000000"/>
                <w:sz w:val="18"/>
                <w:szCs w:val="18"/>
              </w:rPr>
            </w:pPr>
            <w:r>
              <w:rPr>
                <w:rFonts w:hint="eastAsia"/>
                <w:color w:val="000000"/>
                <w:sz w:val="18"/>
                <w:szCs w:val="18"/>
              </w:rPr>
              <w:t>气压</w:t>
            </w:r>
          </w:p>
          <w:p w14:paraId="5FCAC5D4" w14:textId="77777777" w:rsidR="000C55BE" w:rsidRDefault="00000000">
            <w:pPr>
              <w:pStyle w:val="affffffff1"/>
            </w:pPr>
            <w:r>
              <w:rPr>
                <w:rFonts w:hint="eastAsia"/>
                <w:color w:val="000000"/>
                <w:szCs w:val="18"/>
              </w:rPr>
              <w:t>kPa</w:t>
            </w:r>
          </w:p>
        </w:tc>
      </w:tr>
      <w:tr w:rsidR="000C55BE" w14:paraId="5FCAC5D9" w14:textId="77777777">
        <w:trPr>
          <w:jc w:val="center"/>
        </w:trPr>
        <w:tc>
          <w:tcPr>
            <w:tcW w:w="3110" w:type="dxa"/>
            <w:tcBorders>
              <w:top w:val="single" w:sz="8" w:space="0" w:color="auto"/>
            </w:tcBorders>
            <w:shd w:val="clear" w:color="auto" w:fill="auto"/>
          </w:tcPr>
          <w:p w14:paraId="5FCAC5D6" w14:textId="77777777" w:rsidR="000C55BE" w:rsidRDefault="00000000">
            <w:pPr>
              <w:pStyle w:val="affffffff1"/>
            </w:pPr>
            <w:r>
              <w:rPr>
                <w:rFonts w:hAnsi="SimSun" w:hint="eastAsia"/>
                <w:color w:val="000000"/>
                <w:szCs w:val="18"/>
              </w:rPr>
              <w:t>23±5</w:t>
            </w:r>
          </w:p>
        </w:tc>
        <w:tc>
          <w:tcPr>
            <w:tcW w:w="3112" w:type="dxa"/>
            <w:tcBorders>
              <w:top w:val="single" w:sz="8" w:space="0" w:color="auto"/>
            </w:tcBorders>
            <w:shd w:val="clear" w:color="auto" w:fill="auto"/>
          </w:tcPr>
          <w:p w14:paraId="5FCAC5D7" w14:textId="77777777" w:rsidR="000C55BE" w:rsidRDefault="00000000">
            <w:pPr>
              <w:pStyle w:val="affffffff1"/>
            </w:pPr>
            <w:r>
              <w:rPr>
                <w:rFonts w:hAnsi="SimSun" w:hint="eastAsia"/>
                <w:color w:val="000000"/>
                <w:szCs w:val="18"/>
              </w:rPr>
              <w:t>25～75</w:t>
            </w:r>
          </w:p>
        </w:tc>
        <w:tc>
          <w:tcPr>
            <w:tcW w:w="3112" w:type="dxa"/>
            <w:tcBorders>
              <w:top w:val="single" w:sz="8" w:space="0" w:color="auto"/>
            </w:tcBorders>
            <w:shd w:val="clear" w:color="auto" w:fill="auto"/>
          </w:tcPr>
          <w:p w14:paraId="5FCAC5D8" w14:textId="77777777" w:rsidR="000C55BE" w:rsidRDefault="00000000">
            <w:pPr>
              <w:pStyle w:val="affffffff1"/>
            </w:pPr>
            <w:r>
              <w:rPr>
                <w:rFonts w:hint="eastAsia"/>
                <w:color w:val="000000"/>
                <w:szCs w:val="18"/>
              </w:rPr>
              <w:t>86～106</w:t>
            </w:r>
          </w:p>
        </w:tc>
      </w:tr>
    </w:tbl>
    <w:p w14:paraId="5FCAC5DA" w14:textId="77777777" w:rsidR="000C55BE" w:rsidRDefault="00000000">
      <w:pPr>
        <w:pStyle w:val="afff0"/>
        <w:spacing w:before="156" w:after="156"/>
      </w:pPr>
      <w:r>
        <w:rPr>
          <w:rFonts w:hint="eastAsia"/>
        </w:rPr>
        <w:t>试验电压条件</w:t>
      </w:r>
    </w:p>
    <w:p w14:paraId="5FCAC5DB" w14:textId="77777777" w:rsidR="000C55BE" w:rsidRDefault="00000000">
      <w:pPr>
        <w:pStyle w:val="affffffffff0"/>
        <w:rPr>
          <w:szCs w:val="21"/>
        </w:rPr>
      </w:pPr>
      <w:r>
        <w:rPr>
          <w:rFonts w:hAnsi="SimSun" w:hint="eastAsia"/>
          <w:color w:val="000000"/>
        </w:rPr>
        <w:t>如无其他规定，</w:t>
      </w:r>
      <w:r>
        <w:rPr>
          <w:rFonts w:hAnsi="SimSun" w:hint="eastAsia"/>
        </w:rPr>
        <w:t>试验电压条件应符合表</w:t>
      </w:r>
      <w:r>
        <w:t>5</w:t>
      </w:r>
      <w:r>
        <w:rPr>
          <w:rFonts w:hAnsi="SimSun" w:hint="eastAsia"/>
        </w:rPr>
        <w:t>的规定。</w:t>
      </w:r>
    </w:p>
    <w:p w14:paraId="5FCAC5DC" w14:textId="77777777" w:rsidR="000C55BE" w:rsidRDefault="00000000">
      <w:pPr>
        <w:pStyle w:val="aff4"/>
        <w:spacing w:before="156" w:after="156"/>
      </w:pPr>
      <w:r>
        <w:rPr>
          <w:rFonts w:hint="eastAsia"/>
        </w:rPr>
        <w:t>试验电压条件</w:t>
      </w:r>
    </w:p>
    <w:p w14:paraId="5FCAC5DD" w14:textId="77777777" w:rsidR="000C55BE" w:rsidRDefault="00000000">
      <w:pPr>
        <w:pStyle w:val="afffd"/>
        <w:ind w:firstLine="420"/>
        <w:jc w:val="right"/>
      </w:pPr>
      <w:r>
        <w:rPr>
          <w:rFonts w:hint="eastAsia"/>
        </w:rPr>
        <w:lastRenderedPageBreak/>
        <w:t>单位为伏</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667"/>
      </w:tblGrid>
      <w:tr w:rsidR="000C55BE" w14:paraId="5FCAC5E0" w14:textId="77777777">
        <w:trPr>
          <w:tblHeader/>
          <w:jc w:val="center"/>
        </w:trPr>
        <w:tc>
          <w:tcPr>
            <w:tcW w:w="4667" w:type="dxa"/>
            <w:tcBorders>
              <w:top w:val="single" w:sz="8" w:space="0" w:color="auto"/>
              <w:bottom w:val="single" w:sz="8" w:space="0" w:color="auto"/>
            </w:tcBorders>
            <w:shd w:val="clear" w:color="auto" w:fill="auto"/>
          </w:tcPr>
          <w:p w14:paraId="5FCAC5DE" w14:textId="77777777" w:rsidR="000C55BE" w:rsidRDefault="00000000">
            <w:pPr>
              <w:pStyle w:val="affffffff1"/>
            </w:pPr>
            <w:r>
              <w:rPr>
                <w:rFonts w:hAnsi="SimSun" w:hint="eastAsia"/>
                <w:color w:val="000000"/>
                <w:szCs w:val="18"/>
              </w:rPr>
              <w:t>车辆供电系统</w:t>
            </w:r>
          </w:p>
        </w:tc>
        <w:tc>
          <w:tcPr>
            <w:tcW w:w="4667" w:type="dxa"/>
            <w:tcBorders>
              <w:top w:val="single" w:sz="8" w:space="0" w:color="auto"/>
              <w:bottom w:val="single" w:sz="8" w:space="0" w:color="auto"/>
            </w:tcBorders>
            <w:shd w:val="clear" w:color="auto" w:fill="auto"/>
          </w:tcPr>
          <w:p w14:paraId="5FCAC5DF" w14:textId="77777777" w:rsidR="000C55BE" w:rsidRDefault="00000000">
            <w:pPr>
              <w:pStyle w:val="affffffff1"/>
            </w:pPr>
            <w:r>
              <w:rPr>
                <w:rFonts w:hAnsi="SimSun" w:hint="eastAsia"/>
                <w:color w:val="000000"/>
                <w:szCs w:val="18"/>
              </w:rPr>
              <w:t>试验电压（U</w:t>
            </w:r>
            <w:r>
              <w:rPr>
                <w:rFonts w:hAnsi="SimSun" w:hint="eastAsia"/>
                <w:color w:val="000000"/>
                <w:szCs w:val="18"/>
                <w:vertAlign w:val="subscript"/>
              </w:rPr>
              <w:t>t</w:t>
            </w:r>
            <w:r>
              <w:rPr>
                <w:rFonts w:hAnsi="SimSun" w:hint="eastAsia"/>
                <w:color w:val="000000"/>
                <w:szCs w:val="18"/>
              </w:rPr>
              <w:t>）</w:t>
            </w:r>
          </w:p>
        </w:tc>
      </w:tr>
      <w:tr w:rsidR="000C55BE" w14:paraId="5FCAC5E3" w14:textId="77777777">
        <w:trPr>
          <w:jc w:val="center"/>
        </w:trPr>
        <w:tc>
          <w:tcPr>
            <w:tcW w:w="4667" w:type="dxa"/>
            <w:tcBorders>
              <w:top w:val="single" w:sz="8" w:space="0" w:color="auto"/>
            </w:tcBorders>
            <w:shd w:val="clear" w:color="auto" w:fill="auto"/>
          </w:tcPr>
          <w:p w14:paraId="5FCAC5E1" w14:textId="77777777" w:rsidR="000C55BE" w:rsidRDefault="00000000">
            <w:pPr>
              <w:pStyle w:val="affffffff1"/>
            </w:pPr>
            <w:r>
              <w:rPr>
                <w:rFonts w:hAnsi="SimSun" w:hint="eastAsia"/>
                <w:color w:val="000000"/>
                <w:szCs w:val="18"/>
              </w:rPr>
              <w:t>12V系统</w:t>
            </w:r>
          </w:p>
        </w:tc>
        <w:tc>
          <w:tcPr>
            <w:tcW w:w="4667" w:type="dxa"/>
            <w:tcBorders>
              <w:top w:val="single" w:sz="8" w:space="0" w:color="auto"/>
            </w:tcBorders>
            <w:shd w:val="clear" w:color="auto" w:fill="auto"/>
          </w:tcPr>
          <w:p w14:paraId="5FCAC5E2" w14:textId="77777777" w:rsidR="000C55BE" w:rsidRDefault="00000000">
            <w:pPr>
              <w:pStyle w:val="affffffff1"/>
            </w:pPr>
            <w:r>
              <w:rPr>
                <w:rFonts w:hint="eastAsia"/>
                <w:color w:val="000000"/>
                <w:szCs w:val="18"/>
              </w:rPr>
              <w:t>14</w:t>
            </w:r>
            <w:r>
              <w:rPr>
                <w:rFonts w:hAnsi="SimSun" w:hint="eastAsia"/>
                <w:color w:val="000000"/>
                <w:szCs w:val="18"/>
              </w:rPr>
              <w:t>±0.2</w:t>
            </w:r>
          </w:p>
        </w:tc>
      </w:tr>
      <w:tr w:rsidR="000C55BE" w14:paraId="5FCAC5E6" w14:textId="77777777">
        <w:trPr>
          <w:jc w:val="center"/>
        </w:trPr>
        <w:tc>
          <w:tcPr>
            <w:tcW w:w="4667" w:type="dxa"/>
            <w:shd w:val="clear" w:color="auto" w:fill="auto"/>
          </w:tcPr>
          <w:p w14:paraId="5FCAC5E4" w14:textId="77777777" w:rsidR="000C55BE" w:rsidRDefault="00000000">
            <w:pPr>
              <w:pStyle w:val="affffffff1"/>
            </w:pPr>
            <w:r>
              <w:rPr>
                <w:rFonts w:hAnsi="SimSun" w:hint="eastAsia"/>
                <w:color w:val="000000"/>
                <w:szCs w:val="18"/>
              </w:rPr>
              <w:t>24V系统</w:t>
            </w:r>
          </w:p>
        </w:tc>
        <w:tc>
          <w:tcPr>
            <w:tcW w:w="4667" w:type="dxa"/>
            <w:shd w:val="clear" w:color="auto" w:fill="auto"/>
          </w:tcPr>
          <w:p w14:paraId="5FCAC5E5" w14:textId="77777777" w:rsidR="000C55BE" w:rsidRDefault="00000000">
            <w:pPr>
              <w:pStyle w:val="affffffff1"/>
            </w:pPr>
            <w:r>
              <w:rPr>
                <w:rFonts w:hint="eastAsia"/>
                <w:color w:val="000000"/>
                <w:szCs w:val="18"/>
              </w:rPr>
              <w:t>28</w:t>
            </w:r>
            <w:r>
              <w:rPr>
                <w:rFonts w:hAnsi="SimSun" w:hint="eastAsia"/>
                <w:color w:val="000000"/>
                <w:szCs w:val="18"/>
              </w:rPr>
              <w:t>±0.2</w:t>
            </w:r>
          </w:p>
        </w:tc>
      </w:tr>
    </w:tbl>
    <w:p w14:paraId="5FCAC5E7" w14:textId="77777777" w:rsidR="000C55BE" w:rsidRDefault="00000000">
      <w:pPr>
        <w:pStyle w:val="afff0"/>
        <w:spacing w:before="156" w:after="156"/>
      </w:pPr>
      <w:r>
        <w:rPr>
          <w:rFonts w:hint="eastAsia"/>
        </w:rPr>
        <w:t>试验连接一般要求</w:t>
      </w:r>
    </w:p>
    <w:p w14:paraId="5FCAC5E8" w14:textId="77777777" w:rsidR="000C55BE" w:rsidRDefault="00000000">
      <w:pPr>
        <w:pStyle w:val="afff1"/>
        <w:spacing w:before="156" w:after="156"/>
      </w:pPr>
      <w:r>
        <w:rPr>
          <w:rFonts w:hint="eastAsia"/>
        </w:rPr>
        <w:t>定位</w:t>
      </w:r>
    </w:p>
    <w:p w14:paraId="5FCAC5E9" w14:textId="77777777" w:rsidR="000C55BE" w:rsidRDefault="00000000">
      <w:pPr>
        <w:pStyle w:val="afffd"/>
        <w:ind w:firstLine="420"/>
      </w:pPr>
      <w:r>
        <w:rPr>
          <w:rFonts w:hAnsi="SimSun" w:cs="SimSun" w:hint="eastAsia"/>
          <w:color w:val="000000"/>
          <w:szCs w:val="21"/>
        </w:rPr>
        <w:t>车载卫星定位系统在试验时，应根据其在车辆的实际安装匹配情况，配置相同参数（增益、噪声系数、带宽） 的低噪放（LNA），并提供实车线束损耗数据。若在车辆的实际安装匹配中不包含LNA，则直接对车载卫星定位系统进行试验。</w:t>
      </w:r>
    </w:p>
    <w:p w14:paraId="5FCAC5EA" w14:textId="77777777" w:rsidR="000C55BE" w:rsidRDefault="00000000">
      <w:pPr>
        <w:pStyle w:val="afffd"/>
        <w:ind w:firstLine="420"/>
      </w:pPr>
      <w:r>
        <w:rPr>
          <w:rFonts w:hint="eastAsia"/>
        </w:rPr>
        <w:t>按照图1示意图进行试验连接，试验环境应尽量避免存在同频或邻频干扰。</w:t>
      </w:r>
    </w:p>
    <w:p w14:paraId="5FCAC5EB" w14:textId="77777777" w:rsidR="000C55BE" w:rsidRDefault="00000000">
      <w:pPr>
        <w:pStyle w:val="afffd"/>
        <w:ind w:firstLineChars="0" w:firstLine="0"/>
        <w:jc w:val="center"/>
      </w:pPr>
      <w:r>
        <w:object w:dxaOrig="6227" w:dyaOrig="1493" w14:anchorId="5FCAC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3pt;height:74.8pt" o:ole="">
            <v:imagedata r:id="rId14" o:title=""/>
          </v:shape>
          <o:OLEObject Type="Embed" ProgID="Visio.Drawing.15" ShapeID="_x0000_i1025" DrawAspect="Content" ObjectID="_1772362793" r:id="rId15"/>
        </w:object>
      </w:r>
    </w:p>
    <w:p w14:paraId="5FCAC5EC" w14:textId="77777777" w:rsidR="000C55BE" w:rsidRDefault="00000000">
      <w:pPr>
        <w:pStyle w:val="aff"/>
        <w:spacing w:before="156" w:after="156"/>
      </w:pPr>
      <w:r>
        <w:rPr>
          <w:rFonts w:hint="eastAsia"/>
        </w:rPr>
        <w:t>定位试验连接示意图</w:t>
      </w:r>
    </w:p>
    <w:p w14:paraId="5FCAC5ED" w14:textId="77777777" w:rsidR="000C55BE" w:rsidRDefault="00000000">
      <w:pPr>
        <w:pStyle w:val="afff1"/>
        <w:spacing w:before="156" w:after="156"/>
      </w:pPr>
      <w:r>
        <w:rPr>
          <w:rFonts w:hint="eastAsia"/>
        </w:rPr>
        <w:t>授时</w:t>
      </w:r>
    </w:p>
    <w:p w14:paraId="5FCAC5EE" w14:textId="77777777" w:rsidR="000C55BE" w:rsidRDefault="00000000">
      <w:pPr>
        <w:pStyle w:val="afffd"/>
        <w:ind w:firstLine="420"/>
      </w:pPr>
      <w:r>
        <w:rPr>
          <w:rFonts w:hAnsi="SimSun" w:cs="SimSun" w:hint="eastAsia"/>
          <w:color w:val="000000"/>
          <w:szCs w:val="21"/>
        </w:rPr>
        <w:t>车载卫星定位系统在试验时，应根据其在车辆的实际安装匹配情况，配置相同参数（增益、噪声系数、带宽） 的低噪放（LNA），并提供实车线束损耗数据。若在车辆的实际安装匹配中不包含LNA，则直接对车载卫星定位系统进行试验。</w:t>
      </w:r>
    </w:p>
    <w:p w14:paraId="5FCAC5EF" w14:textId="77777777" w:rsidR="000C55BE" w:rsidRDefault="00000000">
      <w:pPr>
        <w:pStyle w:val="afffd"/>
        <w:ind w:firstLine="420"/>
      </w:pPr>
      <w:r>
        <w:rPr>
          <w:rFonts w:hint="eastAsia"/>
        </w:rPr>
        <w:t>按照图2示意图进行试验连接，保证DUT与测试系统</w:t>
      </w:r>
      <w:r>
        <w:t>1</w:t>
      </w:r>
      <w:r>
        <w:rPr>
          <w:rFonts w:hint="eastAsia"/>
        </w:rPr>
        <w:t>PPS连接线缆长度，与卫星信号模拟器到测试系统1PPS连接线缆长度相同，或对线缆时间延迟进行标定。试验环境应尽量避免存在同频或邻频干扰。</w:t>
      </w:r>
    </w:p>
    <w:p w14:paraId="5FCAC5F0" w14:textId="77777777" w:rsidR="000C55BE" w:rsidRDefault="00000000">
      <w:pPr>
        <w:pStyle w:val="affffffffff0"/>
        <w:jc w:val="center"/>
      </w:pPr>
      <w:r>
        <w:object w:dxaOrig="7747" w:dyaOrig="1667" w14:anchorId="5FCACAA5">
          <v:shape id="_x0000_i1026" type="#_x0000_t75" style="width:387.2pt;height:83.3pt" o:ole="">
            <v:imagedata r:id="rId16" o:title=""/>
          </v:shape>
          <o:OLEObject Type="Embed" ProgID="Visio.Drawing.15" ShapeID="_x0000_i1026" DrawAspect="Content" ObjectID="_1772362794" r:id="rId17"/>
        </w:object>
      </w:r>
    </w:p>
    <w:p w14:paraId="5FCAC5F1" w14:textId="77777777" w:rsidR="000C55BE" w:rsidRDefault="00000000">
      <w:pPr>
        <w:pStyle w:val="aff"/>
        <w:spacing w:before="156" w:after="156"/>
        <w:ind w:firstLine="420"/>
      </w:pPr>
      <w:r>
        <w:rPr>
          <w:rFonts w:hint="eastAsia"/>
        </w:rPr>
        <w:t>授时试验连接示意图</w:t>
      </w:r>
    </w:p>
    <w:p w14:paraId="5FCAC5F2" w14:textId="77777777" w:rsidR="000C55BE" w:rsidRDefault="00000000">
      <w:pPr>
        <w:pStyle w:val="afff"/>
        <w:spacing w:before="156" w:after="156"/>
      </w:pPr>
      <w:r>
        <w:rPr>
          <w:rFonts w:hint="eastAsia"/>
        </w:rPr>
        <w:t>试验设备</w:t>
      </w:r>
    </w:p>
    <w:p w14:paraId="5FCAC5F3" w14:textId="77777777" w:rsidR="000C55BE" w:rsidRDefault="00000000">
      <w:pPr>
        <w:pStyle w:val="afff0"/>
        <w:numPr>
          <w:ilvl w:val="3"/>
          <w:numId w:val="33"/>
        </w:numPr>
        <w:spacing w:before="156" w:after="156"/>
      </w:pPr>
      <w:r>
        <w:rPr>
          <w:rFonts w:hint="eastAsia"/>
        </w:rPr>
        <w:t>卫星信号模拟器</w:t>
      </w:r>
    </w:p>
    <w:p w14:paraId="5FCAC5F4" w14:textId="77777777" w:rsidR="000C55BE" w:rsidRDefault="00000000">
      <w:pPr>
        <w:pStyle w:val="afff1"/>
        <w:numPr>
          <w:ilvl w:val="4"/>
          <w:numId w:val="33"/>
        </w:numPr>
        <w:spacing w:before="156" w:after="156"/>
      </w:pPr>
      <w:r>
        <w:rPr>
          <w:rFonts w:hint="eastAsia"/>
        </w:rPr>
        <w:t>覆盖频段及信号种类要求</w:t>
      </w:r>
    </w:p>
    <w:p w14:paraId="5FCAC5F5" w14:textId="77777777" w:rsidR="000C55BE" w:rsidRDefault="00000000">
      <w:pPr>
        <w:pStyle w:val="affffffffff0"/>
      </w:pPr>
      <w:r>
        <w:rPr>
          <w:rFonts w:hint="eastAsia"/>
        </w:rPr>
        <w:t>卫星信号模拟器产生的信号应具有与卫星信号相同的特性，在正常动态星座下，应能产生几何位置良好（PDOP≤</w:t>
      </w:r>
      <w:r>
        <w:t>2.5</w:t>
      </w:r>
      <w:r>
        <w:rPr>
          <w:rFonts w:hint="eastAsia"/>
        </w:rPr>
        <w:t>）的卫星信号，</w:t>
      </w:r>
      <w:r>
        <w:rPr>
          <w:rFonts w:hAnsi="SimSun" w:cs="SimSun" w:hint="eastAsia"/>
          <w:szCs w:val="21"/>
        </w:rPr>
        <w:t>卫星位置连续变化</w:t>
      </w:r>
      <w:r>
        <w:rPr>
          <w:rFonts w:hint="eastAsia"/>
        </w:rPr>
        <w:t>。</w:t>
      </w:r>
    </w:p>
    <w:p w14:paraId="5FCAC5F6" w14:textId="77777777" w:rsidR="000C55BE" w:rsidRDefault="00000000">
      <w:pPr>
        <w:pStyle w:val="afff1"/>
        <w:numPr>
          <w:ilvl w:val="4"/>
          <w:numId w:val="33"/>
        </w:numPr>
        <w:spacing w:before="156" w:after="156"/>
      </w:pPr>
      <w:r>
        <w:rPr>
          <w:rFonts w:hint="eastAsia"/>
        </w:rPr>
        <w:t>数学仿真功能要求</w:t>
      </w:r>
    </w:p>
    <w:p w14:paraId="5FCAC5F7" w14:textId="77777777" w:rsidR="000C55BE" w:rsidRDefault="00000000">
      <w:pPr>
        <w:pStyle w:val="affffffffff0"/>
      </w:pPr>
      <w:r>
        <w:rPr>
          <w:rFonts w:hint="eastAsia"/>
        </w:rPr>
        <w:t>数学仿真功能应能完成星座仿真、大气传播仿真、用户轨迹仿真。具体包括：</w:t>
      </w:r>
    </w:p>
    <w:p w14:paraId="5FCAC5F8" w14:textId="77777777" w:rsidR="000C55BE" w:rsidRDefault="00000000">
      <w:pPr>
        <w:pStyle w:val="affffffffff0"/>
      </w:pPr>
      <w:r>
        <w:rPr>
          <w:rFonts w:hint="eastAsia"/>
        </w:rPr>
        <w:t>a） 星座仿真：应能完成单卫星星座及混合卫星星座的仿真。</w:t>
      </w:r>
    </w:p>
    <w:p w14:paraId="5FCAC5F9" w14:textId="77777777" w:rsidR="000C55BE" w:rsidRDefault="00000000">
      <w:pPr>
        <w:pStyle w:val="affffffffff0"/>
      </w:pPr>
      <w:r>
        <w:rPr>
          <w:rFonts w:hint="eastAsia"/>
        </w:rPr>
        <w:t>b） 大气传播仿真：应能完成电离层延迟仿真和对流层延迟仿真。</w:t>
      </w:r>
    </w:p>
    <w:p w14:paraId="5FCAC5FA" w14:textId="77777777" w:rsidR="000C55BE" w:rsidRDefault="00000000">
      <w:pPr>
        <w:pStyle w:val="affffffffff0"/>
      </w:pPr>
      <w:r>
        <w:rPr>
          <w:rFonts w:hint="eastAsia"/>
        </w:rPr>
        <w:lastRenderedPageBreak/>
        <w:t>c） 用户轨迹仿真：应能仿真静态、动态运动轨迹。</w:t>
      </w:r>
    </w:p>
    <w:p w14:paraId="5FCAC5FB" w14:textId="77777777" w:rsidR="000C55BE" w:rsidRDefault="00000000">
      <w:pPr>
        <w:pStyle w:val="afff0"/>
        <w:spacing w:before="156" w:after="156"/>
      </w:pPr>
      <w:r>
        <w:rPr>
          <w:rFonts w:hint="eastAsia"/>
        </w:rPr>
        <w:t>原子钟</w:t>
      </w:r>
    </w:p>
    <w:p w14:paraId="5FCAC5FC" w14:textId="77777777" w:rsidR="000C55BE" w:rsidRDefault="00000000">
      <w:pPr>
        <w:pStyle w:val="afffd"/>
        <w:ind w:firstLine="420"/>
      </w:pPr>
      <w:r>
        <w:rPr>
          <w:rFonts w:hint="eastAsia"/>
        </w:rPr>
        <w:t>原子钟作为标准时间频率提供装置，应至少具备输出10MHz信号的能力，</w:t>
      </w:r>
      <w:r>
        <w:rPr>
          <w:rFonts w:hAnsi="SimSun" w:hint="eastAsia"/>
          <w:szCs w:val="21"/>
        </w:rPr>
        <w:t>频率</w:t>
      </w:r>
      <w:r>
        <w:rPr>
          <w:rFonts w:hint="eastAsia"/>
        </w:rPr>
        <w:t>稳定性优于2×10</w:t>
      </w:r>
      <w:r>
        <w:rPr>
          <w:rFonts w:hint="eastAsia"/>
          <w:vertAlign w:val="superscript"/>
        </w:rPr>
        <w:t>-11</w:t>
      </w:r>
      <w:r>
        <w:rPr>
          <w:rFonts w:hint="eastAsia"/>
        </w:rPr>
        <w:t>。</w:t>
      </w:r>
    </w:p>
    <w:p w14:paraId="5FCAC5FD" w14:textId="77777777" w:rsidR="000C55BE" w:rsidRDefault="00000000">
      <w:pPr>
        <w:pStyle w:val="afff"/>
        <w:spacing w:before="156" w:after="156"/>
      </w:pPr>
      <w:r>
        <w:rPr>
          <w:rFonts w:hint="eastAsia"/>
        </w:rPr>
        <w:t>功能一致性试验</w:t>
      </w:r>
    </w:p>
    <w:p w14:paraId="5FCAC5FE" w14:textId="77777777" w:rsidR="000C55BE" w:rsidRDefault="00000000">
      <w:pPr>
        <w:pStyle w:val="afff0"/>
        <w:numPr>
          <w:ilvl w:val="3"/>
          <w:numId w:val="33"/>
        </w:numPr>
        <w:spacing w:before="156" w:after="156"/>
      </w:pPr>
      <w:bookmarkStart w:id="28" w:name="_Hlk83395857"/>
      <w:r>
        <w:rPr>
          <w:rFonts w:hint="eastAsia"/>
        </w:rPr>
        <w:t>输出</w:t>
      </w:r>
    </w:p>
    <w:p w14:paraId="5FCAC5FF" w14:textId="77777777" w:rsidR="000C55BE" w:rsidRDefault="00000000">
      <w:pPr>
        <w:pStyle w:val="afffd"/>
        <w:ind w:firstLine="420"/>
      </w:pPr>
      <w:r>
        <w:rPr>
          <w:rFonts w:hint="eastAsia"/>
        </w:rPr>
        <w:t>根据附录</w:t>
      </w:r>
      <w:r>
        <w:t>B</w:t>
      </w:r>
      <w:r>
        <w:rPr>
          <w:rFonts w:hint="eastAsia"/>
        </w:rPr>
        <w:t>使车载卫星定位系统处于冷启动状态。</w:t>
      </w:r>
      <w:bookmarkStart w:id="29" w:name="_Hlk76473597"/>
      <w:r>
        <w:rPr>
          <w:rFonts w:hint="eastAsia"/>
        </w:rPr>
        <w:t>卫星信号模拟器按C.</w:t>
      </w:r>
      <w:proofErr w:type="gramStart"/>
      <w:r>
        <w:rPr>
          <w:rFonts w:hint="eastAsia"/>
        </w:rPr>
        <w:t>1.1和表C.2运行开阔天空动态试验场景。</w:t>
      </w:r>
      <w:bookmarkEnd w:id="29"/>
      <w:r>
        <w:rPr>
          <w:rFonts w:hint="eastAsia"/>
        </w:rPr>
        <w:t>当车载卫星定位系统首次连续</w:t>
      </w:r>
      <w:proofErr w:type="gramEnd"/>
      <w:r>
        <w:rPr>
          <w:rFonts w:hint="eastAsia"/>
        </w:rPr>
        <w:t>10次输出三维定位误差不超过100</w:t>
      </w:r>
      <w:r>
        <w:t>m</w:t>
      </w:r>
      <w:r>
        <w:rPr>
          <w:rFonts w:hint="eastAsia"/>
        </w:rPr>
        <w:t>的定位数据时，检查其输出的N</w:t>
      </w:r>
      <w:r>
        <w:t>MEA</w:t>
      </w:r>
      <w:r>
        <w:rPr>
          <w:rFonts w:hint="eastAsia"/>
        </w:rPr>
        <w:t>信息及更新率。</w:t>
      </w:r>
    </w:p>
    <w:p w14:paraId="5FCAC600" w14:textId="77777777" w:rsidR="000C55BE" w:rsidRDefault="00000000">
      <w:pPr>
        <w:pStyle w:val="afffd"/>
        <w:ind w:firstLine="420"/>
      </w:pPr>
      <w:r>
        <w:rPr>
          <w:rFonts w:hint="eastAsia"/>
        </w:rPr>
        <w:t>在车载卫星定位系统实现正常动态定位的情况下，减少可视卫星的数量至2颗，检查GGA,VTG，G</w:t>
      </w:r>
      <w:r>
        <w:t>SA</w:t>
      </w:r>
      <w:r>
        <w:rPr>
          <w:rFonts w:hint="eastAsia"/>
        </w:rPr>
        <w:t>和R</w:t>
      </w:r>
      <w:r>
        <w:t>MC</w:t>
      </w:r>
      <w:r>
        <w:rPr>
          <w:rFonts w:hint="eastAsia"/>
        </w:rPr>
        <w:t>输出的有效性标识或模式指示位。</w:t>
      </w:r>
    </w:p>
    <w:p w14:paraId="5FCAC601" w14:textId="77777777" w:rsidR="000C55BE" w:rsidRDefault="00000000">
      <w:pPr>
        <w:pStyle w:val="afff0"/>
        <w:numPr>
          <w:ilvl w:val="3"/>
          <w:numId w:val="33"/>
        </w:numPr>
        <w:spacing w:before="156" w:after="156"/>
      </w:pPr>
      <w:r>
        <w:rPr>
          <w:rFonts w:hint="eastAsia"/>
        </w:rPr>
        <w:t>支持卫星信号一致性</w:t>
      </w:r>
    </w:p>
    <w:p w14:paraId="5FCAC602" w14:textId="77777777" w:rsidR="000C55BE" w:rsidRDefault="00000000">
      <w:pPr>
        <w:pStyle w:val="affffffffff0"/>
      </w:pPr>
      <w:r>
        <w:rPr>
          <w:rFonts w:hAnsi="SimSun" w:hint="eastAsia"/>
        </w:rPr>
        <w:t>根据附录B使车载卫星定位系统处于冷启动状态。</w:t>
      </w:r>
      <w:r>
        <w:rPr>
          <w:rFonts w:hint="eastAsia"/>
        </w:rPr>
        <w:t>卫星信号模拟器按C.</w:t>
      </w:r>
      <w:proofErr w:type="gramStart"/>
      <w:r>
        <w:rPr>
          <w:rFonts w:hint="eastAsia"/>
        </w:rPr>
        <w:t>1.1和表C.2运行开阔天空动态试验场景。当车载卫星定位系统首次连续</w:t>
      </w:r>
      <w:proofErr w:type="gramEnd"/>
      <w:r>
        <w:rPr>
          <w:rFonts w:hint="eastAsia"/>
        </w:rPr>
        <w:t>10次输出三维定位误差不超过100m的定位数据时，检查其输出的</w:t>
      </w:r>
      <w:r>
        <w:t>GSV</w:t>
      </w:r>
      <w:r>
        <w:rPr>
          <w:rFonts w:hint="eastAsia"/>
        </w:rPr>
        <w:t>和G</w:t>
      </w:r>
      <w:r>
        <w:t>SA</w:t>
      </w:r>
      <w:r>
        <w:rPr>
          <w:rFonts w:hint="eastAsia"/>
        </w:rPr>
        <w:t>信息。</w:t>
      </w:r>
    </w:p>
    <w:bookmarkEnd w:id="28"/>
    <w:p w14:paraId="5FCAC603" w14:textId="77777777" w:rsidR="000C55BE" w:rsidRDefault="00000000">
      <w:pPr>
        <w:pStyle w:val="afff0"/>
        <w:spacing w:before="156" w:after="156"/>
      </w:pPr>
      <w:r>
        <w:rPr>
          <w:rFonts w:hAnsi="SimHei" w:hint="eastAsia"/>
        </w:rPr>
        <w:t>接收独立</w:t>
      </w:r>
      <w:r>
        <w:rPr>
          <w:rFonts w:hint="eastAsia"/>
        </w:rPr>
        <w:t>北斗信号工作</w:t>
      </w:r>
    </w:p>
    <w:p w14:paraId="5FCAC604" w14:textId="77777777" w:rsidR="000C55BE" w:rsidRDefault="00000000">
      <w:pPr>
        <w:pStyle w:val="afff1"/>
        <w:numPr>
          <w:ilvl w:val="4"/>
          <w:numId w:val="33"/>
        </w:numPr>
        <w:spacing w:before="156" w:after="156"/>
      </w:pPr>
      <w:r>
        <w:t>独立北斗</w:t>
      </w:r>
      <w:r>
        <w:rPr>
          <w:rFonts w:hint="eastAsia"/>
        </w:rPr>
        <w:t>静态定位精度</w:t>
      </w:r>
    </w:p>
    <w:p w14:paraId="5FCAC605" w14:textId="77777777" w:rsidR="000C55BE" w:rsidRDefault="00000000">
      <w:pPr>
        <w:pStyle w:val="afff2"/>
        <w:spacing w:before="156" w:after="156"/>
      </w:pPr>
      <w:bookmarkStart w:id="30" w:name="_Hlk76386793"/>
      <w:r>
        <w:rPr>
          <w:rFonts w:hint="eastAsia"/>
        </w:rPr>
        <w:t>开阔天空场景</w:t>
      </w:r>
    </w:p>
    <w:p w14:paraId="5FCAC606" w14:textId="77777777" w:rsidR="000C55BE" w:rsidRDefault="00000000">
      <w:pPr>
        <w:pStyle w:val="afffd"/>
        <w:ind w:firstLine="420"/>
        <w:rPr>
          <w:rFonts w:hAnsi="SimSun"/>
        </w:rPr>
      </w:pPr>
      <w:bookmarkStart w:id="31" w:name="_Hlk76377917"/>
      <w:r>
        <w:rPr>
          <w:rFonts w:hAnsi="SimSun" w:hint="eastAsia"/>
        </w:rPr>
        <w:t>根据附录</w:t>
      </w:r>
      <w:r>
        <w:rPr>
          <w:rFonts w:hAnsi="SimSun"/>
        </w:rPr>
        <w:t>B</w:t>
      </w:r>
      <w:r>
        <w:rPr>
          <w:rFonts w:hAnsi="SimSun" w:hint="eastAsia"/>
        </w:rPr>
        <w:t>使车载卫星定位系统处于冷启动状态。</w:t>
      </w:r>
      <w:r>
        <w:rPr>
          <w:rFonts w:hint="eastAsia"/>
        </w:rPr>
        <w:t>卫星信号模拟器按C.</w:t>
      </w:r>
      <w:proofErr w:type="gramStart"/>
      <w:r>
        <w:rPr>
          <w:rFonts w:hint="eastAsia"/>
        </w:rPr>
        <w:t>1.1和表C.</w:t>
      </w:r>
      <w:r>
        <w:t>3</w:t>
      </w:r>
      <w:r>
        <w:rPr>
          <w:rFonts w:hint="eastAsia"/>
        </w:rPr>
        <w:t>运行开阔天空独立北斗静态试验场景。</w:t>
      </w:r>
      <w:r>
        <w:rPr>
          <w:rFonts w:hAnsi="SimSun" w:hint="eastAsia"/>
        </w:rPr>
        <w:t>以卫星信号模拟器仿真的位置作为标准位置</w:t>
      </w:r>
      <w:proofErr w:type="gramEnd"/>
      <w:r>
        <w:rPr>
          <w:rFonts w:hAnsi="SimSun" w:hint="eastAsia"/>
        </w:rPr>
        <w:t>，将车载卫星定位系统输出的定位数据与标准位置进行比较，根据附录</w:t>
      </w:r>
      <w:r>
        <w:rPr>
          <w:rFonts w:hAnsi="SimSun"/>
        </w:rPr>
        <w:t>D</w:t>
      </w:r>
      <w:r>
        <w:rPr>
          <w:rFonts w:hAnsi="SimSun" w:hint="eastAsia"/>
        </w:rPr>
        <w:t>计算定位精度。</w:t>
      </w:r>
    </w:p>
    <w:p w14:paraId="5FCAC607" w14:textId="77777777" w:rsidR="000C55BE" w:rsidRDefault="00000000">
      <w:pPr>
        <w:pStyle w:val="afff2"/>
        <w:spacing w:before="156" w:after="156"/>
      </w:pPr>
      <w:r>
        <w:rPr>
          <w:rFonts w:hint="eastAsia"/>
        </w:rPr>
        <w:t>城市峡谷场景</w:t>
      </w:r>
    </w:p>
    <w:p w14:paraId="5FCAC608" w14:textId="77777777" w:rsidR="000C55BE" w:rsidRDefault="00000000">
      <w:pPr>
        <w:pStyle w:val="afffd"/>
        <w:ind w:firstLine="420"/>
      </w:pPr>
      <w:r>
        <w:rPr>
          <w:rFonts w:hint="eastAsia"/>
        </w:rPr>
        <w:t>根据附录B使车载卫星定位系统处于冷启动状态。卫星信号模拟器按C.</w:t>
      </w:r>
      <w:proofErr w:type="gramStart"/>
      <w:r>
        <w:rPr>
          <w:rFonts w:hint="eastAsia"/>
        </w:rPr>
        <w:t>1.2和表C.</w:t>
      </w:r>
      <w:r>
        <w:t>3</w:t>
      </w:r>
      <w:r>
        <w:rPr>
          <w:rFonts w:hint="eastAsia"/>
        </w:rPr>
        <w:t>运行城市峡谷独立北斗静态试验场景。以卫星信号模拟器仿真的位置作为标准位置</w:t>
      </w:r>
      <w:proofErr w:type="gramEnd"/>
      <w:r>
        <w:rPr>
          <w:rFonts w:hint="eastAsia"/>
        </w:rPr>
        <w:t>，将车载卫星定位系统输出的定位数据与标准位置进行比较，根据附录D计算定位精度。</w:t>
      </w:r>
    </w:p>
    <w:bookmarkEnd w:id="30"/>
    <w:bookmarkEnd w:id="31"/>
    <w:p w14:paraId="5FCAC609" w14:textId="77777777" w:rsidR="000C55BE" w:rsidRDefault="00000000">
      <w:pPr>
        <w:pStyle w:val="afff1"/>
        <w:numPr>
          <w:ilvl w:val="4"/>
          <w:numId w:val="33"/>
        </w:numPr>
        <w:spacing w:before="156" w:after="156"/>
      </w:pPr>
      <w:r>
        <w:rPr>
          <w:rFonts w:hint="eastAsia"/>
        </w:rPr>
        <w:t>独立北斗动态定位精度</w:t>
      </w:r>
    </w:p>
    <w:p w14:paraId="5FCAC60A" w14:textId="77777777" w:rsidR="000C55BE" w:rsidRDefault="00000000">
      <w:pPr>
        <w:pStyle w:val="afff2"/>
        <w:numPr>
          <w:ilvl w:val="5"/>
          <w:numId w:val="33"/>
        </w:numPr>
        <w:spacing w:before="156" w:after="156"/>
      </w:pPr>
      <w:r>
        <w:rPr>
          <w:rFonts w:hint="eastAsia"/>
        </w:rPr>
        <w:t>开阔天空场景</w:t>
      </w:r>
    </w:p>
    <w:p w14:paraId="5FCAC60B" w14:textId="77777777" w:rsidR="000C55BE" w:rsidRDefault="00000000">
      <w:pPr>
        <w:pStyle w:val="affffffffff0"/>
        <w:rPr>
          <w:rFonts w:hAnsi="SimSun"/>
        </w:rPr>
      </w:pPr>
      <w:r>
        <w:rPr>
          <w:rFonts w:hAnsi="SimSun" w:hint="eastAsia"/>
        </w:rPr>
        <w:t>根据附录</w:t>
      </w:r>
      <w:r>
        <w:rPr>
          <w:rFonts w:hAnsi="SimSun"/>
        </w:rPr>
        <w:t>B</w:t>
      </w:r>
      <w:r>
        <w:rPr>
          <w:rFonts w:hAnsi="SimSun" w:hint="eastAsia"/>
        </w:rPr>
        <w:t>使车载卫星定位系统处于冷启动状态。</w:t>
      </w:r>
      <w:r>
        <w:rPr>
          <w:rFonts w:hint="eastAsia"/>
        </w:rPr>
        <w:t>卫星信号模拟器按C.</w:t>
      </w:r>
      <w:proofErr w:type="gramStart"/>
      <w:r>
        <w:rPr>
          <w:rFonts w:hint="eastAsia"/>
        </w:rPr>
        <w:t>1.1和表C.</w:t>
      </w:r>
      <w:r>
        <w:t>4</w:t>
      </w:r>
      <w:r>
        <w:rPr>
          <w:rFonts w:hint="eastAsia"/>
        </w:rPr>
        <w:t>运行开阔天空独立北斗动态试验场景。</w:t>
      </w:r>
      <w:r>
        <w:rPr>
          <w:rFonts w:hAnsi="SimSun" w:hint="eastAsia"/>
        </w:rPr>
        <w:t>以卫星信号模拟器仿真的位置作为标准位置</w:t>
      </w:r>
      <w:proofErr w:type="gramEnd"/>
      <w:r>
        <w:rPr>
          <w:rFonts w:hAnsi="SimSun" w:hint="eastAsia"/>
        </w:rPr>
        <w:t>，将车载卫星定位系统输出的定位数据与标准位置进行比较，根据附录</w:t>
      </w:r>
      <w:r>
        <w:rPr>
          <w:rFonts w:hAnsi="SimSun"/>
        </w:rPr>
        <w:t>D</w:t>
      </w:r>
      <w:r>
        <w:rPr>
          <w:rFonts w:hAnsi="SimSun" w:hint="eastAsia"/>
        </w:rPr>
        <w:t>计算定位精度。</w:t>
      </w:r>
    </w:p>
    <w:p w14:paraId="5FCAC60C" w14:textId="77777777" w:rsidR="000C55BE" w:rsidRDefault="00000000">
      <w:pPr>
        <w:pStyle w:val="afff2"/>
        <w:spacing w:before="156" w:after="156"/>
      </w:pPr>
      <w:r>
        <w:rPr>
          <w:rFonts w:hint="eastAsia"/>
        </w:rPr>
        <w:t>城市峡谷场景</w:t>
      </w:r>
    </w:p>
    <w:p w14:paraId="5FCAC60D" w14:textId="77777777" w:rsidR="000C55BE" w:rsidRDefault="00000000">
      <w:pPr>
        <w:pStyle w:val="affffffffff0"/>
      </w:pPr>
      <w:r>
        <w:rPr>
          <w:rFonts w:hint="eastAsia"/>
        </w:rPr>
        <w:t>根据附录B使车载卫星定位系统处于冷启动状态。</w:t>
      </w:r>
      <w:bookmarkStart w:id="32" w:name="_Hlk76473928"/>
      <w:r>
        <w:rPr>
          <w:rFonts w:hint="eastAsia"/>
        </w:rPr>
        <w:t>卫星信号模拟器按C.</w:t>
      </w:r>
      <w:proofErr w:type="gramStart"/>
      <w:r>
        <w:rPr>
          <w:rFonts w:hint="eastAsia"/>
        </w:rPr>
        <w:t>1.</w:t>
      </w:r>
      <w:r>
        <w:t>2</w:t>
      </w:r>
      <w:r>
        <w:rPr>
          <w:rFonts w:hint="eastAsia"/>
        </w:rPr>
        <w:t>和表C.</w:t>
      </w:r>
      <w:r>
        <w:t>4</w:t>
      </w:r>
      <w:r>
        <w:rPr>
          <w:rFonts w:hint="eastAsia"/>
        </w:rPr>
        <w:t>运行城市峡谷</w:t>
      </w:r>
      <w:r>
        <w:rPr>
          <w:rFonts w:hAnsi="SimSun" w:hint="eastAsia"/>
        </w:rPr>
        <w:t>独立北斗</w:t>
      </w:r>
      <w:r>
        <w:rPr>
          <w:rFonts w:hint="eastAsia"/>
        </w:rPr>
        <w:t>动态试验场景。</w:t>
      </w:r>
      <w:bookmarkEnd w:id="32"/>
      <w:r>
        <w:rPr>
          <w:rFonts w:hint="eastAsia"/>
        </w:rPr>
        <w:t>以卫星信号模拟器仿真的位置作为标准位置</w:t>
      </w:r>
      <w:proofErr w:type="gramEnd"/>
      <w:r>
        <w:rPr>
          <w:rFonts w:hint="eastAsia"/>
        </w:rPr>
        <w:t>，将车载卫星定位系统输出的定位数据与标准位置进行比较，根据附录D计算定位精度。</w:t>
      </w:r>
    </w:p>
    <w:p w14:paraId="5FCAC60E" w14:textId="77777777" w:rsidR="000C55BE" w:rsidRDefault="00000000">
      <w:pPr>
        <w:pStyle w:val="afff1"/>
        <w:numPr>
          <w:ilvl w:val="4"/>
          <w:numId w:val="33"/>
        </w:numPr>
        <w:spacing w:before="156" w:after="156"/>
      </w:pPr>
      <w:r>
        <w:rPr>
          <w:rFonts w:hint="eastAsia"/>
        </w:rPr>
        <w:t>独立北斗测速精度</w:t>
      </w:r>
    </w:p>
    <w:p w14:paraId="5FCAC60F" w14:textId="77777777" w:rsidR="000C55BE" w:rsidRDefault="00000000">
      <w:pPr>
        <w:pStyle w:val="afff2"/>
        <w:numPr>
          <w:ilvl w:val="5"/>
          <w:numId w:val="33"/>
        </w:numPr>
        <w:spacing w:before="156" w:after="156"/>
        <w:rPr>
          <w:rFonts w:hAnsi="SimSun"/>
        </w:rPr>
      </w:pPr>
      <w:r>
        <w:rPr>
          <w:rFonts w:hint="eastAsia"/>
        </w:rPr>
        <w:t>开阔天空场景</w:t>
      </w:r>
    </w:p>
    <w:p w14:paraId="5FCAC610" w14:textId="77777777" w:rsidR="000C55BE" w:rsidRDefault="00000000">
      <w:pPr>
        <w:pStyle w:val="affffffffff0"/>
      </w:pPr>
      <w:r>
        <w:rPr>
          <w:rFonts w:hAnsi="SimSun" w:hint="eastAsia"/>
        </w:rPr>
        <w:lastRenderedPageBreak/>
        <w:t>根据附录</w:t>
      </w:r>
      <w:r>
        <w:rPr>
          <w:rFonts w:hAnsi="SimSun"/>
        </w:rPr>
        <w:t>B</w:t>
      </w:r>
      <w:r>
        <w:rPr>
          <w:rFonts w:hAnsi="SimSun" w:hint="eastAsia"/>
        </w:rPr>
        <w:t>使车载卫星定位系统处于冷启动状态。</w:t>
      </w:r>
      <w:r>
        <w:rPr>
          <w:rFonts w:hint="eastAsia"/>
        </w:rPr>
        <w:t>卫星信号模拟器按C.</w:t>
      </w:r>
      <w:proofErr w:type="gramStart"/>
      <w:r>
        <w:rPr>
          <w:rFonts w:hint="eastAsia"/>
        </w:rPr>
        <w:t>1.1和表C.</w:t>
      </w:r>
      <w:r>
        <w:t>4</w:t>
      </w:r>
      <w:r>
        <w:rPr>
          <w:rFonts w:hint="eastAsia"/>
        </w:rPr>
        <w:t>运行开阔天空</w:t>
      </w:r>
      <w:r>
        <w:rPr>
          <w:rFonts w:hAnsi="SimSun" w:hint="eastAsia"/>
        </w:rPr>
        <w:t>独立北斗</w:t>
      </w:r>
      <w:r>
        <w:rPr>
          <w:rFonts w:hint="eastAsia"/>
        </w:rPr>
        <w:t>动态试验场景</w:t>
      </w:r>
      <w:r>
        <w:rPr>
          <w:rFonts w:hAnsi="SimSun" w:hint="eastAsia"/>
        </w:rPr>
        <w:t>。</w:t>
      </w:r>
      <w:r>
        <w:rPr>
          <w:rFonts w:hint="eastAsia"/>
        </w:rPr>
        <w:t>以卫星信号模拟器仿真的速度作为标准速度</w:t>
      </w:r>
      <w:proofErr w:type="gramEnd"/>
      <w:r>
        <w:rPr>
          <w:rFonts w:hint="eastAsia"/>
        </w:rPr>
        <w:t>，将车载卫星定位系统输出的速度数据与标准速度进行比较，</w:t>
      </w:r>
      <w:r>
        <w:rPr>
          <w:rFonts w:hAnsi="SimSun" w:hint="eastAsia"/>
        </w:rPr>
        <w:t>根据</w:t>
      </w:r>
      <w:r>
        <w:rPr>
          <w:rFonts w:hint="eastAsia"/>
        </w:rPr>
        <w:t>附录</w:t>
      </w:r>
      <w:r>
        <w:t>E</w:t>
      </w:r>
      <w:r>
        <w:rPr>
          <w:rFonts w:hint="eastAsia"/>
        </w:rPr>
        <w:t>计算测速精度。</w:t>
      </w:r>
    </w:p>
    <w:p w14:paraId="5FCAC611" w14:textId="77777777" w:rsidR="000C55BE" w:rsidRDefault="00000000">
      <w:pPr>
        <w:pStyle w:val="afff2"/>
        <w:spacing w:before="156" w:after="156"/>
      </w:pPr>
      <w:r>
        <w:rPr>
          <w:rFonts w:hint="eastAsia"/>
        </w:rPr>
        <w:t>城市峡谷场景</w:t>
      </w:r>
    </w:p>
    <w:p w14:paraId="5FCAC612" w14:textId="77777777" w:rsidR="000C55BE" w:rsidRDefault="00000000">
      <w:pPr>
        <w:pStyle w:val="affffffffff0"/>
      </w:pPr>
      <w:r>
        <w:rPr>
          <w:rFonts w:hint="eastAsia"/>
        </w:rPr>
        <w:t>根据附录B使车载卫星定位系统处于冷启动状态。卫星信号模拟器按C.</w:t>
      </w:r>
      <w:proofErr w:type="gramStart"/>
      <w:r>
        <w:rPr>
          <w:rFonts w:hint="eastAsia"/>
        </w:rPr>
        <w:t>1.</w:t>
      </w:r>
      <w:r>
        <w:t>2</w:t>
      </w:r>
      <w:r>
        <w:rPr>
          <w:rFonts w:hint="eastAsia"/>
        </w:rPr>
        <w:t>和表C.</w:t>
      </w:r>
      <w:r>
        <w:t>4</w:t>
      </w:r>
      <w:r>
        <w:rPr>
          <w:rFonts w:hint="eastAsia"/>
        </w:rPr>
        <w:t>运行城市峡谷</w:t>
      </w:r>
      <w:r>
        <w:rPr>
          <w:rFonts w:hAnsi="SimSun" w:hint="eastAsia"/>
        </w:rPr>
        <w:t>独立北斗</w:t>
      </w:r>
      <w:r>
        <w:rPr>
          <w:rFonts w:hint="eastAsia"/>
        </w:rPr>
        <w:t>动态试验场景。以卫星信号模拟器仿真的速度作为标准速度</w:t>
      </w:r>
      <w:proofErr w:type="gramEnd"/>
      <w:r>
        <w:rPr>
          <w:rFonts w:hint="eastAsia"/>
        </w:rPr>
        <w:t>，将车载卫星定位系统输出的速度数据与标准速度进行比较，根据附录E计算测速精度。</w:t>
      </w:r>
    </w:p>
    <w:p w14:paraId="5FCAC613" w14:textId="77777777" w:rsidR="000C55BE" w:rsidRDefault="00000000">
      <w:pPr>
        <w:pStyle w:val="afff1"/>
        <w:numPr>
          <w:ilvl w:val="4"/>
          <w:numId w:val="33"/>
        </w:numPr>
        <w:spacing w:before="156" w:after="156"/>
      </w:pPr>
      <w:r>
        <w:rPr>
          <w:rFonts w:hint="eastAsia"/>
        </w:rPr>
        <w:t>独立北斗首次定位时间</w:t>
      </w:r>
    </w:p>
    <w:p w14:paraId="5FCAC614" w14:textId="77777777" w:rsidR="000C55BE" w:rsidRDefault="00000000">
      <w:pPr>
        <w:pStyle w:val="afff2"/>
        <w:spacing w:before="156" w:after="156"/>
      </w:pPr>
      <w:r>
        <w:rPr>
          <w:rFonts w:hint="eastAsia"/>
        </w:rPr>
        <w:t>独立北斗冷启动首次定位时间</w:t>
      </w:r>
    </w:p>
    <w:p w14:paraId="5FCAC615" w14:textId="77777777" w:rsidR="000C55BE" w:rsidRDefault="00000000">
      <w:pPr>
        <w:pStyle w:val="affffffffff0"/>
      </w:pPr>
      <w:r>
        <w:rPr>
          <w:rFonts w:hAnsi="SimSun" w:hint="eastAsia"/>
        </w:rPr>
        <w:t>根据附录</w:t>
      </w:r>
      <w:r>
        <w:rPr>
          <w:rFonts w:hAnsi="SimSun"/>
        </w:rPr>
        <w:t>B</w:t>
      </w:r>
      <w:r>
        <w:rPr>
          <w:rFonts w:hAnsi="SimSun" w:hint="eastAsia"/>
        </w:rPr>
        <w:t>使车载卫星定位系统处于冷启动状态。</w:t>
      </w:r>
      <w:r>
        <w:rPr>
          <w:rFonts w:hint="eastAsia"/>
        </w:rPr>
        <w:t>卫星信号模拟器按C.</w:t>
      </w:r>
      <w:proofErr w:type="gramStart"/>
      <w:r>
        <w:rPr>
          <w:rFonts w:hint="eastAsia"/>
        </w:rPr>
        <w:t>1.1和表C.</w:t>
      </w:r>
      <w:r>
        <w:t>3</w:t>
      </w:r>
      <w:r>
        <w:rPr>
          <w:rFonts w:hint="eastAsia"/>
        </w:rPr>
        <w:t>运行开阔天空</w:t>
      </w:r>
      <w:r>
        <w:rPr>
          <w:rFonts w:hAnsi="SimSun" w:hint="eastAsia"/>
        </w:rPr>
        <w:t>独立北斗</w:t>
      </w:r>
      <w:r>
        <w:rPr>
          <w:rFonts w:hint="eastAsia"/>
        </w:rPr>
        <w:t>静态试验场景</w:t>
      </w:r>
      <w:r>
        <w:rPr>
          <w:rFonts w:hAnsi="SimSun" w:hint="eastAsia"/>
        </w:rPr>
        <w:t>。</w:t>
      </w:r>
      <w:r>
        <w:rPr>
          <w:rFonts w:hint="eastAsia"/>
        </w:rPr>
        <w:t>识别出车载卫星定位系统首次连续</w:t>
      </w:r>
      <w:proofErr w:type="gramEnd"/>
      <w:r>
        <w:rPr>
          <w:rFonts w:hint="eastAsia"/>
        </w:rPr>
        <w:t>10次输出三维定位误差不超过100m的定位数据的时刻，计算从开始运行试验场景到上述10个输出时刻中第1个时刻的时间间隔。</w:t>
      </w:r>
    </w:p>
    <w:p w14:paraId="5FCAC616" w14:textId="77777777" w:rsidR="000C55BE" w:rsidRDefault="00000000">
      <w:pPr>
        <w:pStyle w:val="afff2"/>
        <w:spacing w:before="156" w:after="156"/>
      </w:pPr>
      <w:r>
        <w:rPr>
          <w:rFonts w:hint="eastAsia"/>
        </w:rPr>
        <w:t>独立北斗热启动首次定位时间</w:t>
      </w:r>
    </w:p>
    <w:p w14:paraId="5FCAC617" w14:textId="77777777" w:rsidR="000C55BE" w:rsidRDefault="00000000">
      <w:pPr>
        <w:pStyle w:val="afffd"/>
        <w:ind w:firstLine="420"/>
      </w:pPr>
      <w:bookmarkStart w:id="33" w:name="_Hlk90971882"/>
      <w:r>
        <w:rPr>
          <w:rFonts w:hint="eastAsia"/>
        </w:rPr>
        <w:t>卫星信号模拟器按C.1.1和表C.</w:t>
      </w:r>
      <w:r>
        <w:t>3</w:t>
      </w:r>
      <w:r>
        <w:rPr>
          <w:rFonts w:hint="eastAsia"/>
        </w:rPr>
        <w:t>运行开阔天空</w:t>
      </w:r>
      <w:r>
        <w:rPr>
          <w:rFonts w:hAnsi="SimSun" w:hint="eastAsia"/>
        </w:rPr>
        <w:t>独立北斗</w:t>
      </w:r>
      <w:r>
        <w:rPr>
          <w:rFonts w:hint="eastAsia"/>
        </w:rPr>
        <w:t>静态试验场景。</w:t>
      </w:r>
      <w:r>
        <w:rPr>
          <w:rFonts w:hAnsi="SimSun" w:hint="eastAsia"/>
        </w:rPr>
        <w:t>在车载卫星定位系统正常定位状态下，对车载卫星定位系统进行关闭或休眠操作，60s后打开或唤醒车载卫星定位系统</w:t>
      </w:r>
      <w:r>
        <w:rPr>
          <w:rFonts w:hint="eastAsia"/>
        </w:rPr>
        <w:t>。识别出车载卫星定位系统首次连续10次输出三维定位误差不超过100m定位数据的时刻，计算从</w:t>
      </w:r>
      <w:r>
        <w:rPr>
          <w:rFonts w:hAnsi="SimSun" w:hint="eastAsia"/>
        </w:rPr>
        <w:t>打开或唤醒成功</w:t>
      </w:r>
      <w:r>
        <w:rPr>
          <w:rFonts w:hint="eastAsia"/>
        </w:rPr>
        <w:t>到上述10个输出时刻中第1个时刻的时间间隔。</w:t>
      </w:r>
    </w:p>
    <w:bookmarkEnd w:id="33"/>
    <w:p w14:paraId="5FCAC618" w14:textId="77777777" w:rsidR="000C55BE" w:rsidRDefault="00000000">
      <w:pPr>
        <w:pStyle w:val="afff1"/>
        <w:numPr>
          <w:ilvl w:val="4"/>
          <w:numId w:val="33"/>
        </w:numPr>
        <w:spacing w:before="156" w:after="156"/>
      </w:pPr>
      <w:r>
        <w:rPr>
          <w:rFonts w:hint="eastAsia"/>
        </w:rPr>
        <w:t>独立北斗重捕获时间</w:t>
      </w:r>
    </w:p>
    <w:p w14:paraId="5FCAC619" w14:textId="77777777" w:rsidR="000C55BE" w:rsidRDefault="00000000">
      <w:pPr>
        <w:pStyle w:val="affffffffff0"/>
        <w:rPr>
          <w:rFonts w:hAnsi="SimSun"/>
        </w:rPr>
      </w:pPr>
      <w:r>
        <w:rPr>
          <w:rFonts w:hint="eastAsia"/>
        </w:rPr>
        <w:t>卫星信号模拟器按C.1.1和表C.</w:t>
      </w:r>
      <w:r>
        <w:t>3</w:t>
      </w:r>
      <w:r>
        <w:rPr>
          <w:rFonts w:hint="eastAsia"/>
        </w:rPr>
        <w:t>运行开阔天空</w:t>
      </w:r>
      <w:r>
        <w:rPr>
          <w:rFonts w:hAnsi="SimSun" w:hint="eastAsia"/>
        </w:rPr>
        <w:t>独立北斗</w:t>
      </w:r>
      <w:r>
        <w:rPr>
          <w:rFonts w:hint="eastAsia"/>
        </w:rPr>
        <w:t>静态试验场景</w:t>
      </w:r>
      <w:r>
        <w:rPr>
          <w:rFonts w:hAnsi="SimSun" w:hint="eastAsia"/>
        </w:rPr>
        <w:t>。在车载卫星定位系统正常定位状态下，中断卫星信号模拟器输出信号</w:t>
      </w:r>
      <w:r>
        <w:rPr>
          <w:rFonts w:hint="eastAsia"/>
        </w:rPr>
        <w:t>，30s后恢复输出。识别出车载卫星定位系统首次连续10次输出三维定位误差不超过100m定位数据的时刻，计算从卫星信号恢复到上述10个输出时刻中第1个时刻的时间间隔</w:t>
      </w:r>
      <w:r>
        <w:rPr>
          <w:rFonts w:hAnsi="SimSun" w:hint="eastAsia"/>
        </w:rPr>
        <w:t>。</w:t>
      </w:r>
    </w:p>
    <w:p w14:paraId="5FCAC61A" w14:textId="77777777" w:rsidR="000C55BE" w:rsidRDefault="00000000">
      <w:pPr>
        <w:pStyle w:val="afff1"/>
        <w:numPr>
          <w:ilvl w:val="4"/>
          <w:numId w:val="33"/>
        </w:numPr>
        <w:spacing w:before="156" w:after="156"/>
      </w:pPr>
      <w:r>
        <w:rPr>
          <w:rFonts w:hint="eastAsia"/>
        </w:rPr>
        <w:t>独立北斗灵敏度</w:t>
      </w:r>
    </w:p>
    <w:p w14:paraId="5FCAC61B" w14:textId="77777777" w:rsidR="000C55BE" w:rsidRDefault="00000000">
      <w:pPr>
        <w:pStyle w:val="afff2"/>
        <w:spacing w:before="156" w:after="156"/>
      </w:pPr>
      <w:r>
        <w:rPr>
          <w:rFonts w:hint="eastAsia"/>
        </w:rPr>
        <w:t>独立北斗捕获灵敏度</w:t>
      </w:r>
    </w:p>
    <w:p w14:paraId="5FCAC61C" w14:textId="77777777" w:rsidR="000C55BE" w:rsidRDefault="00000000">
      <w:pPr>
        <w:pStyle w:val="afffd"/>
        <w:ind w:firstLine="420"/>
      </w:pPr>
      <w:bookmarkStart w:id="34" w:name="_Hlk74212086"/>
      <w:r>
        <w:rPr>
          <w:rFonts w:hint="eastAsia"/>
        </w:rPr>
        <w:t>根据附录</w:t>
      </w:r>
      <w:r>
        <w:t>B</w:t>
      </w:r>
      <w:r>
        <w:rPr>
          <w:rFonts w:hint="eastAsia"/>
        </w:rPr>
        <w:t>使车载卫星定位系统处于冷启动状态。卫星信号模拟器按C.</w:t>
      </w:r>
      <w:proofErr w:type="gramStart"/>
      <w:r>
        <w:rPr>
          <w:rFonts w:hint="eastAsia"/>
        </w:rPr>
        <w:t>1.1和表C.</w:t>
      </w:r>
      <w:r>
        <w:t>3</w:t>
      </w:r>
      <w:r>
        <w:rPr>
          <w:rFonts w:hint="eastAsia"/>
        </w:rPr>
        <w:t>运行开阔天空</w:t>
      </w:r>
      <w:r>
        <w:rPr>
          <w:rFonts w:hAnsi="SimSun" w:hint="eastAsia"/>
        </w:rPr>
        <w:t>独立北斗</w:t>
      </w:r>
      <w:r>
        <w:rPr>
          <w:rFonts w:hint="eastAsia"/>
        </w:rPr>
        <w:t>静态试验场景。设置卫星信号模拟器输出的所有通道信号功率电平从车载卫星定位系统不能捕获的量值开始</w:t>
      </w:r>
      <w:proofErr w:type="gramEnd"/>
      <w:r>
        <w:rPr>
          <w:rFonts w:hint="eastAsia"/>
        </w:rPr>
        <w:t>，以1dB步进增加。若车载卫星定位系统技术文件声明的捕获灵敏度量值低于5.2.4.1要求的限值，可以从比其声明的灵敏度量值低2dB的功率电平值开始。</w:t>
      </w:r>
    </w:p>
    <w:p w14:paraId="5FCAC61D" w14:textId="77777777" w:rsidR="000C55BE" w:rsidRDefault="00000000">
      <w:pPr>
        <w:pStyle w:val="afffd"/>
        <w:ind w:firstLine="420"/>
      </w:pPr>
      <w:r>
        <w:rPr>
          <w:rFonts w:hint="eastAsia"/>
        </w:rPr>
        <w:t>在卫星信号模拟器输出的每个信号功率电平下，判断车载卫星定位系统能否在300s内捕获卫星信号，并连续10次输出三维定位误差小于100m的定位数据，记录首次满足该条件的功率电平值。</w:t>
      </w:r>
    </w:p>
    <w:bookmarkEnd w:id="34"/>
    <w:p w14:paraId="5FCAC61E" w14:textId="77777777" w:rsidR="000C55BE" w:rsidRDefault="00000000">
      <w:pPr>
        <w:pStyle w:val="afff2"/>
        <w:spacing w:before="156" w:after="156"/>
      </w:pPr>
      <w:r>
        <w:rPr>
          <w:rFonts w:hint="eastAsia"/>
        </w:rPr>
        <w:t>独立北斗重捕获灵敏度</w:t>
      </w:r>
    </w:p>
    <w:p w14:paraId="5FCAC61F" w14:textId="77777777" w:rsidR="000C55BE" w:rsidRDefault="00000000">
      <w:pPr>
        <w:pStyle w:val="affffffffff0"/>
      </w:pPr>
      <w:r>
        <w:rPr>
          <w:rFonts w:hint="eastAsia"/>
        </w:rPr>
        <w:t>卫星信号模拟器按C.1.1和表C.</w:t>
      </w:r>
      <w:r>
        <w:t>3</w:t>
      </w:r>
      <w:r>
        <w:rPr>
          <w:rFonts w:hint="eastAsia"/>
        </w:rPr>
        <w:t>运行开阔天空</w:t>
      </w:r>
      <w:r>
        <w:rPr>
          <w:rFonts w:hAnsi="SimSun" w:hint="eastAsia"/>
        </w:rPr>
        <w:t>独立北斗</w:t>
      </w:r>
      <w:r>
        <w:rPr>
          <w:rFonts w:hint="eastAsia"/>
        </w:rPr>
        <w:t>静态试验场景</w:t>
      </w:r>
      <w:r>
        <w:rPr>
          <w:rFonts w:hAnsi="SimSun" w:hint="eastAsia"/>
        </w:rPr>
        <w:t>，使</w:t>
      </w:r>
      <w:r>
        <w:rPr>
          <w:rFonts w:hint="eastAsia"/>
        </w:rPr>
        <w:t>车载卫星定位系统正常定位。控制卫星信号模拟器中断信号30s，随后设置卫星信号模拟器输出的所有通道信号功率电平从车载卫星定位系统不能捕获的量值开始，以1dB步进增加。若车载卫星定位系统技术文件声明的重捕获灵敏度量值低于5.2.4.2要求的限值，可以从比其声明的灵敏度量值低2dB的功率电平值开始。</w:t>
      </w:r>
    </w:p>
    <w:p w14:paraId="5FCAC620" w14:textId="77777777" w:rsidR="000C55BE" w:rsidRDefault="00000000">
      <w:pPr>
        <w:pStyle w:val="affffffffff0"/>
      </w:pPr>
      <w:r>
        <w:rPr>
          <w:rFonts w:hint="eastAsia"/>
        </w:rPr>
        <w:t>在卫星信号模拟器输出的每个信号功率电平下，判断车载卫星定位系统能否在信号恢复后</w:t>
      </w:r>
      <w:r>
        <w:t>180</w:t>
      </w:r>
      <w:r>
        <w:rPr>
          <w:rFonts w:hint="eastAsia"/>
        </w:rPr>
        <w:t>s内捕获卫星信号，并连续10次输出三维定位误差小于100m的定位数据，记录首次满足该条件的功率电平值。</w:t>
      </w:r>
    </w:p>
    <w:p w14:paraId="5FCAC621" w14:textId="77777777" w:rsidR="000C55BE" w:rsidRDefault="00000000">
      <w:pPr>
        <w:pStyle w:val="afff2"/>
        <w:spacing w:before="156" w:after="156"/>
      </w:pPr>
      <w:r>
        <w:rPr>
          <w:rFonts w:hint="eastAsia"/>
        </w:rPr>
        <w:lastRenderedPageBreak/>
        <w:t>独立北斗跟踪灵敏度</w:t>
      </w:r>
    </w:p>
    <w:p w14:paraId="5FCAC622" w14:textId="77777777" w:rsidR="000C55BE" w:rsidRDefault="00000000">
      <w:pPr>
        <w:pStyle w:val="affffffffff0"/>
        <w:rPr>
          <w:rFonts w:hAnsi="SimSun"/>
        </w:rPr>
      </w:pPr>
      <w:r>
        <w:rPr>
          <w:rFonts w:hint="eastAsia"/>
        </w:rPr>
        <w:t>卫星信号模拟器按C.1.1和表C.</w:t>
      </w:r>
      <w:r>
        <w:t>3</w:t>
      </w:r>
      <w:r>
        <w:rPr>
          <w:rFonts w:hint="eastAsia"/>
        </w:rPr>
        <w:t>运行开阔天空</w:t>
      </w:r>
      <w:r>
        <w:rPr>
          <w:rFonts w:hAnsi="SimSun" w:hint="eastAsia"/>
        </w:rPr>
        <w:t>独立北斗</w:t>
      </w:r>
      <w:r>
        <w:rPr>
          <w:rFonts w:hint="eastAsia"/>
        </w:rPr>
        <w:t>静态试验场景</w:t>
      </w:r>
      <w:r>
        <w:rPr>
          <w:rFonts w:hAnsi="SimSun" w:hint="eastAsia"/>
        </w:rPr>
        <w:t>，使</w:t>
      </w:r>
      <w:r>
        <w:rPr>
          <w:rFonts w:hint="eastAsia"/>
        </w:rPr>
        <w:t>车载卫星定位系统正常定位。</w:t>
      </w:r>
      <w:r>
        <w:rPr>
          <w:rFonts w:hAnsi="SimSun" w:hint="eastAsia"/>
        </w:rPr>
        <w:t>设置卫星信号模拟器输出的所有通道信号功率电平以1dB步进降低。</w:t>
      </w:r>
    </w:p>
    <w:p w14:paraId="5FCAC623" w14:textId="77777777" w:rsidR="000C55BE" w:rsidRDefault="00000000">
      <w:pPr>
        <w:pStyle w:val="affffffffff0"/>
      </w:pPr>
      <w:r>
        <w:rPr>
          <w:rFonts w:hint="eastAsia"/>
        </w:rPr>
        <w:t>在模拟器输出的每个信号功率电平下，判断车载卫星定位系统能否在</w:t>
      </w:r>
      <w:r>
        <w:t>120</w:t>
      </w:r>
      <w:r>
        <w:rPr>
          <w:rFonts w:hint="eastAsia"/>
        </w:rPr>
        <w:t>s内连续10次输出三维定位误差小于100m的定位数据，记录首次不满足该条件的功率电平值。</w:t>
      </w:r>
    </w:p>
    <w:p w14:paraId="5FCAC624" w14:textId="77777777" w:rsidR="000C55BE" w:rsidRDefault="00000000">
      <w:pPr>
        <w:pStyle w:val="afff1"/>
        <w:numPr>
          <w:ilvl w:val="4"/>
          <w:numId w:val="33"/>
        </w:numPr>
        <w:spacing w:before="156" w:after="156"/>
      </w:pPr>
      <w:r>
        <w:rPr>
          <w:rFonts w:hint="eastAsia"/>
        </w:rPr>
        <w:t>独立北斗授时性能</w:t>
      </w:r>
    </w:p>
    <w:p w14:paraId="5FCAC625" w14:textId="77777777" w:rsidR="000C55BE" w:rsidRDefault="00000000">
      <w:pPr>
        <w:pStyle w:val="afff2"/>
        <w:numPr>
          <w:ilvl w:val="5"/>
          <w:numId w:val="33"/>
        </w:numPr>
        <w:spacing w:before="156" w:after="156"/>
      </w:pPr>
      <w:r>
        <w:rPr>
          <w:rFonts w:hint="eastAsia"/>
        </w:rPr>
        <w:t>开阔天空场景</w:t>
      </w:r>
    </w:p>
    <w:p w14:paraId="5FCAC626" w14:textId="77777777" w:rsidR="000C55BE" w:rsidRDefault="00000000">
      <w:pPr>
        <w:pStyle w:val="affffffffff0"/>
      </w:pPr>
      <w:r>
        <w:rPr>
          <w:rFonts w:hint="eastAsia"/>
        </w:rPr>
        <w:t>根据图1搭建测试环境。根据附录B使车载卫星定位系统处于冷启动状态。卫星信号模拟器按C.</w:t>
      </w:r>
      <w:proofErr w:type="gramStart"/>
      <w:r>
        <w:rPr>
          <w:rFonts w:hint="eastAsia"/>
        </w:rPr>
        <w:t>1.1和表C.</w:t>
      </w:r>
      <w:r>
        <w:t>3</w:t>
      </w:r>
      <w:r>
        <w:rPr>
          <w:rFonts w:hint="eastAsia"/>
        </w:rPr>
        <w:t>运行开阔天空独立北斗静态试验场景。当车载卫星定位系统连续</w:t>
      </w:r>
      <w:proofErr w:type="gramEnd"/>
      <w:r>
        <w:rPr>
          <w:rFonts w:hint="eastAsia"/>
        </w:rPr>
        <w:t>10次输出三维定位误差不超过100m的定位数据时，记录车载卫星定位系统输出的GGA信息。</w:t>
      </w:r>
    </w:p>
    <w:p w14:paraId="5FCAC627" w14:textId="77777777" w:rsidR="000C55BE" w:rsidRDefault="00000000">
      <w:pPr>
        <w:pStyle w:val="affffffffff0"/>
      </w:pPr>
      <w:r>
        <w:rPr>
          <w:rFonts w:hint="eastAsia"/>
        </w:rPr>
        <w:t>若车载卫星定位系统具备输出1PPS信息能力，则按照图2搭建授时测试环境。根据附录</w:t>
      </w:r>
      <w:r>
        <w:t>B</w:t>
      </w:r>
      <w:r>
        <w:rPr>
          <w:rFonts w:hint="eastAsia"/>
        </w:rPr>
        <w:t>使车载卫星定位系统处于冷启动状态。卫星信号模拟器按C.</w:t>
      </w:r>
      <w:proofErr w:type="gramStart"/>
      <w:r>
        <w:rPr>
          <w:rFonts w:hint="eastAsia"/>
        </w:rPr>
        <w:t>1.1和表C.</w:t>
      </w:r>
      <w:r>
        <w:t>3</w:t>
      </w:r>
      <w:r>
        <w:rPr>
          <w:rFonts w:hint="eastAsia"/>
        </w:rPr>
        <w:t>运行开阔天空</w:t>
      </w:r>
      <w:r>
        <w:rPr>
          <w:rFonts w:hAnsi="SimSun" w:hint="eastAsia"/>
        </w:rPr>
        <w:t>独立北斗</w:t>
      </w:r>
      <w:r>
        <w:rPr>
          <w:rFonts w:hint="eastAsia"/>
        </w:rPr>
        <w:t>静态试验场景。当车载卫星定位系统连续</w:t>
      </w:r>
      <w:proofErr w:type="gramEnd"/>
      <w:r>
        <w:rPr>
          <w:rFonts w:hint="eastAsia"/>
        </w:rPr>
        <w:t>10次输出三维定位误差不超过100m的定位数据时，记录车载卫星定位系统输出的1PPS上升沿与卫星信号模拟器输出1PPS上升沿的时间差，试验时长为2</w:t>
      </w:r>
      <w:r>
        <w:t>4h</w:t>
      </w:r>
      <w:r>
        <w:rPr>
          <w:rFonts w:hint="eastAsia"/>
        </w:rPr>
        <w:t>，</w:t>
      </w:r>
      <w:r>
        <w:rPr>
          <w:rFonts w:hAnsi="SimSun" w:hint="eastAsia"/>
        </w:rPr>
        <w:t>根据附录</w:t>
      </w:r>
      <w:r>
        <w:rPr>
          <w:rFonts w:hAnsi="SimSun"/>
        </w:rPr>
        <w:t>F</w:t>
      </w:r>
      <w:r>
        <w:rPr>
          <w:rFonts w:hAnsi="SimSun" w:hint="eastAsia"/>
        </w:rPr>
        <w:t>计算授时精度</w:t>
      </w:r>
      <w:r>
        <w:rPr>
          <w:rFonts w:hint="eastAsia"/>
        </w:rPr>
        <w:t>。</w:t>
      </w:r>
    </w:p>
    <w:p w14:paraId="5FCAC628" w14:textId="77777777" w:rsidR="000C55BE" w:rsidRDefault="00000000">
      <w:pPr>
        <w:pStyle w:val="afff2"/>
        <w:spacing w:before="156" w:after="156"/>
      </w:pPr>
      <w:r>
        <w:rPr>
          <w:rFonts w:hint="eastAsia"/>
        </w:rPr>
        <w:t>城市峡谷场景</w:t>
      </w:r>
    </w:p>
    <w:p w14:paraId="5FCAC629" w14:textId="77777777" w:rsidR="000C55BE" w:rsidRDefault="00000000">
      <w:pPr>
        <w:pStyle w:val="affffffffff0"/>
      </w:pPr>
      <w:r>
        <w:rPr>
          <w:rFonts w:hint="eastAsia"/>
        </w:rPr>
        <w:t>按照图1搭建测试环境。根据附录B使车载卫星定位系统处于冷启动状态。卫星信号模拟器按C.</w:t>
      </w:r>
      <w:proofErr w:type="gramStart"/>
      <w:r>
        <w:rPr>
          <w:rFonts w:hint="eastAsia"/>
        </w:rPr>
        <w:t>1.2和表C.3运行城市峡谷独立北斗静态试验场景。当车载卫星定位系统连续</w:t>
      </w:r>
      <w:proofErr w:type="gramEnd"/>
      <w:r>
        <w:rPr>
          <w:rFonts w:hint="eastAsia"/>
        </w:rPr>
        <w:t>10次输出三维定位误差不超过100m的定位数据时，记录车载卫星定位系统输出的GGA信息。</w:t>
      </w:r>
    </w:p>
    <w:p w14:paraId="5FCAC62A" w14:textId="77777777" w:rsidR="000C55BE" w:rsidRDefault="00000000">
      <w:pPr>
        <w:pStyle w:val="affffffffff0"/>
      </w:pPr>
      <w:r>
        <w:rPr>
          <w:rFonts w:hint="eastAsia"/>
        </w:rPr>
        <w:t>若车载卫星定位系统具备输出1PPS信息能力，则按照图2搭建授时测试环境。按照图2搭建测试环境。根据附录B使车载卫星定位系统处于冷启动状态。卫星信号模拟器按C.</w:t>
      </w:r>
      <w:proofErr w:type="gramStart"/>
      <w:r>
        <w:rPr>
          <w:rFonts w:hint="eastAsia"/>
        </w:rPr>
        <w:t>1.</w:t>
      </w:r>
      <w:r>
        <w:t>2</w:t>
      </w:r>
      <w:r>
        <w:rPr>
          <w:rFonts w:hint="eastAsia"/>
        </w:rPr>
        <w:t>和表C.</w:t>
      </w:r>
      <w:r>
        <w:t>3</w:t>
      </w:r>
      <w:r>
        <w:rPr>
          <w:rFonts w:hint="eastAsia"/>
        </w:rPr>
        <w:t>运行城市峡谷</w:t>
      </w:r>
      <w:r>
        <w:rPr>
          <w:rFonts w:hAnsi="SimSun" w:hint="eastAsia"/>
        </w:rPr>
        <w:t>独立北斗</w:t>
      </w:r>
      <w:r>
        <w:rPr>
          <w:rFonts w:hint="eastAsia"/>
        </w:rPr>
        <w:t>静态试验场景。当车载卫星定位系统连续</w:t>
      </w:r>
      <w:proofErr w:type="gramEnd"/>
      <w:r>
        <w:rPr>
          <w:rFonts w:hint="eastAsia"/>
        </w:rPr>
        <w:t>10次输出三维定位误差不超过100m的定位数据时，记录车载卫星定位系统输出的1PPS上升沿与卫星信号模拟器输出1PPS上升沿的时间差，试验时长为2</w:t>
      </w:r>
      <w:r>
        <w:t>4h</w:t>
      </w:r>
      <w:r>
        <w:rPr>
          <w:rFonts w:hint="eastAsia"/>
        </w:rPr>
        <w:t>，</w:t>
      </w:r>
      <w:r>
        <w:rPr>
          <w:rFonts w:hAnsi="SimSun" w:hint="eastAsia"/>
        </w:rPr>
        <w:t>根据附录</w:t>
      </w:r>
      <w:r>
        <w:rPr>
          <w:rFonts w:hAnsi="SimSun"/>
        </w:rPr>
        <w:t>F</w:t>
      </w:r>
      <w:r>
        <w:rPr>
          <w:rFonts w:hAnsi="SimSun" w:hint="eastAsia"/>
        </w:rPr>
        <w:t>计算授时精度</w:t>
      </w:r>
      <w:r>
        <w:rPr>
          <w:rFonts w:hint="eastAsia"/>
        </w:rPr>
        <w:t>。</w:t>
      </w:r>
    </w:p>
    <w:p w14:paraId="5FCAC62B" w14:textId="77777777" w:rsidR="000C55BE" w:rsidRDefault="00000000">
      <w:pPr>
        <w:pStyle w:val="afff"/>
        <w:numPr>
          <w:ilvl w:val="2"/>
          <w:numId w:val="33"/>
        </w:numPr>
        <w:spacing w:before="156" w:after="156"/>
      </w:pPr>
      <w:r>
        <w:rPr>
          <w:rFonts w:hint="eastAsia"/>
        </w:rPr>
        <w:t>性能试验</w:t>
      </w:r>
    </w:p>
    <w:p w14:paraId="5FCAC62C" w14:textId="77777777" w:rsidR="000C55BE" w:rsidRDefault="00000000">
      <w:pPr>
        <w:pStyle w:val="afff0"/>
        <w:numPr>
          <w:ilvl w:val="3"/>
          <w:numId w:val="33"/>
        </w:numPr>
        <w:spacing w:before="156" w:after="156"/>
      </w:pPr>
      <w:r>
        <w:rPr>
          <w:rFonts w:hint="eastAsia"/>
        </w:rPr>
        <w:t>精度试验</w:t>
      </w:r>
    </w:p>
    <w:p w14:paraId="5FCAC62D" w14:textId="77777777" w:rsidR="000C55BE" w:rsidRDefault="00000000">
      <w:pPr>
        <w:pStyle w:val="afff1"/>
        <w:numPr>
          <w:ilvl w:val="4"/>
          <w:numId w:val="33"/>
        </w:numPr>
        <w:spacing w:before="156" w:after="156"/>
      </w:pPr>
      <w:r>
        <w:rPr>
          <w:rFonts w:hint="eastAsia"/>
        </w:rPr>
        <w:t>静态定位精度</w:t>
      </w:r>
    </w:p>
    <w:p w14:paraId="5FCAC62E" w14:textId="77777777" w:rsidR="000C55BE" w:rsidRDefault="00000000">
      <w:pPr>
        <w:pStyle w:val="afff2"/>
        <w:numPr>
          <w:ilvl w:val="5"/>
          <w:numId w:val="33"/>
        </w:numPr>
        <w:spacing w:before="156" w:after="156"/>
      </w:pPr>
      <w:r>
        <w:rPr>
          <w:rFonts w:hint="eastAsia"/>
        </w:rPr>
        <w:t>开阔天空场景</w:t>
      </w:r>
    </w:p>
    <w:p w14:paraId="5FCAC62F" w14:textId="77777777" w:rsidR="000C55BE" w:rsidRDefault="00000000">
      <w:pPr>
        <w:pStyle w:val="afffd"/>
        <w:ind w:firstLine="420"/>
        <w:rPr>
          <w:rFonts w:hAnsi="SimSun"/>
        </w:rPr>
      </w:pPr>
      <w:r>
        <w:rPr>
          <w:rFonts w:hAnsi="SimSun" w:hint="eastAsia"/>
        </w:rPr>
        <w:t>根据附录</w:t>
      </w:r>
      <w:r>
        <w:rPr>
          <w:rFonts w:hAnsi="SimSun"/>
        </w:rPr>
        <w:t>B</w:t>
      </w:r>
      <w:r>
        <w:rPr>
          <w:rFonts w:hAnsi="SimSun" w:hint="eastAsia"/>
        </w:rPr>
        <w:t>使车载卫星定位系统处于冷启动状态。</w:t>
      </w:r>
      <w:r>
        <w:rPr>
          <w:rFonts w:hint="eastAsia"/>
        </w:rPr>
        <w:t>卫星信号模拟器按C.</w:t>
      </w:r>
      <w:proofErr w:type="gramStart"/>
      <w:r>
        <w:rPr>
          <w:rFonts w:hint="eastAsia"/>
        </w:rPr>
        <w:t>1.1和表C.</w:t>
      </w:r>
      <w:r>
        <w:t>1</w:t>
      </w:r>
      <w:r>
        <w:rPr>
          <w:rFonts w:hint="eastAsia"/>
        </w:rPr>
        <w:t>运行开阔天空静态试验场景</w:t>
      </w:r>
      <w:r>
        <w:rPr>
          <w:rFonts w:hAnsi="SimSun" w:hint="eastAsia"/>
        </w:rPr>
        <w:t>。以卫星信号模拟器仿真的位置作为标准位置</w:t>
      </w:r>
      <w:proofErr w:type="gramEnd"/>
      <w:r>
        <w:rPr>
          <w:rFonts w:hAnsi="SimSun" w:hint="eastAsia"/>
        </w:rPr>
        <w:t>，将车载卫星定位系统输出的定位数据与标准位置进行比较，根据附录</w:t>
      </w:r>
      <w:r>
        <w:rPr>
          <w:rFonts w:hAnsi="SimSun"/>
        </w:rPr>
        <w:t>D</w:t>
      </w:r>
      <w:r>
        <w:rPr>
          <w:rFonts w:hAnsi="SimSun" w:hint="eastAsia"/>
        </w:rPr>
        <w:t>计算定位精度。</w:t>
      </w:r>
    </w:p>
    <w:p w14:paraId="5FCAC630" w14:textId="77777777" w:rsidR="000C55BE" w:rsidRDefault="00000000">
      <w:pPr>
        <w:pStyle w:val="afff2"/>
        <w:spacing w:before="156" w:after="156"/>
      </w:pPr>
      <w:r>
        <w:rPr>
          <w:rFonts w:hint="eastAsia"/>
        </w:rPr>
        <w:t>城市峡谷场景</w:t>
      </w:r>
    </w:p>
    <w:p w14:paraId="5FCAC631" w14:textId="77777777" w:rsidR="000C55BE" w:rsidRDefault="00000000">
      <w:pPr>
        <w:pStyle w:val="afffd"/>
        <w:ind w:firstLine="420"/>
        <w:rPr>
          <w:rFonts w:hAnsi="SimSun"/>
        </w:rPr>
      </w:pPr>
      <w:r>
        <w:rPr>
          <w:rFonts w:hAnsi="SimSun" w:hint="eastAsia"/>
        </w:rPr>
        <w:t>根据附录B使车载卫星定位系统处于冷启动状态。</w:t>
      </w:r>
      <w:r>
        <w:rPr>
          <w:rFonts w:hint="eastAsia"/>
        </w:rPr>
        <w:t>卫星信号模拟器按C.</w:t>
      </w:r>
      <w:proofErr w:type="gramStart"/>
      <w:r>
        <w:rPr>
          <w:rFonts w:hint="eastAsia"/>
        </w:rPr>
        <w:t>1.</w:t>
      </w:r>
      <w:r>
        <w:t>2</w:t>
      </w:r>
      <w:r>
        <w:rPr>
          <w:rFonts w:hint="eastAsia"/>
        </w:rPr>
        <w:t>和表C.</w:t>
      </w:r>
      <w:r>
        <w:t>1</w:t>
      </w:r>
      <w:r>
        <w:rPr>
          <w:rFonts w:hint="eastAsia"/>
        </w:rPr>
        <w:t>运行城市峡谷静态试验场景</w:t>
      </w:r>
      <w:r>
        <w:rPr>
          <w:rFonts w:hAnsi="SimSun" w:hint="eastAsia"/>
        </w:rPr>
        <w:t>。以卫星信号模拟器仿真的位置作为标准位置</w:t>
      </w:r>
      <w:proofErr w:type="gramEnd"/>
      <w:r>
        <w:rPr>
          <w:rFonts w:hAnsi="SimSun" w:hint="eastAsia"/>
        </w:rPr>
        <w:t>，将车载卫星定位系统输出的定位数据与标准位置进行比较，根据附录D计算定位精度。</w:t>
      </w:r>
    </w:p>
    <w:p w14:paraId="5FCAC632" w14:textId="77777777" w:rsidR="000C55BE" w:rsidRDefault="00000000">
      <w:pPr>
        <w:pStyle w:val="afff1"/>
        <w:numPr>
          <w:ilvl w:val="4"/>
          <w:numId w:val="33"/>
        </w:numPr>
        <w:spacing w:before="156" w:after="156"/>
      </w:pPr>
      <w:r>
        <w:rPr>
          <w:rFonts w:hint="eastAsia"/>
        </w:rPr>
        <w:t>动态定位精度</w:t>
      </w:r>
    </w:p>
    <w:p w14:paraId="5FCAC633" w14:textId="77777777" w:rsidR="000C55BE" w:rsidRDefault="00000000">
      <w:pPr>
        <w:pStyle w:val="afff2"/>
        <w:numPr>
          <w:ilvl w:val="5"/>
          <w:numId w:val="33"/>
        </w:numPr>
        <w:spacing w:before="156" w:after="156"/>
      </w:pPr>
      <w:r>
        <w:rPr>
          <w:rFonts w:hint="eastAsia"/>
        </w:rPr>
        <w:t>开阔天空场景</w:t>
      </w:r>
    </w:p>
    <w:p w14:paraId="5FCAC634" w14:textId="77777777" w:rsidR="000C55BE" w:rsidRDefault="00000000">
      <w:pPr>
        <w:pStyle w:val="affffffffff0"/>
        <w:rPr>
          <w:rFonts w:hAnsi="SimSun"/>
        </w:rPr>
      </w:pPr>
      <w:bookmarkStart w:id="35" w:name="_Hlk76404513"/>
      <w:r>
        <w:rPr>
          <w:rFonts w:hAnsi="SimSun" w:hint="eastAsia"/>
        </w:rPr>
        <w:lastRenderedPageBreak/>
        <w:t>根据附录</w:t>
      </w:r>
      <w:r>
        <w:rPr>
          <w:rFonts w:hAnsi="SimSun"/>
        </w:rPr>
        <w:t>B</w:t>
      </w:r>
      <w:r>
        <w:rPr>
          <w:rFonts w:hAnsi="SimSun" w:hint="eastAsia"/>
        </w:rPr>
        <w:t>使车载卫星定位系统处于冷启动状态。</w:t>
      </w:r>
      <w:r>
        <w:rPr>
          <w:rFonts w:hint="eastAsia"/>
        </w:rPr>
        <w:t>卫星信号模拟器按C.</w:t>
      </w:r>
      <w:proofErr w:type="gramStart"/>
      <w:r>
        <w:rPr>
          <w:rFonts w:hint="eastAsia"/>
        </w:rPr>
        <w:t>1.1和表C.2运行开阔天空动态试验场景</w:t>
      </w:r>
      <w:r>
        <w:rPr>
          <w:rFonts w:hAnsi="SimSun" w:hint="eastAsia"/>
        </w:rPr>
        <w:t>。以卫星信号模拟器仿真的位置作为标准位置</w:t>
      </w:r>
      <w:proofErr w:type="gramEnd"/>
      <w:r>
        <w:rPr>
          <w:rFonts w:hAnsi="SimSun" w:hint="eastAsia"/>
        </w:rPr>
        <w:t>，将车载卫星定位系统输出的定位数据与标准位置进行比较，根据附录</w:t>
      </w:r>
      <w:r>
        <w:rPr>
          <w:rFonts w:hAnsi="SimSun"/>
        </w:rPr>
        <w:t>D</w:t>
      </w:r>
      <w:r>
        <w:rPr>
          <w:rFonts w:hAnsi="SimSun" w:hint="eastAsia"/>
        </w:rPr>
        <w:t>计算定位精度。</w:t>
      </w:r>
    </w:p>
    <w:bookmarkEnd w:id="35"/>
    <w:p w14:paraId="5FCAC635" w14:textId="77777777" w:rsidR="000C55BE" w:rsidRDefault="00000000">
      <w:pPr>
        <w:pStyle w:val="afff2"/>
        <w:spacing w:before="156" w:after="156"/>
      </w:pPr>
      <w:r>
        <w:rPr>
          <w:rFonts w:hint="eastAsia"/>
        </w:rPr>
        <w:t>城市峡谷场景</w:t>
      </w:r>
    </w:p>
    <w:p w14:paraId="5FCAC636" w14:textId="77777777" w:rsidR="000C55BE" w:rsidRDefault="00000000">
      <w:pPr>
        <w:pStyle w:val="affffffffff0"/>
        <w:rPr>
          <w:rFonts w:hAnsi="SimSun"/>
        </w:rPr>
      </w:pPr>
      <w:r>
        <w:rPr>
          <w:rFonts w:hAnsi="SimSun" w:hint="eastAsia"/>
        </w:rPr>
        <w:t>根据附录B使车载卫星定位系统处于冷启动状态。</w:t>
      </w:r>
      <w:r>
        <w:rPr>
          <w:rFonts w:hint="eastAsia"/>
        </w:rPr>
        <w:t>卫星信号模拟器按C.</w:t>
      </w:r>
      <w:proofErr w:type="gramStart"/>
      <w:r>
        <w:rPr>
          <w:rFonts w:hint="eastAsia"/>
        </w:rPr>
        <w:t>1.</w:t>
      </w:r>
      <w:r>
        <w:t>2</w:t>
      </w:r>
      <w:r>
        <w:rPr>
          <w:rFonts w:hint="eastAsia"/>
        </w:rPr>
        <w:t>和表C.2运行城市峡谷动态试验场景</w:t>
      </w:r>
      <w:r>
        <w:rPr>
          <w:rFonts w:hAnsi="SimSun" w:hint="eastAsia"/>
        </w:rPr>
        <w:t>。以卫星信号模拟器仿真的位置作为标准位置</w:t>
      </w:r>
      <w:proofErr w:type="gramEnd"/>
      <w:r>
        <w:rPr>
          <w:rFonts w:hAnsi="SimSun" w:hint="eastAsia"/>
        </w:rPr>
        <w:t>，将车载卫星定位系统输出的定位数据与标准位置进行比较，根据附录D计算定位精度。</w:t>
      </w:r>
    </w:p>
    <w:p w14:paraId="5FCAC637" w14:textId="77777777" w:rsidR="000C55BE" w:rsidRDefault="00000000">
      <w:pPr>
        <w:pStyle w:val="afff1"/>
        <w:numPr>
          <w:ilvl w:val="4"/>
          <w:numId w:val="33"/>
        </w:numPr>
        <w:spacing w:before="156" w:after="156"/>
      </w:pPr>
      <w:r>
        <w:rPr>
          <w:rFonts w:hint="eastAsia"/>
        </w:rPr>
        <w:t>测速精度</w:t>
      </w:r>
    </w:p>
    <w:p w14:paraId="5FCAC638" w14:textId="77777777" w:rsidR="000C55BE" w:rsidRDefault="00000000">
      <w:pPr>
        <w:pStyle w:val="afff2"/>
        <w:numPr>
          <w:ilvl w:val="5"/>
          <w:numId w:val="33"/>
        </w:numPr>
        <w:spacing w:before="156" w:after="156"/>
      </w:pPr>
      <w:r>
        <w:rPr>
          <w:rFonts w:hint="eastAsia"/>
        </w:rPr>
        <w:t>开阔天空场景</w:t>
      </w:r>
    </w:p>
    <w:p w14:paraId="5FCAC639" w14:textId="77777777" w:rsidR="000C55BE" w:rsidRDefault="00000000">
      <w:pPr>
        <w:pStyle w:val="affffffffff0"/>
      </w:pPr>
      <w:r>
        <w:rPr>
          <w:rFonts w:hAnsi="SimSun" w:hint="eastAsia"/>
        </w:rPr>
        <w:t>根据附录</w:t>
      </w:r>
      <w:r>
        <w:rPr>
          <w:rFonts w:hAnsi="SimSun"/>
        </w:rPr>
        <w:t>B</w:t>
      </w:r>
      <w:r>
        <w:rPr>
          <w:rFonts w:hAnsi="SimSun" w:hint="eastAsia"/>
        </w:rPr>
        <w:t>使车载卫星定位系统处于冷启动状态。</w:t>
      </w:r>
      <w:r>
        <w:rPr>
          <w:rFonts w:hint="eastAsia"/>
        </w:rPr>
        <w:t>卫星信号模拟器按C.</w:t>
      </w:r>
      <w:proofErr w:type="gramStart"/>
      <w:r>
        <w:rPr>
          <w:rFonts w:hint="eastAsia"/>
        </w:rPr>
        <w:t>1.1和表C.2运行开阔天空动态试验场景</w:t>
      </w:r>
      <w:r>
        <w:rPr>
          <w:rFonts w:hAnsi="SimSun" w:hint="eastAsia"/>
        </w:rPr>
        <w:t>。</w:t>
      </w:r>
      <w:r>
        <w:rPr>
          <w:rFonts w:hint="eastAsia"/>
        </w:rPr>
        <w:t>以卫星信号模拟器仿真的速度作为标准速度</w:t>
      </w:r>
      <w:proofErr w:type="gramEnd"/>
      <w:r>
        <w:rPr>
          <w:rFonts w:hint="eastAsia"/>
        </w:rPr>
        <w:t>，</w:t>
      </w:r>
      <w:r>
        <w:rPr>
          <w:rFonts w:hAnsi="SimSun" w:hint="eastAsia"/>
        </w:rPr>
        <w:t>将车载卫星定位系统输出的速度数据与标准速度进行比较，根据</w:t>
      </w:r>
      <w:r>
        <w:rPr>
          <w:rFonts w:hint="eastAsia"/>
        </w:rPr>
        <w:t>附录</w:t>
      </w:r>
      <w:r>
        <w:t>E</w:t>
      </w:r>
      <w:r>
        <w:rPr>
          <w:rFonts w:hint="eastAsia"/>
        </w:rPr>
        <w:t>计算测速精度。</w:t>
      </w:r>
    </w:p>
    <w:p w14:paraId="5FCAC63A" w14:textId="77777777" w:rsidR="000C55BE" w:rsidRDefault="00000000">
      <w:pPr>
        <w:pStyle w:val="afff2"/>
        <w:spacing w:before="156" w:after="156"/>
      </w:pPr>
      <w:r>
        <w:rPr>
          <w:rFonts w:hint="eastAsia"/>
        </w:rPr>
        <w:t>城市峡谷场景</w:t>
      </w:r>
    </w:p>
    <w:p w14:paraId="5FCAC63B" w14:textId="77777777" w:rsidR="000C55BE" w:rsidRDefault="00000000">
      <w:pPr>
        <w:pStyle w:val="affffffffff0"/>
        <w:rPr>
          <w:rFonts w:hAnsi="SimSun"/>
        </w:rPr>
      </w:pPr>
      <w:r>
        <w:rPr>
          <w:rFonts w:hAnsi="SimSun" w:hint="eastAsia"/>
        </w:rPr>
        <w:t>根据附录B使车载卫星定位系统处于冷启动状态。</w:t>
      </w:r>
      <w:r>
        <w:rPr>
          <w:rFonts w:hint="eastAsia"/>
        </w:rPr>
        <w:t>卫星信号模拟器按C.</w:t>
      </w:r>
      <w:proofErr w:type="gramStart"/>
      <w:r>
        <w:rPr>
          <w:rFonts w:hint="eastAsia"/>
        </w:rPr>
        <w:t>1.</w:t>
      </w:r>
      <w:r>
        <w:t>2</w:t>
      </w:r>
      <w:r>
        <w:rPr>
          <w:rFonts w:hint="eastAsia"/>
        </w:rPr>
        <w:t>和表C.2运行城市峡谷动态试验场景</w:t>
      </w:r>
      <w:r>
        <w:rPr>
          <w:rFonts w:hAnsi="SimSun" w:hint="eastAsia"/>
        </w:rPr>
        <w:t>。以卫星信号模拟器仿真的速度作为标准速度</w:t>
      </w:r>
      <w:proofErr w:type="gramEnd"/>
      <w:r>
        <w:rPr>
          <w:rFonts w:hAnsi="SimSun" w:hint="eastAsia"/>
        </w:rPr>
        <w:t>，将车载卫星定位系统输出的速度数据与标准速度进行比较，根据附录E计算测速精度。</w:t>
      </w:r>
    </w:p>
    <w:p w14:paraId="5FCAC63C" w14:textId="77777777" w:rsidR="000C55BE" w:rsidRDefault="00000000">
      <w:pPr>
        <w:pStyle w:val="afff0"/>
        <w:numPr>
          <w:ilvl w:val="3"/>
          <w:numId w:val="33"/>
        </w:numPr>
        <w:spacing w:before="156" w:after="156"/>
      </w:pPr>
      <w:r>
        <w:rPr>
          <w:rFonts w:hint="eastAsia"/>
        </w:rPr>
        <w:t>首次定位时间</w:t>
      </w:r>
    </w:p>
    <w:p w14:paraId="5FCAC63D" w14:textId="77777777" w:rsidR="000C55BE" w:rsidRDefault="00000000">
      <w:pPr>
        <w:pStyle w:val="afff1"/>
        <w:numPr>
          <w:ilvl w:val="4"/>
          <w:numId w:val="33"/>
        </w:numPr>
        <w:spacing w:before="156" w:after="156"/>
      </w:pPr>
      <w:r>
        <w:rPr>
          <w:rFonts w:hint="eastAsia"/>
        </w:rPr>
        <w:t>冷启动首次定位时间</w:t>
      </w:r>
    </w:p>
    <w:p w14:paraId="5FCAC63E" w14:textId="77777777" w:rsidR="000C55BE" w:rsidRDefault="00000000">
      <w:pPr>
        <w:pStyle w:val="affffffffff0"/>
      </w:pPr>
      <w:r>
        <w:rPr>
          <w:rFonts w:hAnsi="SimSun" w:hint="eastAsia"/>
        </w:rPr>
        <w:t>根据附录</w:t>
      </w:r>
      <w:r>
        <w:rPr>
          <w:rFonts w:hAnsi="SimSun"/>
        </w:rPr>
        <w:t>B</w:t>
      </w:r>
      <w:r>
        <w:rPr>
          <w:rFonts w:hAnsi="SimSun" w:hint="eastAsia"/>
        </w:rPr>
        <w:t>使车载卫星定位系统处于冷启动状态。</w:t>
      </w:r>
      <w:r>
        <w:rPr>
          <w:rFonts w:hint="eastAsia"/>
        </w:rPr>
        <w:t>卫星信号模拟器按C.</w:t>
      </w:r>
      <w:proofErr w:type="gramStart"/>
      <w:r>
        <w:rPr>
          <w:rFonts w:hint="eastAsia"/>
        </w:rPr>
        <w:t>1.1和表C.</w:t>
      </w:r>
      <w:r>
        <w:t>1</w:t>
      </w:r>
      <w:r>
        <w:rPr>
          <w:rFonts w:hint="eastAsia"/>
        </w:rPr>
        <w:t>运行开阔天空静态试验场景</w:t>
      </w:r>
      <w:r>
        <w:rPr>
          <w:rFonts w:hAnsi="SimSun" w:hint="eastAsia"/>
        </w:rPr>
        <w:t>。</w:t>
      </w:r>
      <w:r>
        <w:rPr>
          <w:rFonts w:hint="eastAsia"/>
        </w:rPr>
        <w:t>识别车载卫星定位系统首次连续</w:t>
      </w:r>
      <w:proofErr w:type="gramEnd"/>
      <w:r>
        <w:rPr>
          <w:rFonts w:hint="eastAsia"/>
        </w:rPr>
        <w:t>10次输出三维定位误差不超过100m的定位数据的时刻，计算从开始运行</w:t>
      </w:r>
      <w:r>
        <w:rPr>
          <w:rFonts w:hAnsi="SimSun" w:hint="eastAsia"/>
        </w:rPr>
        <w:t>试验场景</w:t>
      </w:r>
      <w:r>
        <w:rPr>
          <w:rFonts w:hint="eastAsia"/>
        </w:rPr>
        <w:t>到上述10个输出时刻中第1个时刻的时间间隔。</w:t>
      </w:r>
    </w:p>
    <w:p w14:paraId="5FCAC63F" w14:textId="77777777" w:rsidR="000C55BE" w:rsidRDefault="00000000">
      <w:pPr>
        <w:pStyle w:val="afff1"/>
        <w:numPr>
          <w:ilvl w:val="4"/>
          <w:numId w:val="33"/>
        </w:numPr>
        <w:spacing w:before="156" w:after="156"/>
      </w:pPr>
      <w:r>
        <w:rPr>
          <w:rFonts w:hint="eastAsia"/>
        </w:rPr>
        <w:t>热启动首次定位时间</w:t>
      </w:r>
    </w:p>
    <w:p w14:paraId="5FCAC640" w14:textId="77777777" w:rsidR="000C55BE" w:rsidRDefault="00000000">
      <w:pPr>
        <w:pStyle w:val="affffffffff0"/>
        <w:rPr>
          <w:rFonts w:hAnsi="SimSun"/>
        </w:rPr>
      </w:pPr>
      <w:r>
        <w:rPr>
          <w:rFonts w:hint="eastAsia"/>
        </w:rPr>
        <w:t>卫星信号模拟器按C.1.1和表C.</w:t>
      </w:r>
      <w:r>
        <w:t>1</w:t>
      </w:r>
      <w:r>
        <w:rPr>
          <w:rFonts w:hint="eastAsia"/>
        </w:rPr>
        <w:t>运行开阔天空静态试验场景</w:t>
      </w:r>
      <w:r>
        <w:rPr>
          <w:rFonts w:hAnsi="SimSun" w:hint="eastAsia"/>
        </w:rPr>
        <w:t>，在车载卫星定位系统正常定位状态下，对车载卫星定位系统进行关闭或休眠操作，60s后打开或唤醒车载卫星定位系统。识别车载卫星定位系统首次连续10次输出三维定位误差不超过100m的定位数据的时刻，计算从打开或唤醒成功到上述10个输出时刻中第1个时刻的时间间隔。</w:t>
      </w:r>
    </w:p>
    <w:p w14:paraId="5FCAC641" w14:textId="77777777" w:rsidR="000C55BE" w:rsidRDefault="00000000">
      <w:pPr>
        <w:pStyle w:val="afff0"/>
        <w:numPr>
          <w:ilvl w:val="3"/>
          <w:numId w:val="33"/>
        </w:numPr>
        <w:spacing w:before="156" w:after="156"/>
      </w:pPr>
      <w:r>
        <w:rPr>
          <w:rFonts w:hint="eastAsia"/>
        </w:rPr>
        <w:t>重捕获时间</w:t>
      </w:r>
    </w:p>
    <w:p w14:paraId="5FCAC642" w14:textId="77777777" w:rsidR="000C55BE" w:rsidRDefault="00000000">
      <w:pPr>
        <w:pStyle w:val="affffffffff0"/>
        <w:rPr>
          <w:rFonts w:hAnsi="SimSun"/>
        </w:rPr>
      </w:pPr>
      <w:r>
        <w:rPr>
          <w:rFonts w:hint="eastAsia"/>
        </w:rPr>
        <w:t>卫星信号模拟器按C.1.1和表C.</w:t>
      </w:r>
      <w:r>
        <w:t>1</w:t>
      </w:r>
      <w:r>
        <w:rPr>
          <w:rFonts w:hint="eastAsia"/>
        </w:rPr>
        <w:t>运行开阔天空静态试验场景</w:t>
      </w:r>
      <w:r>
        <w:rPr>
          <w:rFonts w:hAnsi="SimSun" w:hint="eastAsia"/>
        </w:rPr>
        <w:t>。在车载卫星定位系统正常定位状态下，中断卫星信号模拟器输出信号</w:t>
      </w:r>
      <w:r>
        <w:rPr>
          <w:rFonts w:hint="eastAsia"/>
        </w:rPr>
        <w:t>，30s后恢复输出。识别自卫星信号恢复后，车载卫星定位系统首次连续10次输出三维定位误差不超过100m的定位数据的时刻，计算从卫星信号恢复到上述10个输出时刻中第1个时刻的时间间隔</w:t>
      </w:r>
      <w:r>
        <w:rPr>
          <w:rFonts w:hAnsi="SimSun" w:hint="eastAsia"/>
        </w:rPr>
        <w:t>。</w:t>
      </w:r>
    </w:p>
    <w:p w14:paraId="5FCAC643" w14:textId="77777777" w:rsidR="000C55BE" w:rsidRDefault="00000000">
      <w:pPr>
        <w:pStyle w:val="afff0"/>
        <w:numPr>
          <w:ilvl w:val="3"/>
          <w:numId w:val="33"/>
        </w:numPr>
        <w:spacing w:before="156" w:after="156"/>
      </w:pPr>
      <w:r>
        <w:rPr>
          <w:rFonts w:hint="eastAsia"/>
        </w:rPr>
        <w:t>灵敏度</w:t>
      </w:r>
    </w:p>
    <w:p w14:paraId="5FCAC644" w14:textId="77777777" w:rsidR="000C55BE" w:rsidRDefault="00000000">
      <w:pPr>
        <w:pStyle w:val="afff1"/>
        <w:numPr>
          <w:ilvl w:val="4"/>
          <w:numId w:val="33"/>
        </w:numPr>
        <w:spacing w:before="156" w:after="156"/>
      </w:pPr>
      <w:r>
        <w:rPr>
          <w:rFonts w:hint="eastAsia"/>
        </w:rPr>
        <w:t>捕获灵敏度</w:t>
      </w:r>
    </w:p>
    <w:p w14:paraId="5FCAC645" w14:textId="77777777" w:rsidR="000C55BE" w:rsidRDefault="00000000">
      <w:pPr>
        <w:pStyle w:val="affffffffff0"/>
        <w:rPr>
          <w:rFonts w:hAnsi="SimSun"/>
        </w:rPr>
      </w:pPr>
      <w:r>
        <w:rPr>
          <w:rFonts w:hAnsi="SimSun" w:hint="eastAsia"/>
        </w:rPr>
        <w:t>根据附录</w:t>
      </w:r>
      <w:r>
        <w:rPr>
          <w:rFonts w:hAnsi="SimSun"/>
        </w:rPr>
        <w:t>B</w:t>
      </w:r>
      <w:r>
        <w:rPr>
          <w:rFonts w:hAnsi="SimSun" w:hint="eastAsia"/>
        </w:rPr>
        <w:t>使车载卫星定位系统处于冷启动状态。</w:t>
      </w:r>
      <w:r>
        <w:rPr>
          <w:rFonts w:hint="eastAsia"/>
        </w:rPr>
        <w:t>卫星信号模拟器按C.1.1和表C.</w:t>
      </w:r>
      <w:r>
        <w:t>1</w:t>
      </w:r>
      <w:r>
        <w:rPr>
          <w:rFonts w:hint="eastAsia"/>
        </w:rPr>
        <w:t>运行开阔天空静态试验场景，</w:t>
      </w:r>
      <w:r>
        <w:rPr>
          <w:rFonts w:hAnsi="SimSun" w:hint="eastAsia"/>
        </w:rPr>
        <w:t>每次设置卫星信号模拟器输出所有通道信号功率电平从车载卫星定位系统不能捕获的量值</w:t>
      </w:r>
      <w:r>
        <w:rPr>
          <w:rFonts w:hAnsi="SimSun" w:hint="eastAsia"/>
        </w:rPr>
        <w:lastRenderedPageBreak/>
        <w:t>开始，以1dB步进增加。若车载卫星定位系统技术文件声明的捕获灵敏度量值低于5.2.4.1要求的限值，可以从比其声明的灵敏度量值低2dB的功率电平值开始。</w:t>
      </w:r>
    </w:p>
    <w:p w14:paraId="5FCAC646" w14:textId="77777777" w:rsidR="000C55BE" w:rsidRDefault="00000000">
      <w:pPr>
        <w:pStyle w:val="affffffffff0"/>
        <w:rPr>
          <w:rFonts w:hAnsi="SimSun"/>
        </w:rPr>
      </w:pPr>
      <w:r>
        <w:rPr>
          <w:rFonts w:hint="eastAsia"/>
        </w:rPr>
        <w:t>在卫星信号模拟器输出的每个信号功率电平下，判断车载卫星定位系统</w:t>
      </w:r>
      <w:r>
        <w:rPr>
          <w:rFonts w:hAnsi="SimSun" w:hint="eastAsia"/>
        </w:rPr>
        <w:t>能否在300s内捕获卫星信号，并连续10次输出三维定位误差小于100m的定位数据，</w:t>
      </w:r>
      <w:r>
        <w:rPr>
          <w:rFonts w:hint="eastAsia"/>
        </w:rPr>
        <w:t>记录首次满足该条件的功率电平值，</w:t>
      </w:r>
      <w:r>
        <w:rPr>
          <w:rFonts w:ascii="Times New Roman" w:hint="eastAsia"/>
          <w:szCs w:val="18"/>
        </w:rPr>
        <w:t>作为捕获灵敏度</w:t>
      </w:r>
      <w:r>
        <w:rPr>
          <w:rFonts w:hAnsi="SimSun" w:hint="eastAsia"/>
        </w:rPr>
        <w:t>。</w:t>
      </w:r>
    </w:p>
    <w:p w14:paraId="5FCAC647" w14:textId="77777777" w:rsidR="000C55BE" w:rsidRDefault="00000000">
      <w:pPr>
        <w:pStyle w:val="afff1"/>
        <w:numPr>
          <w:ilvl w:val="4"/>
          <w:numId w:val="33"/>
        </w:numPr>
        <w:spacing w:before="156" w:after="156"/>
      </w:pPr>
      <w:r>
        <w:rPr>
          <w:rFonts w:hint="eastAsia"/>
        </w:rPr>
        <w:t>重捕获灵敏度</w:t>
      </w:r>
    </w:p>
    <w:p w14:paraId="5FCAC648" w14:textId="77777777" w:rsidR="000C55BE" w:rsidRDefault="00000000">
      <w:pPr>
        <w:pStyle w:val="affffffffff0"/>
        <w:rPr>
          <w:rFonts w:hAnsi="SimSun"/>
        </w:rPr>
      </w:pPr>
      <w:bookmarkStart w:id="36" w:name="_Hlk74207296"/>
      <w:r>
        <w:rPr>
          <w:rFonts w:hint="eastAsia"/>
        </w:rPr>
        <w:t>卫星信号模拟器按C.1.1和表C.</w:t>
      </w:r>
      <w:r>
        <w:t>1</w:t>
      </w:r>
      <w:r>
        <w:rPr>
          <w:rFonts w:hint="eastAsia"/>
        </w:rPr>
        <w:t>运行开阔天空静态试验场景，</w:t>
      </w:r>
      <w:r>
        <w:rPr>
          <w:rFonts w:hAnsi="SimSun" w:hint="eastAsia"/>
        </w:rPr>
        <w:t>使车载卫星定位系统正常定位。控制卫星信号模拟器中断卫星信号30s，随后每次设置卫星信号模拟器输出的所有通道信号功率电平从车载卫星定位系统不能捕获的量值开始，以1dB步进增加。若车载卫星定位系统技术文件声明的重捕获灵敏度量值低于5.2.4.2要求的限值，可以从比其声明的灵敏度数值低2dB的功率电平值开始。</w:t>
      </w:r>
    </w:p>
    <w:p w14:paraId="5FCAC649" w14:textId="77777777" w:rsidR="000C55BE" w:rsidRDefault="00000000">
      <w:pPr>
        <w:pStyle w:val="affffffffff0"/>
        <w:rPr>
          <w:rFonts w:hAnsi="SimSun"/>
        </w:rPr>
      </w:pPr>
      <w:r>
        <w:rPr>
          <w:rFonts w:hint="eastAsia"/>
        </w:rPr>
        <w:t>在卫星信号模拟器输出的每个信号功率电平下，判断车载卫星定位系统能否在信号恢复后</w:t>
      </w:r>
      <w:r>
        <w:t>180s</w:t>
      </w:r>
      <w:r>
        <w:rPr>
          <w:rFonts w:hint="eastAsia"/>
        </w:rPr>
        <w:t>内捕获卫星信号，并连续10次输出三维定位误差小于100m的定位数据，记录首次满足该条件的功率电平值，</w:t>
      </w:r>
      <w:r>
        <w:rPr>
          <w:rFonts w:ascii="Times New Roman" w:hint="eastAsia"/>
          <w:szCs w:val="18"/>
        </w:rPr>
        <w:t>作为重捕获灵敏度</w:t>
      </w:r>
      <w:r>
        <w:rPr>
          <w:rFonts w:hint="eastAsia"/>
        </w:rPr>
        <w:t>。</w:t>
      </w:r>
    </w:p>
    <w:bookmarkEnd w:id="36"/>
    <w:p w14:paraId="5FCAC64A" w14:textId="77777777" w:rsidR="000C55BE" w:rsidRDefault="00000000">
      <w:pPr>
        <w:pStyle w:val="afff1"/>
        <w:numPr>
          <w:ilvl w:val="4"/>
          <w:numId w:val="33"/>
        </w:numPr>
        <w:spacing w:before="156" w:after="156"/>
      </w:pPr>
      <w:r>
        <w:rPr>
          <w:rFonts w:hint="eastAsia"/>
        </w:rPr>
        <w:t>跟踪灵敏度</w:t>
      </w:r>
    </w:p>
    <w:p w14:paraId="5FCAC64B" w14:textId="77777777" w:rsidR="000C55BE" w:rsidRDefault="00000000">
      <w:pPr>
        <w:pStyle w:val="affffffffff0"/>
        <w:rPr>
          <w:rFonts w:hAnsi="SimSun"/>
        </w:rPr>
      </w:pPr>
      <w:r>
        <w:rPr>
          <w:rFonts w:hint="eastAsia"/>
        </w:rPr>
        <w:t>卫星信号模拟器按C.1.1和表C.</w:t>
      </w:r>
      <w:r>
        <w:t>1</w:t>
      </w:r>
      <w:r>
        <w:rPr>
          <w:rFonts w:hint="eastAsia"/>
        </w:rPr>
        <w:t>运行开阔天空静态试验场景</w:t>
      </w:r>
      <w:r>
        <w:rPr>
          <w:rFonts w:hAnsi="SimSun" w:hint="eastAsia"/>
        </w:rPr>
        <w:t>，使车载卫星定位系统正常定位。设置卫星信号模拟器输出的所有通道信号功率电平以1dB步进降低。</w:t>
      </w:r>
    </w:p>
    <w:p w14:paraId="5FCAC64C" w14:textId="77777777" w:rsidR="000C55BE" w:rsidRDefault="00000000">
      <w:pPr>
        <w:pStyle w:val="affffffffff0"/>
        <w:rPr>
          <w:rFonts w:hAnsi="SimSun"/>
        </w:rPr>
      </w:pPr>
      <w:r>
        <w:rPr>
          <w:rFonts w:hint="eastAsia"/>
        </w:rPr>
        <w:t>在卫星信号模拟器输出的每个信号功率电平下，判断车载卫星定位系统能否在</w:t>
      </w:r>
      <w:r>
        <w:t>120s</w:t>
      </w:r>
      <w:r>
        <w:rPr>
          <w:rFonts w:hint="eastAsia"/>
        </w:rPr>
        <w:t>内连续10次输出三维定位误差小于100m的定位数据，</w:t>
      </w:r>
      <w:r>
        <w:rPr>
          <w:rFonts w:ascii="Times New Roman" w:hint="eastAsia"/>
          <w:szCs w:val="21"/>
        </w:rPr>
        <w:t>记录首次不满足该条件的前一测试功率电平值，作为跟踪灵敏度。</w:t>
      </w:r>
    </w:p>
    <w:p w14:paraId="5FCAC64D" w14:textId="77777777" w:rsidR="000C55BE" w:rsidRDefault="00000000">
      <w:pPr>
        <w:pStyle w:val="afff0"/>
        <w:numPr>
          <w:ilvl w:val="3"/>
          <w:numId w:val="33"/>
        </w:numPr>
        <w:spacing w:before="156" w:after="156"/>
      </w:pPr>
      <w:r>
        <w:t>授时</w:t>
      </w:r>
      <w:r>
        <w:rPr>
          <w:rFonts w:hint="eastAsia"/>
        </w:rPr>
        <w:t>性能</w:t>
      </w:r>
    </w:p>
    <w:p w14:paraId="5FCAC64E" w14:textId="77777777" w:rsidR="000C55BE" w:rsidRDefault="00000000">
      <w:pPr>
        <w:pStyle w:val="afff1"/>
        <w:spacing w:before="156" w:after="156"/>
      </w:pPr>
      <w:r>
        <w:rPr>
          <w:rFonts w:hint="eastAsia"/>
        </w:rPr>
        <w:t>开阔天空场景</w:t>
      </w:r>
    </w:p>
    <w:p w14:paraId="5FCAC64F" w14:textId="77777777" w:rsidR="000C55BE" w:rsidRDefault="00000000">
      <w:pPr>
        <w:pStyle w:val="affffffffff0"/>
      </w:pPr>
      <w:bookmarkStart w:id="37" w:name="_Hlk76387200"/>
      <w:r>
        <w:rPr>
          <w:rFonts w:hint="eastAsia"/>
        </w:rPr>
        <w:t>根据图1搭建测试环境。根据附录B使车载卫星定位系统处于冷启动状态。卫星信号模拟器按C.</w:t>
      </w:r>
      <w:proofErr w:type="gramStart"/>
      <w:r>
        <w:rPr>
          <w:rFonts w:hint="eastAsia"/>
        </w:rPr>
        <w:t>1.1和表C.1运行开阔天空静态试验场景。当车载卫星定位系统连续</w:t>
      </w:r>
      <w:proofErr w:type="gramEnd"/>
      <w:r>
        <w:rPr>
          <w:rFonts w:hint="eastAsia"/>
        </w:rPr>
        <w:t>10次输出三维定位误差不超过100m的定位数据时，记录车载卫星定位系统输出的GGA信息。</w:t>
      </w:r>
    </w:p>
    <w:p w14:paraId="5FCAC650" w14:textId="77777777" w:rsidR="000C55BE" w:rsidRDefault="00000000">
      <w:pPr>
        <w:pStyle w:val="affffffffff0"/>
      </w:pPr>
      <w:r>
        <w:rPr>
          <w:rFonts w:hint="eastAsia"/>
        </w:rPr>
        <w:t>若车载卫星定位系统具备输出1PPS信息能力，则按照图2搭建授时测试环境。根据附录</w:t>
      </w:r>
      <w:r>
        <w:t>B</w:t>
      </w:r>
      <w:r>
        <w:rPr>
          <w:rFonts w:hint="eastAsia"/>
        </w:rPr>
        <w:t>使车载卫星定位系统处于冷启动状态。卫星信号模拟器按C.</w:t>
      </w:r>
      <w:proofErr w:type="gramStart"/>
      <w:r>
        <w:rPr>
          <w:rFonts w:hint="eastAsia"/>
        </w:rPr>
        <w:t>1.1和表C.</w:t>
      </w:r>
      <w:r>
        <w:t>1</w:t>
      </w:r>
      <w:r>
        <w:rPr>
          <w:rFonts w:hint="eastAsia"/>
        </w:rPr>
        <w:t>运行开阔天空静态试验场景</w:t>
      </w:r>
      <w:r>
        <w:rPr>
          <w:rFonts w:hAnsi="SimSun" w:hint="eastAsia"/>
        </w:rPr>
        <w:t>。</w:t>
      </w:r>
      <w:r>
        <w:rPr>
          <w:rFonts w:hint="eastAsia"/>
        </w:rPr>
        <w:t>当车载卫星定位系统连续</w:t>
      </w:r>
      <w:proofErr w:type="gramEnd"/>
      <w:r>
        <w:rPr>
          <w:rFonts w:hint="eastAsia"/>
        </w:rPr>
        <w:t>10次输出三维定位误差不超过100m的定位数据时，记录车载卫星定位系统输出的1PPS上升沿与卫星信号模拟器输出1PPS上升沿的时间差，试验时长为2</w:t>
      </w:r>
      <w:r>
        <w:t>4h</w:t>
      </w:r>
      <w:r>
        <w:rPr>
          <w:rFonts w:hint="eastAsia"/>
        </w:rPr>
        <w:t>，</w:t>
      </w:r>
      <w:r>
        <w:rPr>
          <w:rFonts w:hAnsi="SimSun" w:hint="eastAsia"/>
        </w:rPr>
        <w:t>根据附录</w:t>
      </w:r>
      <w:r>
        <w:rPr>
          <w:rFonts w:hAnsi="SimSun"/>
        </w:rPr>
        <w:t>F</w:t>
      </w:r>
      <w:r>
        <w:rPr>
          <w:rFonts w:hAnsi="SimSun" w:hint="eastAsia"/>
        </w:rPr>
        <w:t>计算授时精度</w:t>
      </w:r>
      <w:r>
        <w:rPr>
          <w:rFonts w:hint="eastAsia"/>
        </w:rPr>
        <w:t>。</w:t>
      </w:r>
    </w:p>
    <w:bookmarkEnd w:id="37"/>
    <w:p w14:paraId="5FCAC651" w14:textId="77777777" w:rsidR="000C55BE" w:rsidRDefault="00000000">
      <w:pPr>
        <w:pStyle w:val="afff1"/>
        <w:spacing w:before="156" w:after="156"/>
      </w:pPr>
      <w:r>
        <w:rPr>
          <w:rFonts w:hint="eastAsia"/>
        </w:rPr>
        <w:t>城市峡谷场景</w:t>
      </w:r>
    </w:p>
    <w:p w14:paraId="5FCAC652" w14:textId="77777777" w:rsidR="000C55BE" w:rsidRDefault="00000000">
      <w:pPr>
        <w:pStyle w:val="affffffffff0"/>
      </w:pPr>
      <w:r>
        <w:rPr>
          <w:rFonts w:hint="eastAsia"/>
        </w:rPr>
        <w:t>根据图1搭建测试环境。根据附录B使车载卫星定位系统处于冷启动状态。卫星信号模拟器按C.</w:t>
      </w:r>
      <w:proofErr w:type="gramStart"/>
      <w:r>
        <w:rPr>
          <w:rFonts w:hint="eastAsia"/>
        </w:rPr>
        <w:t>1.2和表C.1运行城市峡谷静态试验场景。当车载卫星定位系统连续</w:t>
      </w:r>
      <w:proofErr w:type="gramEnd"/>
      <w:r>
        <w:rPr>
          <w:rFonts w:hint="eastAsia"/>
        </w:rPr>
        <w:t>10次输出三维定位误差不超过100m的定位数据时，记录车载卫星定位系统输出的GGA信息。</w:t>
      </w:r>
    </w:p>
    <w:p w14:paraId="5FCAC653" w14:textId="77777777" w:rsidR="000C55BE" w:rsidRDefault="00000000">
      <w:pPr>
        <w:pStyle w:val="affffffffff0"/>
      </w:pPr>
      <w:r>
        <w:rPr>
          <w:rFonts w:hint="eastAsia"/>
        </w:rPr>
        <w:t>若车载卫星定位系统具备输出1PPS信息能力，则按照图2搭建授时测试环境。根据附录B使车载卫星定位系统处于冷启动状态。卫星信号模拟器按C.</w:t>
      </w:r>
      <w:proofErr w:type="gramStart"/>
      <w:r>
        <w:rPr>
          <w:rFonts w:hint="eastAsia"/>
        </w:rPr>
        <w:t>1.</w:t>
      </w:r>
      <w:r>
        <w:t>2</w:t>
      </w:r>
      <w:r>
        <w:rPr>
          <w:rFonts w:hint="eastAsia"/>
        </w:rPr>
        <w:t>和表C.</w:t>
      </w:r>
      <w:r>
        <w:t>1</w:t>
      </w:r>
      <w:r>
        <w:rPr>
          <w:rFonts w:hint="eastAsia"/>
        </w:rPr>
        <w:t>运行城市峡谷静态试验场景。当车载卫星定位系统连续</w:t>
      </w:r>
      <w:proofErr w:type="gramEnd"/>
      <w:r>
        <w:rPr>
          <w:rFonts w:hint="eastAsia"/>
        </w:rPr>
        <w:t>10次输出三维定位误差不超过100m的定位数据时，记录车载卫星定位系统输出的1PPS上升沿与卫星信号模拟器输出1PPS上升沿的时间差，试验时长为24h，根据附录F计算授时精度。</w:t>
      </w:r>
    </w:p>
    <w:p w14:paraId="5FCAC654" w14:textId="77777777" w:rsidR="000C55BE" w:rsidRDefault="00000000">
      <w:pPr>
        <w:pStyle w:val="afff"/>
        <w:numPr>
          <w:ilvl w:val="2"/>
          <w:numId w:val="33"/>
        </w:numPr>
        <w:spacing w:before="156" w:after="156"/>
      </w:pPr>
      <w:r>
        <w:rPr>
          <w:rFonts w:hint="eastAsia"/>
        </w:rPr>
        <w:t>环境评价试验</w:t>
      </w:r>
    </w:p>
    <w:p w14:paraId="5FCAC655" w14:textId="77777777" w:rsidR="000C55BE" w:rsidRDefault="00000000">
      <w:pPr>
        <w:pStyle w:val="afff0"/>
        <w:numPr>
          <w:ilvl w:val="3"/>
          <w:numId w:val="33"/>
        </w:numPr>
        <w:spacing w:before="156" w:after="156"/>
        <w:rPr>
          <w:rFonts w:hAnsi="SimSun"/>
        </w:rPr>
      </w:pPr>
      <w:r>
        <w:rPr>
          <w:rFonts w:hint="eastAsia"/>
        </w:rPr>
        <w:t>电气性能试验</w:t>
      </w:r>
    </w:p>
    <w:p w14:paraId="5FCAC656" w14:textId="77777777" w:rsidR="000C55BE" w:rsidRDefault="00000000">
      <w:pPr>
        <w:pStyle w:val="afff1"/>
        <w:numPr>
          <w:ilvl w:val="4"/>
          <w:numId w:val="33"/>
        </w:numPr>
        <w:spacing w:before="156" w:after="156"/>
      </w:pPr>
      <w:r>
        <w:rPr>
          <w:rFonts w:hint="eastAsia"/>
        </w:rPr>
        <w:t>直流供电电压试验</w:t>
      </w:r>
    </w:p>
    <w:p w14:paraId="5FCAC657" w14:textId="77777777" w:rsidR="000C55BE" w:rsidRDefault="00000000">
      <w:pPr>
        <w:pStyle w:val="affffffffff0"/>
      </w:pPr>
      <w:r>
        <w:rPr>
          <w:rFonts w:hAnsi="SimSun" w:hint="eastAsia"/>
        </w:rPr>
        <w:lastRenderedPageBreak/>
        <w:t>车载卫星定位系统以</w:t>
      </w:r>
      <w:r>
        <w:rPr>
          <w:rFonts w:hint="eastAsia"/>
        </w:rPr>
        <w:t>GB/T 28046.1-2011定义的工作模式3.2，先将</w:t>
      </w:r>
      <w:r>
        <w:rPr>
          <w:rFonts w:hAnsi="SimSun" w:hint="eastAsia"/>
        </w:rPr>
        <w:t>直流稳压电源电压调至</w:t>
      </w:r>
      <w:r>
        <w:rPr>
          <w:rFonts w:hint="eastAsia"/>
        </w:rPr>
        <w:t>U</w:t>
      </w:r>
      <w:r>
        <w:rPr>
          <w:rFonts w:hint="eastAsia"/>
          <w:vertAlign w:val="subscript"/>
        </w:rPr>
        <w:t>N</w:t>
      </w:r>
      <w:r>
        <w:rPr>
          <w:rFonts w:hAnsi="SimSun" w:hint="eastAsia"/>
        </w:rPr>
        <w:t>，然后逐渐将电压调至</w:t>
      </w:r>
      <w:proofErr w:type="spellStart"/>
      <w:r>
        <w:rPr>
          <w:rFonts w:hint="eastAsia"/>
        </w:rPr>
        <w:t>U</w:t>
      </w:r>
      <w:r>
        <w:rPr>
          <w:rFonts w:hint="eastAsia"/>
          <w:vertAlign w:val="subscript"/>
        </w:rPr>
        <w:t>Smin</w:t>
      </w:r>
      <w:proofErr w:type="spellEnd"/>
      <w:r>
        <w:rPr>
          <w:rFonts w:hAnsi="SimSun" w:hint="eastAsia"/>
        </w:rPr>
        <w:t>稳定</w:t>
      </w:r>
      <w:r>
        <w:rPr>
          <w:rFonts w:hint="eastAsia"/>
        </w:rPr>
        <w:t>10min，</w:t>
      </w:r>
      <w:r>
        <w:rPr>
          <w:rFonts w:hAnsi="SimSun" w:hint="eastAsia"/>
        </w:rPr>
        <w:t>再逐渐将电压调至</w:t>
      </w:r>
      <w:proofErr w:type="spellStart"/>
      <w:r>
        <w:rPr>
          <w:rFonts w:hint="eastAsia"/>
        </w:rPr>
        <w:t>U</w:t>
      </w:r>
      <w:r>
        <w:rPr>
          <w:rFonts w:hint="eastAsia"/>
          <w:vertAlign w:val="subscript"/>
        </w:rPr>
        <w:t>Smax</w:t>
      </w:r>
      <w:proofErr w:type="spellEnd"/>
      <w:r>
        <w:rPr>
          <w:rFonts w:hAnsi="SimSun" w:hint="eastAsia"/>
        </w:rPr>
        <w:t>稳定</w:t>
      </w:r>
      <w:r>
        <w:rPr>
          <w:rFonts w:hint="eastAsia"/>
        </w:rPr>
        <w:t>10min。</w:t>
      </w:r>
    </w:p>
    <w:p w14:paraId="5FCAC658" w14:textId="77777777" w:rsidR="000C55BE" w:rsidRDefault="00000000">
      <w:pPr>
        <w:pStyle w:val="afff1"/>
        <w:numPr>
          <w:ilvl w:val="4"/>
          <w:numId w:val="33"/>
        </w:numPr>
        <w:spacing w:before="156" w:after="156"/>
      </w:pPr>
      <w:r>
        <w:rPr>
          <w:rFonts w:hint="eastAsia"/>
        </w:rPr>
        <w:t>过电压试验</w:t>
      </w:r>
    </w:p>
    <w:p w14:paraId="5FCAC659" w14:textId="77777777" w:rsidR="000C55BE" w:rsidRDefault="00000000">
      <w:pPr>
        <w:pStyle w:val="afff2"/>
        <w:numPr>
          <w:ilvl w:val="5"/>
          <w:numId w:val="33"/>
        </w:numPr>
        <w:spacing w:before="156" w:after="156"/>
      </w:pPr>
      <w:r>
        <w:rPr>
          <w:rFonts w:hAnsi="SimHei" w:hint="eastAsia"/>
        </w:rPr>
        <w:t>（</w:t>
      </w:r>
      <w:r>
        <w:rPr>
          <w:rFonts w:hint="eastAsia"/>
        </w:rPr>
        <w:t>Tmax-20℃</w:t>
      </w:r>
      <w:r>
        <w:rPr>
          <w:rFonts w:hAnsi="SimHei" w:hint="eastAsia"/>
        </w:rPr>
        <w:t>）条件下试验</w:t>
      </w:r>
    </w:p>
    <w:p w14:paraId="5FCAC65A" w14:textId="77777777" w:rsidR="000C55BE" w:rsidRDefault="00000000">
      <w:pPr>
        <w:pStyle w:val="affffffffff0"/>
      </w:pPr>
      <w:r>
        <w:rPr>
          <w:rFonts w:hAnsi="SimSun" w:hint="eastAsia"/>
        </w:rPr>
        <w:t>车载卫星定位系统以</w:t>
      </w:r>
      <w:r>
        <w:rPr>
          <w:rFonts w:hint="eastAsia"/>
        </w:rPr>
        <w:t>GB/T 28046.1-2011定义的工作模式3.2，12V系统按照GB/T 28046.2—2019</w:t>
      </w:r>
      <w:r>
        <w:rPr>
          <w:rFonts w:hAnsi="SimSun" w:hint="eastAsia"/>
        </w:rPr>
        <w:t>中</w:t>
      </w:r>
      <w:r>
        <w:rPr>
          <w:rFonts w:hint="eastAsia"/>
        </w:rPr>
        <w:t>4.3.1.1.2的方法进行试验</w:t>
      </w:r>
      <w:r>
        <w:rPr>
          <w:rFonts w:hAnsi="SimSun" w:hint="eastAsia"/>
        </w:rPr>
        <w:t>，</w:t>
      </w:r>
      <w:r>
        <w:rPr>
          <w:rFonts w:hint="eastAsia"/>
        </w:rPr>
        <w:t>24V系统按照GB/T 28046.2—2019</w:t>
      </w:r>
      <w:r>
        <w:rPr>
          <w:rFonts w:hAnsi="SimSun" w:hint="eastAsia"/>
        </w:rPr>
        <w:t>中</w:t>
      </w:r>
      <w:r>
        <w:rPr>
          <w:rFonts w:hint="eastAsia"/>
        </w:rPr>
        <w:t>4.3.2.2的方法进行试验。</w:t>
      </w:r>
    </w:p>
    <w:p w14:paraId="5FCAC65B" w14:textId="77777777" w:rsidR="000C55BE" w:rsidRDefault="00000000">
      <w:pPr>
        <w:pStyle w:val="afff2"/>
        <w:numPr>
          <w:ilvl w:val="5"/>
          <w:numId w:val="33"/>
        </w:numPr>
        <w:spacing w:before="156" w:after="156"/>
      </w:pPr>
      <w:r>
        <w:rPr>
          <w:rFonts w:hint="eastAsia"/>
        </w:rPr>
        <w:t>室温条件下试验</w:t>
      </w:r>
    </w:p>
    <w:p w14:paraId="5FCAC65C" w14:textId="77777777" w:rsidR="000C55BE" w:rsidRDefault="00000000">
      <w:pPr>
        <w:pStyle w:val="affffffffff0"/>
      </w:pPr>
      <w:r>
        <w:rPr>
          <w:rFonts w:hAnsi="SimSun" w:hint="eastAsia"/>
        </w:rPr>
        <w:t>车载卫星定位系统以</w:t>
      </w:r>
      <w:r>
        <w:rPr>
          <w:rFonts w:hint="eastAsia"/>
        </w:rPr>
        <w:t>GB/T 28046.1-2011定义的工作模式3.2，按照GB/T 28046.2—2019</w:t>
      </w:r>
      <w:r>
        <w:rPr>
          <w:rFonts w:hAnsi="SimSun" w:hint="eastAsia"/>
        </w:rPr>
        <w:t>中</w:t>
      </w:r>
      <w:r>
        <w:rPr>
          <w:rFonts w:hint="eastAsia"/>
        </w:rPr>
        <w:t>4.3.1.2.2的方法进行试验</w:t>
      </w:r>
      <w:r>
        <w:rPr>
          <w:rFonts w:hAnsi="SimSun" w:cs="Arial" w:hint="eastAsia"/>
        </w:rPr>
        <w:t>。</w:t>
      </w:r>
    </w:p>
    <w:p w14:paraId="5FCAC65D" w14:textId="77777777" w:rsidR="000C55BE" w:rsidRDefault="00000000">
      <w:pPr>
        <w:pStyle w:val="afff1"/>
        <w:numPr>
          <w:ilvl w:val="4"/>
          <w:numId w:val="33"/>
        </w:numPr>
        <w:spacing w:before="156" w:after="156"/>
      </w:pPr>
      <w:r>
        <w:rPr>
          <w:rFonts w:hint="eastAsia"/>
        </w:rPr>
        <w:t>叠加交流电压试验</w:t>
      </w:r>
    </w:p>
    <w:p w14:paraId="5FCAC65E" w14:textId="77777777" w:rsidR="000C55BE" w:rsidRDefault="00000000">
      <w:pPr>
        <w:pStyle w:val="affffffffff0"/>
      </w:pPr>
      <w:r>
        <w:rPr>
          <w:rFonts w:hAnsi="SimSun" w:hint="eastAsia"/>
        </w:rPr>
        <w:t>车载卫星定位系统以</w:t>
      </w:r>
      <w:r>
        <w:rPr>
          <w:rFonts w:hint="eastAsia"/>
        </w:rPr>
        <w:t>GB/T 28046.1-2011定义的工作模式3.2，按照GB/T 28046.2-2019中4.4.2严酷度1的方法进行试验。</w:t>
      </w:r>
    </w:p>
    <w:p w14:paraId="5FCAC65F" w14:textId="77777777" w:rsidR="000C55BE" w:rsidRDefault="00000000">
      <w:pPr>
        <w:pStyle w:val="afff1"/>
        <w:numPr>
          <w:ilvl w:val="4"/>
          <w:numId w:val="33"/>
        </w:numPr>
        <w:spacing w:before="156" w:after="156"/>
      </w:pPr>
      <w:r>
        <w:rPr>
          <w:rFonts w:hint="eastAsia"/>
        </w:rPr>
        <w:t>供电电压缓降和缓升试验</w:t>
      </w:r>
    </w:p>
    <w:p w14:paraId="5FCAC660" w14:textId="77777777" w:rsidR="000C55BE" w:rsidRDefault="00000000">
      <w:pPr>
        <w:pStyle w:val="affffffffff0"/>
        <w:rPr>
          <w:rFonts w:hAnsi="SimSun"/>
          <w:color w:val="000000"/>
        </w:rPr>
      </w:pPr>
      <w:r>
        <w:rPr>
          <w:rFonts w:hAnsi="SimSun" w:hint="eastAsia"/>
          <w:color w:val="000000"/>
        </w:rPr>
        <w:t>车载卫星定位系统</w:t>
      </w:r>
      <w:r>
        <w:rPr>
          <w:rFonts w:hAnsi="SimSun" w:hint="eastAsia"/>
        </w:rPr>
        <w:t>以</w:t>
      </w:r>
      <w:r>
        <w:rPr>
          <w:rFonts w:hint="eastAsia"/>
        </w:rPr>
        <w:t>GB/T 28046.1-2011定义的工作模式3.2，</w:t>
      </w:r>
      <w:r>
        <w:rPr>
          <w:rFonts w:hAnsi="SimSun" w:hint="eastAsia"/>
          <w:color w:val="000000"/>
        </w:rPr>
        <w:t>按照GB/T 28046.2-2019中4.5.2的方法进行试验。</w:t>
      </w:r>
    </w:p>
    <w:p w14:paraId="5FCAC661" w14:textId="77777777" w:rsidR="000C55BE" w:rsidRDefault="00000000">
      <w:pPr>
        <w:pStyle w:val="afff1"/>
        <w:numPr>
          <w:ilvl w:val="4"/>
          <w:numId w:val="33"/>
        </w:numPr>
        <w:spacing w:before="156" w:after="156"/>
      </w:pPr>
      <w:r>
        <w:rPr>
          <w:rFonts w:hint="eastAsia"/>
        </w:rPr>
        <w:t>供电电压瞬态变化试验</w:t>
      </w:r>
    </w:p>
    <w:p w14:paraId="5FCAC662" w14:textId="77777777" w:rsidR="000C55BE" w:rsidRDefault="00000000">
      <w:pPr>
        <w:pStyle w:val="afff2"/>
        <w:numPr>
          <w:ilvl w:val="5"/>
          <w:numId w:val="33"/>
        </w:numPr>
        <w:spacing w:before="156" w:after="156"/>
      </w:pPr>
      <w:r>
        <w:rPr>
          <w:rFonts w:hint="eastAsia"/>
        </w:rPr>
        <w:t>电压瞬时下降试验</w:t>
      </w:r>
    </w:p>
    <w:p w14:paraId="5FCAC663" w14:textId="77777777" w:rsidR="000C55BE" w:rsidRDefault="00000000">
      <w:pPr>
        <w:pStyle w:val="affffffffff0"/>
        <w:rPr>
          <w:rFonts w:hAnsi="SimSun"/>
          <w:color w:val="000000"/>
        </w:rPr>
      </w:pPr>
      <w:r>
        <w:rPr>
          <w:rFonts w:hAnsi="SimSun" w:hint="eastAsia"/>
          <w:color w:val="000000"/>
        </w:rPr>
        <w:t>车载卫星定位系统</w:t>
      </w:r>
      <w:r>
        <w:rPr>
          <w:rFonts w:hAnsi="SimSun" w:hint="eastAsia"/>
        </w:rPr>
        <w:t>以</w:t>
      </w:r>
      <w:r>
        <w:rPr>
          <w:rFonts w:hint="eastAsia"/>
        </w:rPr>
        <w:t>GB/T 28046.1-2011定义的工作模式3.2，</w:t>
      </w:r>
      <w:r>
        <w:rPr>
          <w:rFonts w:hAnsi="SimSun" w:hint="eastAsia"/>
          <w:color w:val="000000"/>
        </w:rPr>
        <w:t>按照GB/T 28046.2-2019中4.6.1.2的方法进行试验。</w:t>
      </w:r>
    </w:p>
    <w:p w14:paraId="5FCAC664" w14:textId="77777777" w:rsidR="000C55BE" w:rsidRDefault="00000000">
      <w:pPr>
        <w:pStyle w:val="afff2"/>
        <w:numPr>
          <w:ilvl w:val="5"/>
          <w:numId w:val="33"/>
        </w:numPr>
        <w:spacing w:before="156" w:after="156"/>
      </w:pPr>
      <w:r>
        <w:rPr>
          <w:rFonts w:hint="eastAsia"/>
        </w:rPr>
        <w:t>对电压骤降的复位性能试验</w:t>
      </w:r>
    </w:p>
    <w:p w14:paraId="5FCAC665" w14:textId="77777777" w:rsidR="000C55BE" w:rsidRDefault="00000000">
      <w:pPr>
        <w:pStyle w:val="affffffffff0"/>
        <w:rPr>
          <w:color w:val="000000"/>
        </w:rPr>
      </w:pPr>
      <w:r>
        <w:rPr>
          <w:rFonts w:hAnsi="SimSun" w:hint="eastAsia"/>
          <w:color w:val="000000"/>
        </w:rPr>
        <w:t>车载卫星定位系统</w:t>
      </w:r>
      <w:r>
        <w:rPr>
          <w:rFonts w:hAnsi="SimSun" w:hint="eastAsia"/>
        </w:rPr>
        <w:t>以</w:t>
      </w:r>
      <w:r>
        <w:rPr>
          <w:rFonts w:hint="eastAsia"/>
        </w:rPr>
        <w:t>GB/T 28046.1-2011定义的工作模式3.2，</w:t>
      </w:r>
      <w:r>
        <w:rPr>
          <w:rFonts w:hAnsi="SimSun" w:hint="eastAsia"/>
          <w:color w:val="000000"/>
        </w:rPr>
        <w:t>按照GB/T 28046.2-2019中4.6.2.2的方法进行试验。</w:t>
      </w:r>
    </w:p>
    <w:p w14:paraId="5FCAC666" w14:textId="77777777" w:rsidR="000C55BE" w:rsidRDefault="00000000">
      <w:pPr>
        <w:pStyle w:val="afff2"/>
        <w:numPr>
          <w:ilvl w:val="5"/>
          <w:numId w:val="33"/>
        </w:numPr>
        <w:spacing w:before="156" w:after="156"/>
      </w:pPr>
      <w:r>
        <w:rPr>
          <w:rFonts w:hint="eastAsia"/>
        </w:rPr>
        <w:t>启动特性试验</w:t>
      </w:r>
    </w:p>
    <w:p w14:paraId="5FCAC667" w14:textId="77777777" w:rsidR="000C55BE" w:rsidRDefault="00000000">
      <w:pPr>
        <w:pStyle w:val="affffffffff0"/>
      </w:pPr>
      <w:r>
        <w:rPr>
          <w:rFonts w:hAnsi="SimSun" w:hint="eastAsia"/>
        </w:rPr>
        <w:t>车载卫星定位系统以</w:t>
      </w:r>
      <w:r>
        <w:rPr>
          <w:rFonts w:hint="eastAsia"/>
        </w:rPr>
        <w:t>GB/T 28046.1-2011定义的工作模式3.2，按照GB/T 28046.2-2019中4.6.3.2等级Ⅱ的方法进行试验。</w:t>
      </w:r>
    </w:p>
    <w:p w14:paraId="5FCAC668" w14:textId="77777777" w:rsidR="000C55BE" w:rsidRDefault="00000000">
      <w:pPr>
        <w:pStyle w:val="afff2"/>
        <w:numPr>
          <w:ilvl w:val="5"/>
          <w:numId w:val="33"/>
        </w:numPr>
        <w:spacing w:before="156" w:after="156"/>
      </w:pPr>
      <w:r>
        <w:rPr>
          <w:rFonts w:hint="eastAsia"/>
        </w:rPr>
        <w:t>抛负载试验</w:t>
      </w:r>
    </w:p>
    <w:p w14:paraId="5FCAC669" w14:textId="77777777" w:rsidR="000C55BE" w:rsidRDefault="00000000">
      <w:pPr>
        <w:pStyle w:val="affffffffff0"/>
      </w:pPr>
      <w:r>
        <w:rPr>
          <w:rFonts w:hint="eastAsia"/>
        </w:rPr>
        <w:t>车载卫星定位系统以GB/T 28046.1-2011定义的工作模式3.2，按照GB/T 28046.2-2019中4.6.4.2的方法进行试验。</w:t>
      </w:r>
    </w:p>
    <w:p w14:paraId="5FCAC66A" w14:textId="77777777" w:rsidR="000C55BE" w:rsidRDefault="00000000">
      <w:pPr>
        <w:pStyle w:val="afff1"/>
        <w:numPr>
          <w:ilvl w:val="4"/>
          <w:numId w:val="33"/>
        </w:numPr>
        <w:spacing w:before="156" w:after="156"/>
      </w:pPr>
      <w:r>
        <w:rPr>
          <w:rFonts w:hint="eastAsia"/>
        </w:rPr>
        <w:t>反向电压试验</w:t>
      </w:r>
    </w:p>
    <w:p w14:paraId="5FCAC66B" w14:textId="77777777" w:rsidR="000C55BE" w:rsidRDefault="00000000">
      <w:pPr>
        <w:pStyle w:val="affffffffff0"/>
      </w:pPr>
      <w:r>
        <w:rPr>
          <w:rFonts w:hAnsi="SimSun" w:hint="eastAsia"/>
        </w:rPr>
        <w:t>车载卫星定位系统以</w:t>
      </w:r>
      <w:r>
        <w:rPr>
          <w:rFonts w:hint="eastAsia"/>
        </w:rPr>
        <w:t>GB/T 28046.1-2011定义的工作模式1.2，按照GB/T 28046.2—2019中4.7.2.3的方法进行试验</w:t>
      </w:r>
      <w:r>
        <w:rPr>
          <w:rFonts w:hAnsi="SimSun" w:hint="eastAsia"/>
        </w:rPr>
        <w:t>。试验后以</w:t>
      </w:r>
      <w:r>
        <w:rPr>
          <w:rFonts w:hint="eastAsia"/>
        </w:rPr>
        <w:t>GB/T 28046.1-2011定义的工作模式3.2进行试验。</w:t>
      </w:r>
    </w:p>
    <w:p w14:paraId="5FCAC66C" w14:textId="77777777" w:rsidR="000C55BE" w:rsidRDefault="00000000">
      <w:pPr>
        <w:pStyle w:val="afff1"/>
        <w:numPr>
          <w:ilvl w:val="4"/>
          <w:numId w:val="33"/>
        </w:numPr>
        <w:spacing w:before="156" w:after="156"/>
      </w:pPr>
      <w:r>
        <w:rPr>
          <w:rFonts w:hint="eastAsia"/>
        </w:rPr>
        <w:t>参考接地和供电偏移试验</w:t>
      </w:r>
    </w:p>
    <w:p w14:paraId="5FCAC66D" w14:textId="77777777" w:rsidR="000C55BE" w:rsidRDefault="00000000">
      <w:pPr>
        <w:pStyle w:val="affffffffff0"/>
      </w:pPr>
      <w:r>
        <w:rPr>
          <w:rFonts w:hAnsi="SimSun" w:hint="eastAsia"/>
        </w:rPr>
        <w:t>车载卫星定位系统以</w:t>
      </w:r>
      <w:r>
        <w:rPr>
          <w:rFonts w:hint="eastAsia"/>
        </w:rPr>
        <w:t>GB/T 28046.1-2011定义的工作模式3.2，按照GB/T 28046.2-2019中4.8.2的方法进行试验。</w:t>
      </w:r>
    </w:p>
    <w:p w14:paraId="5FCAC66E" w14:textId="77777777" w:rsidR="000C55BE" w:rsidRDefault="00000000">
      <w:pPr>
        <w:pStyle w:val="afff1"/>
        <w:numPr>
          <w:ilvl w:val="4"/>
          <w:numId w:val="33"/>
        </w:numPr>
        <w:spacing w:before="156" w:after="156"/>
      </w:pPr>
      <w:r>
        <w:rPr>
          <w:rFonts w:hint="eastAsia"/>
        </w:rPr>
        <w:lastRenderedPageBreak/>
        <w:t>开路试验</w:t>
      </w:r>
    </w:p>
    <w:p w14:paraId="5FCAC66F" w14:textId="77777777" w:rsidR="000C55BE" w:rsidRDefault="00000000">
      <w:pPr>
        <w:pStyle w:val="afff2"/>
        <w:numPr>
          <w:ilvl w:val="5"/>
          <w:numId w:val="33"/>
        </w:numPr>
        <w:spacing w:before="156" w:after="156"/>
      </w:pPr>
      <w:r>
        <w:rPr>
          <w:rFonts w:hint="eastAsia"/>
        </w:rPr>
        <w:t>单线开路试验</w:t>
      </w:r>
    </w:p>
    <w:p w14:paraId="5FCAC670" w14:textId="77777777" w:rsidR="000C55BE" w:rsidRDefault="00000000">
      <w:pPr>
        <w:pStyle w:val="affffffffff0"/>
        <w:rPr>
          <w:rFonts w:hAnsi="SimSun"/>
          <w:color w:val="000000"/>
        </w:rPr>
      </w:pPr>
      <w:r>
        <w:rPr>
          <w:rFonts w:hAnsi="SimSun" w:hint="eastAsia"/>
          <w:color w:val="000000"/>
        </w:rPr>
        <w:t>车载卫星定位系统</w:t>
      </w:r>
      <w:r>
        <w:rPr>
          <w:rFonts w:hAnsi="SimSun" w:hint="eastAsia"/>
        </w:rPr>
        <w:t>以</w:t>
      </w:r>
      <w:r>
        <w:rPr>
          <w:rFonts w:hint="eastAsia"/>
        </w:rPr>
        <w:t>GB/T 28046.1-2011定义的工作模式3.2，</w:t>
      </w:r>
      <w:r>
        <w:rPr>
          <w:rFonts w:hAnsi="SimSun" w:hint="eastAsia"/>
          <w:color w:val="000000"/>
        </w:rPr>
        <w:t>按照GB/T 28046.2-2019中4.9.1.2的方法进行试验。</w:t>
      </w:r>
    </w:p>
    <w:p w14:paraId="5FCAC671" w14:textId="77777777" w:rsidR="000C55BE" w:rsidRDefault="00000000">
      <w:pPr>
        <w:pStyle w:val="afff2"/>
        <w:numPr>
          <w:ilvl w:val="5"/>
          <w:numId w:val="33"/>
        </w:numPr>
        <w:spacing w:before="156" w:after="156"/>
      </w:pPr>
      <w:r>
        <w:rPr>
          <w:rFonts w:hint="eastAsia"/>
        </w:rPr>
        <w:t>多线开路试验</w:t>
      </w:r>
    </w:p>
    <w:p w14:paraId="5FCAC672" w14:textId="77777777" w:rsidR="000C55BE" w:rsidRDefault="00000000">
      <w:pPr>
        <w:pStyle w:val="affffffffff0"/>
        <w:rPr>
          <w:rFonts w:hAnsi="SimSun"/>
          <w:color w:val="000000"/>
        </w:rPr>
      </w:pPr>
      <w:r>
        <w:rPr>
          <w:rFonts w:hAnsi="SimSun" w:hint="eastAsia"/>
          <w:color w:val="000000"/>
        </w:rPr>
        <w:t>车载卫星定位系统</w:t>
      </w:r>
      <w:r>
        <w:rPr>
          <w:rFonts w:hAnsi="SimSun" w:hint="eastAsia"/>
        </w:rPr>
        <w:t>以</w:t>
      </w:r>
      <w:r>
        <w:rPr>
          <w:rFonts w:hint="eastAsia"/>
        </w:rPr>
        <w:t>GB/T 28046.1-2011定义的工作模式3.2，</w:t>
      </w:r>
      <w:r>
        <w:rPr>
          <w:rFonts w:hAnsi="SimSun" w:hint="eastAsia"/>
          <w:color w:val="000000"/>
        </w:rPr>
        <w:t>按照GB/T 28046.2-2019中4.9.2.2的方法进行试验。</w:t>
      </w:r>
    </w:p>
    <w:p w14:paraId="5FCAC673" w14:textId="77777777" w:rsidR="000C55BE" w:rsidRDefault="00000000">
      <w:pPr>
        <w:pStyle w:val="afff1"/>
        <w:numPr>
          <w:ilvl w:val="4"/>
          <w:numId w:val="33"/>
        </w:numPr>
        <w:spacing w:before="156" w:after="156"/>
      </w:pPr>
      <w:r>
        <w:rPr>
          <w:rFonts w:hint="eastAsia"/>
        </w:rPr>
        <w:t>短路保护试验</w:t>
      </w:r>
    </w:p>
    <w:p w14:paraId="5FCAC674" w14:textId="77777777" w:rsidR="000C55BE" w:rsidRDefault="00000000">
      <w:pPr>
        <w:pStyle w:val="affffffffff0"/>
        <w:rPr>
          <w:rFonts w:hAnsi="SimSun"/>
          <w:color w:val="000000"/>
        </w:rPr>
      </w:pPr>
      <w:r>
        <w:rPr>
          <w:rFonts w:hAnsi="SimSun" w:hint="eastAsia"/>
          <w:color w:val="000000"/>
        </w:rPr>
        <w:t>车载卫星定位系统</w:t>
      </w:r>
      <w:r>
        <w:rPr>
          <w:rFonts w:hAnsi="SimSun" w:hint="eastAsia"/>
        </w:rPr>
        <w:t>以</w:t>
      </w:r>
      <w:r>
        <w:rPr>
          <w:rFonts w:hint="eastAsia"/>
        </w:rPr>
        <w:t>GB/T 28046.1-2011定义的工作模式3.2，</w:t>
      </w:r>
      <w:r>
        <w:rPr>
          <w:rFonts w:hAnsi="SimSun" w:hint="eastAsia"/>
          <w:color w:val="000000"/>
        </w:rPr>
        <w:t>按照GB/T 28046.2-2019中4.10.2.1的方法进行试验。</w:t>
      </w:r>
    </w:p>
    <w:p w14:paraId="5FCAC675" w14:textId="77777777" w:rsidR="000C55BE" w:rsidRDefault="00000000">
      <w:pPr>
        <w:pStyle w:val="afff1"/>
        <w:numPr>
          <w:ilvl w:val="4"/>
          <w:numId w:val="33"/>
        </w:numPr>
        <w:spacing w:before="156" w:after="156"/>
      </w:pPr>
      <w:r>
        <w:rPr>
          <w:rFonts w:hint="eastAsia"/>
        </w:rPr>
        <w:t>绝缘电阻试验</w:t>
      </w:r>
    </w:p>
    <w:p w14:paraId="5FCAC676" w14:textId="77777777" w:rsidR="000C55BE" w:rsidRDefault="00000000">
      <w:pPr>
        <w:pStyle w:val="affffffffff0"/>
        <w:rPr>
          <w:rFonts w:hAnsi="SimSun"/>
          <w:color w:val="000000"/>
        </w:rPr>
      </w:pPr>
      <w:r>
        <w:rPr>
          <w:rFonts w:hAnsi="SimSun" w:hint="eastAsia"/>
          <w:color w:val="000000"/>
        </w:rPr>
        <w:t>车载卫星定位系统</w:t>
      </w:r>
      <w:r>
        <w:rPr>
          <w:rFonts w:hAnsi="SimSun" w:hint="eastAsia"/>
        </w:rPr>
        <w:t>以</w:t>
      </w:r>
      <w:r>
        <w:rPr>
          <w:rFonts w:hint="eastAsia"/>
        </w:rPr>
        <w:t>GB/T 28046.1-2011定义的工作模式1.1</w:t>
      </w:r>
      <w:r>
        <w:rPr>
          <w:rFonts w:hAnsi="SimSun" w:hint="eastAsia"/>
          <w:color w:val="000000"/>
        </w:rPr>
        <w:t>，按照GB/T 28046.2-2019中4.12.2的方法进行试验。试验后</w:t>
      </w:r>
      <w:r>
        <w:rPr>
          <w:rFonts w:hAnsi="SimSun" w:hint="eastAsia"/>
        </w:rPr>
        <w:t>以</w:t>
      </w:r>
      <w:r>
        <w:rPr>
          <w:rFonts w:hint="eastAsia"/>
        </w:rPr>
        <w:t>GB/T 28046.1-2011定义的工作模式3.2</w:t>
      </w:r>
      <w:r>
        <w:rPr>
          <w:rFonts w:hAnsi="SimSun" w:hint="eastAsia"/>
          <w:color w:val="000000"/>
        </w:rPr>
        <w:t>进行试验。</w:t>
      </w:r>
    </w:p>
    <w:p w14:paraId="5FCAC677" w14:textId="77777777" w:rsidR="000C55BE" w:rsidRDefault="00000000">
      <w:pPr>
        <w:pStyle w:val="afff0"/>
        <w:numPr>
          <w:ilvl w:val="3"/>
          <w:numId w:val="33"/>
        </w:numPr>
        <w:spacing w:before="156" w:after="156"/>
      </w:pPr>
      <w:r>
        <w:rPr>
          <w:rFonts w:hint="eastAsia"/>
        </w:rPr>
        <w:t>电磁兼容性试验</w:t>
      </w:r>
    </w:p>
    <w:p w14:paraId="5FCAC678" w14:textId="77777777" w:rsidR="000C55BE" w:rsidRDefault="00000000">
      <w:pPr>
        <w:pStyle w:val="afff1"/>
        <w:numPr>
          <w:ilvl w:val="4"/>
          <w:numId w:val="33"/>
        </w:numPr>
        <w:spacing w:before="156" w:after="156"/>
      </w:pPr>
      <w:r>
        <w:rPr>
          <w:rFonts w:hint="eastAsia"/>
        </w:rPr>
        <w:t>无线电骚扰特性试验</w:t>
      </w:r>
    </w:p>
    <w:p w14:paraId="5FCAC679" w14:textId="77777777" w:rsidR="000C55BE" w:rsidRDefault="00000000">
      <w:pPr>
        <w:pStyle w:val="afff2"/>
        <w:numPr>
          <w:ilvl w:val="5"/>
          <w:numId w:val="33"/>
        </w:numPr>
        <w:spacing w:before="156" w:after="156"/>
      </w:pPr>
      <w:r>
        <w:rPr>
          <w:rFonts w:hint="eastAsia"/>
        </w:rPr>
        <w:t>传导发射</w:t>
      </w:r>
    </w:p>
    <w:p w14:paraId="5FCAC67A" w14:textId="77777777" w:rsidR="000C55BE" w:rsidRDefault="00000000">
      <w:pPr>
        <w:pStyle w:val="affffffffff0"/>
        <w:rPr>
          <w:rFonts w:hAnsi="SimSun"/>
          <w:color w:val="000000"/>
        </w:rPr>
      </w:pPr>
      <w:r>
        <w:rPr>
          <w:rFonts w:hAnsi="SimSun" w:hint="eastAsia"/>
          <w:color w:val="000000"/>
        </w:rPr>
        <w:t>车载卫星定位系统以GB/T 28046.1-2011定义的工作模式3.2，按照GB/T 18655-2018中6.3和6.4的方法进行试验。</w:t>
      </w:r>
    </w:p>
    <w:p w14:paraId="5FCAC67B" w14:textId="77777777" w:rsidR="000C55BE" w:rsidRDefault="00000000">
      <w:pPr>
        <w:pStyle w:val="afff2"/>
        <w:numPr>
          <w:ilvl w:val="5"/>
          <w:numId w:val="33"/>
        </w:numPr>
        <w:spacing w:before="156" w:after="156"/>
      </w:pPr>
      <w:r>
        <w:rPr>
          <w:rFonts w:hint="eastAsia"/>
        </w:rPr>
        <w:t>辐射发射</w:t>
      </w:r>
    </w:p>
    <w:p w14:paraId="5FCAC67C" w14:textId="77777777" w:rsidR="000C55BE" w:rsidRDefault="00000000">
      <w:pPr>
        <w:pStyle w:val="affffffffff0"/>
        <w:rPr>
          <w:rFonts w:hAnsi="SimSun"/>
          <w:color w:val="000000"/>
        </w:rPr>
      </w:pPr>
      <w:r>
        <w:rPr>
          <w:rFonts w:hAnsi="SimSun" w:hint="eastAsia"/>
          <w:color w:val="000000"/>
        </w:rPr>
        <w:t>车载卫星定位系统以GB/T 28046.1-2011定义的工作模式3.2，按照GB/T 18655-2018中6.5的方法进行试验。</w:t>
      </w:r>
    </w:p>
    <w:p w14:paraId="5FCAC67D" w14:textId="77777777" w:rsidR="000C55BE" w:rsidRDefault="00000000">
      <w:pPr>
        <w:pStyle w:val="afff1"/>
        <w:numPr>
          <w:ilvl w:val="4"/>
          <w:numId w:val="33"/>
        </w:numPr>
        <w:spacing w:before="156" w:after="156"/>
      </w:pPr>
      <w:r>
        <w:rPr>
          <w:rFonts w:hint="eastAsia"/>
        </w:rPr>
        <w:t>对由传导和耦合引起的电骚扰抗扰试验</w:t>
      </w:r>
    </w:p>
    <w:p w14:paraId="5FCAC67E" w14:textId="77777777" w:rsidR="000C55BE" w:rsidRDefault="00000000">
      <w:pPr>
        <w:pStyle w:val="afff2"/>
        <w:numPr>
          <w:ilvl w:val="5"/>
          <w:numId w:val="33"/>
        </w:numPr>
        <w:spacing w:before="156" w:after="156"/>
      </w:pPr>
      <w:r>
        <w:rPr>
          <w:rFonts w:hint="eastAsia"/>
        </w:rPr>
        <w:t>沿电源线的电瞬态传导抗扰</w:t>
      </w:r>
    </w:p>
    <w:p w14:paraId="5FCAC67F" w14:textId="77777777" w:rsidR="000C55BE" w:rsidRDefault="00000000">
      <w:pPr>
        <w:pStyle w:val="affffffffff0"/>
        <w:rPr>
          <w:rFonts w:hAnsi="SimSun"/>
          <w:color w:val="000000"/>
        </w:rPr>
      </w:pPr>
      <w:r>
        <w:rPr>
          <w:rFonts w:hAnsi="SimSun" w:hint="eastAsia"/>
          <w:color w:val="000000"/>
        </w:rPr>
        <w:t>车载卫星定位系统以GB/T 28046.1-2011定义的工作模式3.2，按照表6规定的抗扰试验等级和GB/T 21437.2-</w:t>
      </w:r>
      <w:r>
        <w:rPr>
          <w:rFonts w:hAnsi="SimSun"/>
          <w:color w:val="000000"/>
        </w:rPr>
        <w:t>2008</w:t>
      </w:r>
      <w:r>
        <w:rPr>
          <w:rFonts w:hAnsi="SimSun" w:hint="eastAsia"/>
          <w:color w:val="000000"/>
        </w:rPr>
        <w:t>中的脉冲1,2a,2b,3a,3b的方法进行试验。</w:t>
      </w:r>
    </w:p>
    <w:p w14:paraId="5FCAC680" w14:textId="77777777" w:rsidR="000C55BE" w:rsidRDefault="00000000">
      <w:pPr>
        <w:pStyle w:val="afff2"/>
        <w:numPr>
          <w:ilvl w:val="5"/>
          <w:numId w:val="33"/>
        </w:numPr>
        <w:spacing w:before="156" w:after="156"/>
      </w:pPr>
      <w:r>
        <w:rPr>
          <w:rFonts w:hint="eastAsia"/>
        </w:rPr>
        <w:t>除电源线外的导线通过容性耦合的电瞬态抗扰</w:t>
      </w:r>
    </w:p>
    <w:p w14:paraId="5FCAC681" w14:textId="77777777" w:rsidR="000C55BE" w:rsidRDefault="00000000">
      <w:pPr>
        <w:pStyle w:val="affffffffff0"/>
        <w:rPr>
          <w:rFonts w:hAnsi="SimSun"/>
          <w:color w:val="000000"/>
        </w:rPr>
      </w:pPr>
      <w:r>
        <w:rPr>
          <w:rFonts w:hAnsi="SimSun" w:hint="eastAsia"/>
          <w:color w:val="000000"/>
        </w:rPr>
        <w:t>车载卫星定位系统以GB/T 28046.1-2011定义的工作模式3.2，按照GB/T 21437.3-</w:t>
      </w:r>
      <w:r>
        <w:rPr>
          <w:rFonts w:hAnsi="SimSun"/>
          <w:color w:val="000000"/>
        </w:rPr>
        <w:t>2012</w:t>
      </w:r>
      <w:r>
        <w:rPr>
          <w:rFonts w:hAnsi="SimSun" w:hint="eastAsia"/>
          <w:color w:val="000000"/>
        </w:rPr>
        <w:t>中表B.1、表B.2中CCC模式以及等级III的要求和</w:t>
      </w:r>
      <w:r>
        <w:rPr>
          <w:rFonts w:hAnsi="SimSun"/>
          <w:color w:val="000000"/>
        </w:rPr>
        <w:t>3.4.2</w:t>
      </w:r>
      <w:r>
        <w:rPr>
          <w:rFonts w:hAnsi="SimSun" w:hint="eastAsia"/>
          <w:color w:val="000000"/>
        </w:rPr>
        <w:t>的方法进行试验。</w:t>
      </w:r>
    </w:p>
    <w:p w14:paraId="5FCAC682" w14:textId="77777777" w:rsidR="000C55BE" w:rsidRDefault="00000000">
      <w:pPr>
        <w:pStyle w:val="afff1"/>
        <w:numPr>
          <w:ilvl w:val="4"/>
          <w:numId w:val="33"/>
        </w:numPr>
        <w:spacing w:before="156" w:after="156"/>
      </w:pPr>
      <w:r>
        <w:rPr>
          <w:rFonts w:hint="eastAsia"/>
        </w:rPr>
        <w:t>对电磁辐射的抗扰试验</w:t>
      </w:r>
    </w:p>
    <w:p w14:paraId="5FCAC683" w14:textId="77777777" w:rsidR="000C55BE" w:rsidRDefault="00000000">
      <w:pPr>
        <w:pStyle w:val="affffffffff0"/>
        <w:rPr>
          <w:rFonts w:hAnsi="SimSun"/>
        </w:rPr>
      </w:pPr>
      <w:r>
        <w:rPr>
          <w:rFonts w:hAnsi="SimSun" w:hint="eastAsia"/>
        </w:rPr>
        <w:t>车载卫星定位系统以GB/T 28046.1-2011定义的工作模式3.2，按照GB 34660-2017中4.7的电波暗室法、大电流注入法的抗扰试验强度和5.7的方法进行试验。</w:t>
      </w:r>
    </w:p>
    <w:p w14:paraId="5FCAC684" w14:textId="77777777" w:rsidR="000C55BE" w:rsidRDefault="00000000">
      <w:pPr>
        <w:pStyle w:val="afff1"/>
        <w:numPr>
          <w:ilvl w:val="4"/>
          <w:numId w:val="33"/>
        </w:numPr>
        <w:spacing w:before="156" w:after="156"/>
      </w:pPr>
      <w:r>
        <w:rPr>
          <w:rFonts w:hint="eastAsia"/>
        </w:rPr>
        <w:t>对静电放电产生的电骚扰抗扰试验</w:t>
      </w:r>
    </w:p>
    <w:p w14:paraId="5FCAC685" w14:textId="77777777" w:rsidR="000C55BE" w:rsidRDefault="00000000">
      <w:pPr>
        <w:pStyle w:val="afff2"/>
        <w:numPr>
          <w:ilvl w:val="5"/>
          <w:numId w:val="33"/>
        </w:numPr>
        <w:spacing w:before="156" w:after="156"/>
      </w:pPr>
      <w:r>
        <w:rPr>
          <w:rFonts w:hint="eastAsia"/>
        </w:rPr>
        <w:t>车载卫星定位系统不通电</w:t>
      </w:r>
    </w:p>
    <w:p w14:paraId="5FCAC686" w14:textId="77777777" w:rsidR="000C55BE" w:rsidRDefault="00000000">
      <w:pPr>
        <w:pStyle w:val="affffffffff0"/>
        <w:rPr>
          <w:rFonts w:hAnsi="SimSun"/>
        </w:rPr>
      </w:pPr>
      <w:r>
        <w:rPr>
          <w:rFonts w:hAnsi="SimSun" w:hint="eastAsia"/>
        </w:rPr>
        <w:lastRenderedPageBreak/>
        <w:t>车载卫星定位系统以GB/T 28046.1-2011定义的工作模式1.1，按照GB/T 19951-2019附录C中表C.1、表C.2的类别1试验严酷等级不低于L3的测试电压要求和第9章规定的方法进行试验，试验后以GB/T 28046.1-2011定义的工作模式3.2进行试验。</w:t>
      </w:r>
    </w:p>
    <w:p w14:paraId="5FCAC687" w14:textId="77777777" w:rsidR="000C55BE" w:rsidRDefault="00000000">
      <w:pPr>
        <w:pStyle w:val="afff2"/>
        <w:numPr>
          <w:ilvl w:val="5"/>
          <w:numId w:val="33"/>
        </w:numPr>
        <w:spacing w:before="156" w:after="156"/>
      </w:pPr>
      <w:r>
        <w:rPr>
          <w:rFonts w:hint="eastAsia"/>
        </w:rPr>
        <w:t>车载卫星定位系统通电</w:t>
      </w:r>
    </w:p>
    <w:p w14:paraId="5FCAC688" w14:textId="77777777" w:rsidR="000C55BE" w:rsidRDefault="00000000">
      <w:pPr>
        <w:pStyle w:val="affffffffff0"/>
      </w:pPr>
      <w:r>
        <w:rPr>
          <w:rFonts w:hAnsi="SimSun" w:hint="eastAsia"/>
        </w:rPr>
        <w:t>车载卫星定位系统以GB/T 28046.1-2011定义的工作模式3.2，按照GB/T 19951-2019附录C中表C.1、表C.2、表C.3的类别1试验严酷等级不低于L3的测试电压要求和第8章规定的方法进行试验。</w:t>
      </w:r>
    </w:p>
    <w:p w14:paraId="5FCAC689" w14:textId="77777777" w:rsidR="000C55BE" w:rsidRDefault="00000000">
      <w:pPr>
        <w:pStyle w:val="afff0"/>
        <w:numPr>
          <w:ilvl w:val="3"/>
          <w:numId w:val="33"/>
        </w:numPr>
        <w:spacing w:before="156" w:after="156"/>
        <w:rPr>
          <w:rFonts w:hAnsi="SimSun"/>
        </w:rPr>
      </w:pPr>
      <w:r>
        <w:rPr>
          <w:rFonts w:hint="eastAsia"/>
        </w:rPr>
        <w:t>机械性能试验</w:t>
      </w:r>
    </w:p>
    <w:p w14:paraId="5FCAC68A" w14:textId="77777777" w:rsidR="000C55BE" w:rsidRDefault="00000000">
      <w:pPr>
        <w:pStyle w:val="afff1"/>
        <w:numPr>
          <w:ilvl w:val="4"/>
          <w:numId w:val="33"/>
        </w:numPr>
        <w:spacing w:before="156" w:after="156"/>
      </w:pPr>
      <w:r>
        <w:rPr>
          <w:rFonts w:hint="eastAsia"/>
        </w:rPr>
        <w:t>机械振动试验</w:t>
      </w:r>
    </w:p>
    <w:p w14:paraId="5FCAC68B" w14:textId="77777777" w:rsidR="000C55BE" w:rsidRDefault="00000000">
      <w:pPr>
        <w:pStyle w:val="affffffffff0"/>
      </w:pPr>
      <w:r>
        <w:rPr>
          <w:rFonts w:hAnsi="SimSun" w:hint="eastAsia"/>
          <w:color w:val="000000"/>
        </w:rPr>
        <w:t>车载卫星定位系统模拟在车辆上的安装方式在振动台上安装固定，</w:t>
      </w:r>
      <w:r>
        <w:rPr>
          <w:rFonts w:hAnsi="SimSun" w:hint="eastAsia"/>
        </w:rPr>
        <w:t>以</w:t>
      </w:r>
      <w:r>
        <w:rPr>
          <w:rFonts w:hint="eastAsia"/>
        </w:rPr>
        <w:t>GB/T 28046.1-2011定义的工作模式3.2</w:t>
      </w:r>
      <w:r>
        <w:rPr>
          <w:rFonts w:hAnsi="SimSun" w:hint="eastAsia"/>
          <w:color w:val="000000"/>
        </w:rPr>
        <w:t>，按照</w:t>
      </w:r>
      <w:r>
        <w:rPr>
          <w:rFonts w:hint="eastAsia"/>
          <w:color w:val="000000"/>
        </w:rPr>
        <w:t>GB/T 28046.3</w:t>
      </w:r>
      <w:r>
        <w:rPr>
          <w:rFonts w:hAnsi="SimSun" w:hint="eastAsia"/>
          <w:color w:val="000000"/>
        </w:rPr>
        <w:t>-2011中</w:t>
      </w:r>
      <w:r>
        <w:rPr>
          <w:rFonts w:hint="eastAsia"/>
          <w:color w:val="000000"/>
        </w:rPr>
        <w:t>4.1.2.4.2或4.1.2.7.2的方法进行试验。</w:t>
      </w:r>
    </w:p>
    <w:p w14:paraId="5FCAC68C" w14:textId="77777777" w:rsidR="000C55BE" w:rsidRDefault="00000000">
      <w:pPr>
        <w:pStyle w:val="afff1"/>
        <w:numPr>
          <w:ilvl w:val="4"/>
          <w:numId w:val="33"/>
        </w:numPr>
        <w:spacing w:before="156" w:after="156"/>
      </w:pPr>
      <w:r>
        <w:rPr>
          <w:rFonts w:hint="eastAsia"/>
        </w:rPr>
        <w:t>机械冲击试验</w:t>
      </w:r>
    </w:p>
    <w:p w14:paraId="5FCAC68D" w14:textId="77777777" w:rsidR="000C55BE" w:rsidRDefault="00000000">
      <w:pPr>
        <w:pStyle w:val="affffffffff0"/>
      </w:pPr>
      <w:r>
        <w:rPr>
          <w:rFonts w:hAnsi="SimSun" w:hint="eastAsia"/>
          <w:color w:val="000000"/>
        </w:rPr>
        <w:t>车载卫星定位系统</w:t>
      </w:r>
      <w:r>
        <w:rPr>
          <w:rFonts w:hAnsi="SimSun" w:hint="eastAsia"/>
        </w:rPr>
        <w:t>以</w:t>
      </w:r>
      <w:r>
        <w:rPr>
          <w:rFonts w:hint="eastAsia"/>
        </w:rPr>
        <w:t>GB/T 28046.1-2011定义的工作模式3.2</w:t>
      </w:r>
      <w:r>
        <w:rPr>
          <w:rFonts w:hAnsi="SimSun" w:hint="eastAsia"/>
          <w:color w:val="000000"/>
        </w:rPr>
        <w:t>，按照</w:t>
      </w:r>
      <w:r>
        <w:rPr>
          <w:rFonts w:hint="eastAsia"/>
          <w:color w:val="000000"/>
        </w:rPr>
        <w:t>GB/T 28046.3</w:t>
      </w:r>
      <w:r>
        <w:rPr>
          <w:rFonts w:hAnsi="SimSun" w:hint="eastAsia"/>
          <w:color w:val="000000"/>
        </w:rPr>
        <w:t>-2011中</w:t>
      </w:r>
      <w:r>
        <w:rPr>
          <w:rFonts w:hint="eastAsia"/>
          <w:color w:val="000000"/>
        </w:rPr>
        <w:t>4.2.2.2的方法进行试验。</w:t>
      </w:r>
    </w:p>
    <w:p w14:paraId="5FCAC68E" w14:textId="77777777" w:rsidR="000C55BE" w:rsidRDefault="00000000">
      <w:pPr>
        <w:pStyle w:val="afff1"/>
        <w:numPr>
          <w:ilvl w:val="4"/>
          <w:numId w:val="33"/>
        </w:numPr>
        <w:spacing w:before="156" w:after="156"/>
      </w:pPr>
      <w:r>
        <w:rPr>
          <w:rFonts w:hint="eastAsia"/>
        </w:rPr>
        <w:t>自由跌落试验</w:t>
      </w:r>
    </w:p>
    <w:p w14:paraId="5FCAC68F" w14:textId="77777777" w:rsidR="000C55BE" w:rsidRDefault="00000000">
      <w:pPr>
        <w:pStyle w:val="affffffffff0"/>
      </w:pPr>
      <w:r>
        <w:rPr>
          <w:rFonts w:hAnsi="SimSun" w:hint="eastAsia"/>
        </w:rPr>
        <w:t>车载卫星定位系统以</w:t>
      </w:r>
      <w:r>
        <w:rPr>
          <w:rFonts w:hint="eastAsia"/>
        </w:rPr>
        <w:t>GB/T 28046.1-2011定义的工作模式1.1</w:t>
      </w:r>
      <w:r>
        <w:rPr>
          <w:rFonts w:hAnsi="SimSun" w:hint="eastAsia"/>
          <w:color w:val="000000"/>
        </w:rPr>
        <w:t>，</w:t>
      </w:r>
      <w:r>
        <w:rPr>
          <w:rFonts w:hAnsi="SimSun" w:hint="eastAsia"/>
        </w:rPr>
        <w:t>按照</w:t>
      </w:r>
      <w:r>
        <w:rPr>
          <w:rFonts w:hint="eastAsia"/>
        </w:rPr>
        <w:t>GB/T 28046.3</w:t>
      </w:r>
      <w:r>
        <w:rPr>
          <w:rFonts w:hAnsi="SimSun" w:hint="eastAsia"/>
          <w:color w:val="000000"/>
        </w:rPr>
        <w:t>-2011</w:t>
      </w:r>
      <w:r>
        <w:rPr>
          <w:rFonts w:hAnsi="SimSun" w:hint="eastAsia"/>
        </w:rPr>
        <w:t>中</w:t>
      </w:r>
      <w:r>
        <w:rPr>
          <w:rFonts w:hint="eastAsia"/>
        </w:rPr>
        <w:t>4.3.2的方法进行试验。试验后，检查外观，以GB/T 28046.1-2011定义的工作模式3.2进行试验。</w:t>
      </w:r>
    </w:p>
    <w:p w14:paraId="5FCAC690" w14:textId="77777777" w:rsidR="000C55BE" w:rsidRDefault="00000000">
      <w:pPr>
        <w:pStyle w:val="afff1"/>
        <w:numPr>
          <w:ilvl w:val="4"/>
          <w:numId w:val="33"/>
        </w:numPr>
        <w:spacing w:before="156" w:after="156"/>
      </w:pPr>
      <w:r>
        <w:rPr>
          <w:rFonts w:hint="eastAsia"/>
        </w:rPr>
        <w:t>线束拉脱力试验</w:t>
      </w:r>
    </w:p>
    <w:p w14:paraId="5FCAC691" w14:textId="77777777" w:rsidR="000C55BE" w:rsidRDefault="00000000">
      <w:pPr>
        <w:pStyle w:val="affffffffff0"/>
      </w:pPr>
      <w:r>
        <w:rPr>
          <w:rFonts w:hAnsi="SimSun" w:hint="eastAsia"/>
        </w:rPr>
        <w:t>车载卫星定位系统以</w:t>
      </w:r>
      <w:r>
        <w:rPr>
          <w:rFonts w:hint="eastAsia"/>
        </w:rPr>
        <w:t>GB/T 28046.1-2011定义的工作模式1.</w:t>
      </w:r>
      <w:r>
        <w:t>2</w:t>
      </w:r>
      <w:r>
        <w:rPr>
          <w:rFonts w:hint="eastAsia"/>
        </w:rPr>
        <w:t>，将产品或连接器固定，用拉力计分别沿线束施加产品设计文件规定的轴向拉力进行试验。</w:t>
      </w:r>
    </w:p>
    <w:p w14:paraId="5FCAC692" w14:textId="77777777" w:rsidR="000C55BE" w:rsidRDefault="00000000">
      <w:pPr>
        <w:pStyle w:val="afff0"/>
        <w:numPr>
          <w:ilvl w:val="3"/>
          <w:numId w:val="33"/>
        </w:numPr>
        <w:spacing w:before="156" w:after="156"/>
        <w:rPr>
          <w:rFonts w:hAnsi="SimSun"/>
        </w:rPr>
      </w:pPr>
      <w:r>
        <w:rPr>
          <w:rFonts w:hint="eastAsia"/>
        </w:rPr>
        <w:t>环境耐候性试验</w:t>
      </w:r>
    </w:p>
    <w:p w14:paraId="5FCAC693" w14:textId="77777777" w:rsidR="000C55BE" w:rsidRDefault="00000000">
      <w:pPr>
        <w:pStyle w:val="afff1"/>
        <w:numPr>
          <w:ilvl w:val="4"/>
          <w:numId w:val="33"/>
        </w:numPr>
        <w:spacing w:before="156" w:after="156"/>
      </w:pPr>
      <w:r>
        <w:rPr>
          <w:rFonts w:hint="eastAsia"/>
        </w:rPr>
        <w:t>低温贮存试验</w:t>
      </w:r>
    </w:p>
    <w:p w14:paraId="5FCAC694" w14:textId="77777777" w:rsidR="000C55BE" w:rsidRDefault="00000000">
      <w:pPr>
        <w:pStyle w:val="affffffffff0"/>
        <w:rPr>
          <w:color w:val="000000"/>
        </w:rPr>
      </w:pPr>
      <w:r>
        <w:rPr>
          <w:rFonts w:hAnsi="SimSun" w:hint="eastAsia"/>
          <w:color w:val="000000"/>
        </w:rPr>
        <w:t>车载卫星定位系统以表</w:t>
      </w:r>
      <w:r>
        <w:rPr>
          <w:rFonts w:hAnsi="SimSun"/>
          <w:color w:val="000000"/>
        </w:rPr>
        <w:t>3</w:t>
      </w:r>
      <w:r>
        <w:rPr>
          <w:rFonts w:hAnsi="SimSun" w:hint="eastAsia"/>
          <w:color w:val="000000"/>
        </w:rPr>
        <w:t>的</w:t>
      </w:r>
      <w:r>
        <w:rPr>
          <w:rFonts w:hAnsi="SimSun" w:hint="eastAsia"/>
        </w:rPr>
        <w:t>贮</w:t>
      </w:r>
      <w:r>
        <w:rPr>
          <w:rFonts w:hAnsi="SimSun" w:hint="eastAsia"/>
          <w:color w:val="000000"/>
        </w:rPr>
        <w:t>存温度下限和</w:t>
      </w:r>
      <w:r>
        <w:rPr>
          <w:rFonts w:hAnsi="SimSun" w:hint="eastAsia"/>
        </w:rPr>
        <w:t>以</w:t>
      </w:r>
      <w:r>
        <w:rPr>
          <w:rFonts w:hint="eastAsia"/>
        </w:rPr>
        <w:t>GB/T 28046.1-2011定义的工作模式1.1</w:t>
      </w:r>
      <w:r>
        <w:rPr>
          <w:rFonts w:hAnsi="SimSun" w:hint="eastAsia"/>
          <w:color w:val="000000"/>
        </w:rPr>
        <w:t>，按照</w:t>
      </w:r>
      <w:r>
        <w:rPr>
          <w:rFonts w:hint="eastAsia"/>
          <w:color w:val="000000"/>
        </w:rPr>
        <w:t>GB/T 28046.4</w:t>
      </w:r>
      <w:r>
        <w:rPr>
          <w:rFonts w:hAnsi="SimSun" w:hint="eastAsia"/>
          <w:color w:val="000000"/>
        </w:rPr>
        <w:t>-2011中</w:t>
      </w:r>
      <w:r>
        <w:rPr>
          <w:rFonts w:hint="eastAsia"/>
          <w:color w:val="000000"/>
        </w:rPr>
        <w:t>5.1.1.1.2的方法进行试验。试验后静置2h恢复常温，</w:t>
      </w:r>
      <w:r>
        <w:rPr>
          <w:rFonts w:hAnsi="SimSun" w:hint="eastAsia"/>
        </w:rPr>
        <w:t>以</w:t>
      </w:r>
      <w:r>
        <w:rPr>
          <w:rFonts w:hint="eastAsia"/>
        </w:rPr>
        <w:t>GB/T 28046.1-2011定义的工作模式3.2</w:t>
      </w:r>
      <w:r>
        <w:rPr>
          <w:rFonts w:hAnsi="SimSun" w:hint="eastAsia"/>
          <w:color w:val="000000"/>
        </w:rPr>
        <w:t>进行试验。</w:t>
      </w:r>
    </w:p>
    <w:p w14:paraId="5FCAC695" w14:textId="77777777" w:rsidR="000C55BE" w:rsidRDefault="00000000">
      <w:pPr>
        <w:pStyle w:val="afff1"/>
        <w:numPr>
          <w:ilvl w:val="4"/>
          <w:numId w:val="33"/>
        </w:numPr>
        <w:spacing w:before="156" w:after="156"/>
      </w:pPr>
      <w:r>
        <w:rPr>
          <w:rFonts w:hint="eastAsia"/>
        </w:rPr>
        <w:t>低温工作试验</w:t>
      </w:r>
    </w:p>
    <w:p w14:paraId="5FCAC696" w14:textId="77777777" w:rsidR="000C55BE" w:rsidRDefault="00000000">
      <w:pPr>
        <w:pStyle w:val="affffffffff0"/>
        <w:rPr>
          <w:color w:val="000000"/>
        </w:rPr>
      </w:pPr>
      <w:r>
        <w:rPr>
          <w:rFonts w:hAnsi="SimSun" w:hint="eastAsia"/>
          <w:color w:val="000000"/>
        </w:rPr>
        <w:t>车载卫星定位系统以</w:t>
      </w:r>
      <w:proofErr w:type="spellStart"/>
      <w:r>
        <w:rPr>
          <w:rFonts w:hint="eastAsia"/>
          <w:color w:val="000000"/>
        </w:rPr>
        <w:t>T</w:t>
      </w:r>
      <w:r>
        <w:rPr>
          <w:rFonts w:hint="eastAsia"/>
          <w:color w:val="000000"/>
          <w:vertAlign w:val="subscript"/>
        </w:rPr>
        <w:t>min</w:t>
      </w:r>
      <w:proofErr w:type="spellEnd"/>
      <w:r>
        <w:rPr>
          <w:rFonts w:hAnsi="SimSun" w:hint="eastAsia"/>
          <w:color w:val="000000"/>
        </w:rPr>
        <w:t>和</w:t>
      </w:r>
      <w:r>
        <w:rPr>
          <w:rFonts w:hint="eastAsia"/>
        </w:rPr>
        <w:t>GB/T 28046.1-2011定义的工作模式3.2</w:t>
      </w:r>
      <w:r>
        <w:rPr>
          <w:rFonts w:hAnsi="SimSun" w:hint="eastAsia"/>
          <w:color w:val="000000"/>
        </w:rPr>
        <w:t>，按照</w:t>
      </w:r>
      <w:r>
        <w:rPr>
          <w:rFonts w:hint="eastAsia"/>
          <w:color w:val="000000"/>
        </w:rPr>
        <w:t>GB/T 28046.4</w:t>
      </w:r>
      <w:r>
        <w:rPr>
          <w:rFonts w:hAnsi="SimSun" w:hint="eastAsia"/>
          <w:color w:val="000000"/>
        </w:rPr>
        <w:t>-2011中</w:t>
      </w:r>
      <w:r>
        <w:rPr>
          <w:rFonts w:hint="eastAsia"/>
          <w:color w:val="000000"/>
        </w:rPr>
        <w:t>5.1.1.2.2的方法进行试验</w:t>
      </w:r>
      <w:r>
        <w:rPr>
          <w:rFonts w:hAnsi="SimSun" w:hint="eastAsia"/>
        </w:rPr>
        <w:t>。</w:t>
      </w:r>
    </w:p>
    <w:p w14:paraId="5FCAC697" w14:textId="77777777" w:rsidR="000C55BE" w:rsidRDefault="00000000">
      <w:pPr>
        <w:pStyle w:val="afff1"/>
        <w:numPr>
          <w:ilvl w:val="4"/>
          <w:numId w:val="33"/>
        </w:numPr>
        <w:spacing w:before="156" w:after="156"/>
      </w:pPr>
      <w:r>
        <w:rPr>
          <w:rFonts w:hint="eastAsia"/>
        </w:rPr>
        <w:t>高温贮存试验</w:t>
      </w:r>
    </w:p>
    <w:p w14:paraId="5FCAC698" w14:textId="77777777" w:rsidR="000C55BE" w:rsidRDefault="00000000">
      <w:pPr>
        <w:pStyle w:val="affffffffff0"/>
        <w:rPr>
          <w:color w:val="000000"/>
        </w:rPr>
      </w:pPr>
      <w:r>
        <w:rPr>
          <w:rFonts w:hAnsi="SimSun" w:hint="eastAsia"/>
          <w:color w:val="000000"/>
        </w:rPr>
        <w:t>车载卫星定位系统以表</w:t>
      </w:r>
      <w:r>
        <w:rPr>
          <w:rFonts w:hAnsi="SimSun"/>
          <w:color w:val="000000"/>
        </w:rPr>
        <w:t>3</w:t>
      </w:r>
      <w:r>
        <w:rPr>
          <w:rFonts w:hAnsi="SimSun" w:hint="eastAsia"/>
          <w:color w:val="000000"/>
        </w:rPr>
        <w:t>的</w:t>
      </w:r>
      <w:r>
        <w:rPr>
          <w:rFonts w:hAnsi="SimSun" w:hint="eastAsia"/>
        </w:rPr>
        <w:t>贮</w:t>
      </w:r>
      <w:r>
        <w:rPr>
          <w:rFonts w:hAnsi="SimSun" w:hint="eastAsia"/>
          <w:color w:val="000000"/>
        </w:rPr>
        <w:t>存温度上限和</w:t>
      </w:r>
      <w:r>
        <w:rPr>
          <w:rFonts w:hAnsi="SimSun" w:hint="eastAsia"/>
        </w:rPr>
        <w:t>以</w:t>
      </w:r>
      <w:r>
        <w:rPr>
          <w:rFonts w:hint="eastAsia"/>
        </w:rPr>
        <w:t>GB/T 28046.1-2011定义的工作模式1.1</w:t>
      </w:r>
      <w:r>
        <w:rPr>
          <w:rFonts w:hAnsi="SimSun" w:hint="eastAsia"/>
          <w:color w:val="000000"/>
        </w:rPr>
        <w:t>，按照</w:t>
      </w:r>
      <w:r>
        <w:rPr>
          <w:rFonts w:hint="eastAsia"/>
          <w:color w:val="000000"/>
        </w:rPr>
        <w:t>GB/T 28046.4</w:t>
      </w:r>
      <w:r>
        <w:rPr>
          <w:rFonts w:hAnsi="SimSun" w:hint="eastAsia"/>
          <w:color w:val="000000"/>
        </w:rPr>
        <w:t>-2011中</w:t>
      </w:r>
      <w:r>
        <w:rPr>
          <w:rFonts w:hint="eastAsia"/>
          <w:color w:val="000000"/>
        </w:rPr>
        <w:t>5.1.2.1.2的方法进行试验。试验后静置2h恢复常温，</w:t>
      </w:r>
      <w:r>
        <w:rPr>
          <w:rFonts w:hAnsi="SimSun" w:hint="eastAsia"/>
        </w:rPr>
        <w:t>以</w:t>
      </w:r>
      <w:r>
        <w:rPr>
          <w:rFonts w:hint="eastAsia"/>
        </w:rPr>
        <w:t>GB/T 28046.1-2011定义的工作模式3.2</w:t>
      </w:r>
      <w:r>
        <w:rPr>
          <w:rFonts w:hAnsi="SimSun" w:hint="eastAsia"/>
          <w:color w:val="000000"/>
        </w:rPr>
        <w:t>进行试验。</w:t>
      </w:r>
    </w:p>
    <w:p w14:paraId="5FCAC699" w14:textId="77777777" w:rsidR="000C55BE" w:rsidRDefault="00000000">
      <w:pPr>
        <w:pStyle w:val="afff1"/>
        <w:numPr>
          <w:ilvl w:val="4"/>
          <w:numId w:val="33"/>
        </w:numPr>
        <w:spacing w:before="156" w:after="156"/>
      </w:pPr>
      <w:r>
        <w:rPr>
          <w:rFonts w:hint="eastAsia"/>
        </w:rPr>
        <w:t>高温工作试验</w:t>
      </w:r>
    </w:p>
    <w:p w14:paraId="5FCAC69A" w14:textId="77777777" w:rsidR="000C55BE" w:rsidRDefault="00000000">
      <w:pPr>
        <w:pStyle w:val="affffffffff0"/>
      </w:pPr>
      <w:r>
        <w:rPr>
          <w:rFonts w:hAnsi="SimSun" w:hint="eastAsia"/>
        </w:rPr>
        <w:t>车载卫星定位系统以</w:t>
      </w:r>
      <w:proofErr w:type="spellStart"/>
      <w:r>
        <w:rPr>
          <w:rFonts w:hint="eastAsia"/>
        </w:rPr>
        <w:t>T</w:t>
      </w:r>
      <w:r>
        <w:rPr>
          <w:rFonts w:hint="eastAsia"/>
          <w:vertAlign w:val="subscript"/>
        </w:rPr>
        <w:t>max</w:t>
      </w:r>
      <w:proofErr w:type="spellEnd"/>
      <w:r>
        <w:rPr>
          <w:rFonts w:hAnsi="SimSun" w:hint="eastAsia"/>
        </w:rPr>
        <w:t>和</w:t>
      </w:r>
      <w:r>
        <w:rPr>
          <w:rFonts w:hint="eastAsia"/>
        </w:rPr>
        <w:t>GB/T 28046.1-2011定义的工作模式3.2</w:t>
      </w:r>
      <w:r>
        <w:rPr>
          <w:rFonts w:hAnsi="SimSun" w:hint="eastAsia"/>
        </w:rPr>
        <w:t>，按照</w:t>
      </w:r>
      <w:r>
        <w:rPr>
          <w:rFonts w:hint="eastAsia"/>
        </w:rPr>
        <w:t>GB/T 28046.4-2011中5.1.2.2.2</w:t>
      </w:r>
      <w:r>
        <w:rPr>
          <w:rFonts w:hAnsi="SimSun" w:hint="eastAsia"/>
        </w:rPr>
        <w:t>的方法进行试验。</w:t>
      </w:r>
    </w:p>
    <w:p w14:paraId="5FCAC69B" w14:textId="77777777" w:rsidR="000C55BE" w:rsidRDefault="00000000">
      <w:pPr>
        <w:pStyle w:val="afff1"/>
        <w:numPr>
          <w:ilvl w:val="4"/>
          <w:numId w:val="33"/>
        </w:numPr>
        <w:spacing w:before="156" w:after="156"/>
      </w:pPr>
      <w:r>
        <w:rPr>
          <w:rFonts w:hint="eastAsia"/>
        </w:rPr>
        <w:lastRenderedPageBreak/>
        <w:t>温度梯度试验</w:t>
      </w:r>
    </w:p>
    <w:p w14:paraId="5FCAC69C" w14:textId="77777777" w:rsidR="000C55BE" w:rsidRDefault="00000000">
      <w:pPr>
        <w:pStyle w:val="affffffffff0"/>
        <w:rPr>
          <w:color w:val="000000"/>
        </w:rPr>
      </w:pPr>
      <w:r>
        <w:rPr>
          <w:rFonts w:hAnsi="SimSun" w:hint="eastAsia"/>
          <w:color w:val="000000"/>
        </w:rPr>
        <w:t>车载卫星定位系统以</w:t>
      </w:r>
      <w:proofErr w:type="spellStart"/>
      <w:r>
        <w:rPr>
          <w:rFonts w:hAnsi="SimSun" w:hint="eastAsia"/>
          <w:color w:val="000000"/>
        </w:rPr>
        <w:t>T</w:t>
      </w:r>
      <w:r>
        <w:rPr>
          <w:rFonts w:hAnsi="SimSun" w:hint="eastAsia"/>
          <w:color w:val="000000"/>
          <w:vertAlign w:val="subscript"/>
        </w:rPr>
        <w:t>min</w:t>
      </w:r>
      <w:proofErr w:type="spellEnd"/>
      <w:r>
        <w:rPr>
          <w:rFonts w:hAnsi="SimSun" w:hint="eastAsia"/>
          <w:color w:val="000000"/>
        </w:rPr>
        <w:t>～</w:t>
      </w:r>
      <w:proofErr w:type="spellStart"/>
      <w:r>
        <w:rPr>
          <w:rFonts w:hAnsi="SimSun" w:hint="eastAsia"/>
          <w:color w:val="000000"/>
        </w:rPr>
        <w:t>T</w:t>
      </w:r>
      <w:r>
        <w:rPr>
          <w:rFonts w:hAnsi="SimSun" w:hint="eastAsia"/>
          <w:color w:val="000000"/>
          <w:vertAlign w:val="subscript"/>
        </w:rPr>
        <w:t>max</w:t>
      </w:r>
      <w:proofErr w:type="spellEnd"/>
      <w:r>
        <w:rPr>
          <w:rFonts w:hAnsi="SimSun" w:hint="eastAsia"/>
          <w:color w:val="000000"/>
        </w:rPr>
        <w:t>范围和</w:t>
      </w:r>
      <w:r>
        <w:rPr>
          <w:rFonts w:hint="eastAsia"/>
        </w:rPr>
        <w:t>GB/T 28046.1-2011定义的工作模式3.2</w:t>
      </w:r>
      <w:r>
        <w:rPr>
          <w:rFonts w:hAnsi="SimSun" w:hint="eastAsia"/>
          <w:color w:val="000000"/>
        </w:rPr>
        <w:t>，按照</w:t>
      </w:r>
      <w:r>
        <w:rPr>
          <w:rFonts w:hint="eastAsia"/>
          <w:color w:val="000000"/>
        </w:rPr>
        <w:t>GB/T 28046.4</w:t>
      </w:r>
      <w:r>
        <w:rPr>
          <w:rFonts w:hAnsi="SimSun" w:hint="eastAsia"/>
          <w:color w:val="000000"/>
        </w:rPr>
        <w:t>-2011中</w:t>
      </w:r>
      <w:r>
        <w:rPr>
          <w:rFonts w:hint="eastAsia"/>
          <w:color w:val="000000"/>
        </w:rPr>
        <w:t>5.2.2的方法进行试验</w:t>
      </w:r>
      <w:r>
        <w:rPr>
          <w:rFonts w:hAnsi="SimSun" w:hint="eastAsia"/>
          <w:color w:val="000000"/>
        </w:rPr>
        <w:t>。试验后静置</w:t>
      </w:r>
      <w:r>
        <w:rPr>
          <w:rFonts w:hint="eastAsia"/>
          <w:color w:val="000000"/>
        </w:rPr>
        <w:t>2h恢复常温，</w:t>
      </w:r>
      <w:r>
        <w:rPr>
          <w:rFonts w:hAnsi="SimSun" w:hint="eastAsia"/>
        </w:rPr>
        <w:t>以</w:t>
      </w:r>
      <w:r>
        <w:rPr>
          <w:rFonts w:hint="eastAsia"/>
        </w:rPr>
        <w:t>GB/T 28046.1-2011定义的工作模式3.2</w:t>
      </w:r>
      <w:r>
        <w:rPr>
          <w:rFonts w:hAnsi="SimSun" w:hint="eastAsia"/>
          <w:color w:val="000000"/>
        </w:rPr>
        <w:t>进行试验。</w:t>
      </w:r>
    </w:p>
    <w:p w14:paraId="5FCAC69D" w14:textId="77777777" w:rsidR="000C55BE" w:rsidRDefault="00000000">
      <w:pPr>
        <w:pStyle w:val="afff1"/>
        <w:numPr>
          <w:ilvl w:val="4"/>
          <w:numId w:val="33"/>
        </w:numPr>
        <w:spacing w:before="156" w:after="156"/>
      </w:pPr>
      <w:r>
        <w:rPr>
          <w:rFonts w:hint="eastAsia"/>
        </w:rPr>
        <w:t>规定变化率的温度循环试验</w:t>
      </w:r>
    </w:p>
    <w:p w14:paraId="5FCAC69E" w14:textId="77777777" w:rsidR="000C55BE" w:rsidRDefault="00000000">
      <w:pPr>
        <w:pStyle w:val="affffffffff0"/>
      </w:pPr>
      <w:r>
        <w:rPr>
          <w:rFonts w:hAnsi="SimSun" w:hint="eastAsia"/>
        </w:rPr>
        <w:t>车载卫星定位系统以</w:t>
      </w:r>
      <w:proofErr w:type="spellStart"/>
      <w:r>
        <w:rPr>
          <w:rFonts w:hint="eastAsia"/>
        </w:rPr>
        <w:t>T</w:t>
      </w:r>
      <w:r>
        <w:rPr>
          <w:rFonts w:hint="eastAsia"/>
          <w:vertAlign w:val="subscript"/>
        </w:rPr>
        <w:t>min</w:t>
      </w:r>
      <w:proofErr w:type="spellEnd"/>
      <w:r>
        <w:rPr>
          <w:rFonts w:hAnsi="SimSun" w:hint="eastAsia"/>
        </w:rPr>
        <w:t>～</w:t>
      </w:r>
      <w:proofErr w:type="spellStart"/>
      <w:r>
        <w:rPr>
          <w:rFonts w:hint="eastAsia"/>
        </w:rPr>
        <w:t>T</w:t>
      </w:r>
      <w:r>
        <w:rPr>
          <w:rFonts w:hint="eastAsia"/>
          <w:vertAlign w:val="subscript"/>
        </w:rPr>
        <w:t>max</w:t>
      </w:r>
      <w:proofErr w:type="spellEnd"/>
      <w:r>
        <w:rPr>
          <w:rFonts w:hAnsi="SimSun" w:hint="eastAsia"/>
        </w:rPr>
        <w:t>范围和</w:t>
      </w:r>
      <w:r>
        <w:rPr>
          <w:rFonts w:hint="eastAsia"/>
        </w:rPr>
        <w:t>GB/T 28046.1-2011定义的工作模式1.2，按照GB/T 28046.4-2011中的5.3.1.2的方法进行试验，试验中以GB/T 28046.1-2011定义的工作模式3.2进行测试。试验后静置2h恢复常温，</w:t>
      </w:r>
      <w:r>
        <w:rPr>
          <w:rFonts w:hAnsi="SimSun" w:hint="eastAsia"/>
          <w:color w:val="000000"/>
        </w:rPr>
        <w:t>以</w:t>
      </w:r>
      <w:r>
        <w:rPr>
          <w:rFonts w:hint="eastAsia"/>
        </w:rPr>
        <w:t>GB/T 28046.1-2011定义的工作模式3.2</w:t>
      </w:r>
      <w:r>
        <w:rPr>
          <w:rFonts w:hAnsi="SimSun" w:hint="eastAsia"/>
        </w:rPr>
        <w:t>进行试验。</w:t>
      </w:r>
    </w:p>
    <w:p w14:paraId="5FCAC69F" w14:textId="77777777" w:rsidR="000C55BE" w:rsidRDefault="00000000">
      <w:pPr>
        <w:pStyle w:val="afff1"/>
        <w:numPr>
          <w:ilvl w:val="4"/>
          <w:numId w:val="33"/>
        </w:numPr>
        <w:spacing w:before="156" w:after="156"/>
      </w:pPr>
      <w:r>
        <w:rPr>
          <w:rFonts w:hint="eastAsia"/>
        </w:rPr>
        <w:t>规定转换时间的温度快速变化试验</w:t>
      </w:r>
    </w:p>
    <w:p w14:paraId="5FCAC6A0" w14:textId="77777777" w:rsidR="000C55BE" w:rsidRDefault="00000000">
      <w:pPr>
        <w:pStyle w:val="affffffffff0"/>
        <w:rPr>
          <w:color w:val="000000"/>
        </w:rPr>
      </w:pPr>
      <w:r>
        <w:rPr>
          <w:rFonts w:hAnsi="SimSun" w:hint="eastAsia"/>
          <w:color w:val="000000"/>
        </w:rPr>
        <w:t>车载卫星定位系统以</w:t>
      </w:r>
      <w:proofErr w:type="spellStart"/>
      <w:r>
        <w:rPr>
          <w:rFonts w:hAnsi="SimSun" w:hint="eastAsia"/>
          <w:color w:val="000000"/>
        </w:rPr>
        <w:t>T</w:t>
      </w:r>
      <w:r>
        <w:rPr>
          <w:rFonts w:hAnsi="SimSun" w:hint="eastAsia"/>
          <w:color w:val="000000"/>
          <w:vertAlign w:val="subscript"/>
        </w:rPr>
        <w:t>min</w:t>
      </w:r>
      <w:proofErr w:type="spellEnd"/>
      <w:r>
        <w:rPr>
          <w:rFonts w:hAnsi="SimSun" w:hint="eastAsia"/>
          <w:color w:val="000000"/>
        </w:rPr>
        <w:t>～</w:t>
      </w:r>
      <w:proofErr w:type="spellStart"/>
      <w:r>
        <w:rPr>
          <w:rFonts w:hAnsi="SimSun" w:hint="eastAsia"/>
          <w:color w:val="000000"/>
        </w:rPr>
        <w:t>T</w:t>
      </w:r>
      <w:r>
        <w:rPr>
          <w:rFonts w:hAnsi="SimSun" w:hint="eastAsia"/>
          <w:color w:val="000000"/>
          <w:vertAlign w:val="subscript"/>
        </w:rPr>
        <w:t>max</w:t>
      </w:r>
      <w:proofErr w:type="spellEnd"/>
      <w:r>
        <w:rPr>
          <w:rFonts w:hAnsi="SimSun" w:hint="eastAsia"/>
          <w:color w:val="000000"/>
        </w:rPr>
        <w:t>范围和GB/T 28046.1-2011定义的工作模式1.1，按照</w:t>
      </w:r>
      <w:r>
        <w:rPr>
          <w:rFonts w:hint="eastAsia"/>
          <w:color w:val="000000"/>
        </w:rPr>
        <w:t>GB/T 28046.4</w:t>
      </w:r>
      <w:r>
        <w:rPr>
          <w:rFonts w:hAnsi="SimSun" w:hint="eastAsia"/>
          <w:color w:val="000000"/>
        </w:rPr>
        <w:t>-2011中</w:t>
      </w:r>
      <w:r>
        <w:rPr>
          <w:rFonts w:hint="eastAsia"/>
          <w:color w:val="000000"/>
        </w:rPr>
        <w:t>5.3.2.2的方法进行试验。试验后静置2h恢复常温，</w:t>
      </w:r>
      <w:r>
        <w:rPr>
          <w:rFonts w:hAnsi="SimSun" w:hint="eastAsia"/>
          <w:color w:val="000000"/>
        </w:rPr>
        <w:t>以</w:t>
      </w:r>
      <w:r>
        <w:rPr>
          <w:rFonts w:hint="eastAsia"/>
        </w:rPr>
        <w:t>GB/T 28046.1-2011定义的工作模式3.2</w:t>
      </w:r>
      <w:r>
        <w:rPr>
          <w:rFonts w:hAnsi="SimSun" w:hint="eastAsia"/>
          <w:color w:val="000000"/>
        </w:rPr>
        <w:t>进行试验。</w:t>
      </w:r>
    </w:p>
    <w:p w14:paraId="5FCAC6A1" w14:textId="77777777" w:rsidR="000C55BE" w:rsidRDefault="00000000">
      <w:pPr>
        <w:pStyle w:val="afff1"/>
        <w:numPr>
          <w:ilvl w:val="4"/>
          <w:numId w:val="33"/>
        </w:numPr>
        <w:spacing w:before="156" w:after="156"/>
      </w:pPr>
      <w:r>
        <w:rPr>
          <w:rFonts w:hint="eastAsia"/>
        </w:rPr>
        <w:t>湿热循环试验</w:t>
      </w:r>
    </w:p>
    <w:p w14:paraId="5FCAC6A2" w14:textId="77777777" w:rsidR="000C55BE" w:rsidRDefault="00000000">
      <w:pPr>
        <w:pStyle w:val="affffffffff0"/>
      </w:pPr>
      <w:r>
        <w:rPr>
          <w:rFonts w:hAnsi="SimSun" w:hint="eastAsia"/>
        </w:rPr>
        <w:t>车载卫星定位系统以</w:t>
      </w:r>
      <w:r>
        <w:rPr>
          <w:rFonts w:hint="eastAsia"/>
        </w:rPr>
        <w:t>GB/T 28046.1-2011定义的工作模式1.2</w:t>
      </w:r>
      <w:r>
        <w:rPr>
          <w:rFonts w:hAnsi="SimSun" w:hint="eastAsia"/>
        </w:rPr>
        <w:t>，按照</w:t>
      </w:r>
      <w:r>
        <w:rPr>
          <w:rFonts w:hint="eastAsia"/>
        </w:rPr>
        <w:t>GB/T 28046.4-2011中5.6.2.2的方法进行试验，试验中以GB/T 28046.1-2011定义的工作模式3.2进行测试。试验后静置2h恢复常温，</w:t>
      </w:r>
      <w:r>
        <w:rPr>
          <w:rFonts w:hAnsi="SimSun" w:hint="eastAsia"/>
          <w:color w:val="000000"/>
        </w:rPr>
        <w:t>以</w:t>
      </w:r>
      <w:r>
        <w:rPr>
          <w:rFonts w:hint="eastAsia"/>
        </w:rPr>
        <w:t>GB/T 28046.1-2011定义的工作模式3.2</w:t>
      </w:r>
      <w:r>
        <w:rPr>
          <w:rFonts w:hAnsi="SimSun" w:hint="eastAsia"/>
        </w:rPr>
        <w:t>进行试验。</w:t>
      </w:r>
    </w:p>
    <w:p w14:paraId="5FCAC6A3" w14:textId="77777777" w:rsidR="000C55BE" w:rsidRDefault="00000000">
      <w:pPr>
        <w:pStyle w:val="afff1"/>
        <w:numPr>
          <w:ilvl w:val="4"/>
          <w:numId w:val="33"/>
        </w:numPr>
        <w:spacing w:before="156" w:after="156"/>
      </w:pPr>
      <w:r>
        <w:rPr>
          <w:rFonts w:hint="eastAsia"/>
        </w:rPr>
        <w:t>稳态湿热试验</w:t>
      </w:r>
    </w:p>
    <w:p w14:paraId="5FCAC6A4" w14:textId="77777777" w:rsidR="000C55BE" w:rsidRDefault="00000000">
      <w:pPr>
        <w:pStyle w:val="affffffffff0"/>
      </w:pPr>
      <w:r>
        <w:rPr>
          <w:rFonts w:hAnsi="SimSun" w:hint="eastAsia"/>
        </w:rPr>
        <w:t>车载卫星定位系统</w:t>
      </w:r>
      <w:r>
        <w:rPr>
          <w:rFonts w:hAnsi="SimSun" w:hint="eastAsia"/>
          <w:color w:val="000000"/>
        </w:rPr>
        <w:t>以</w:t>
      </w:r>
      <w:r>
        <w:rPr>
          <w:rFonts w:hint="eastAsia"/>
        </w:rPr>
        <w:t>GB/T 28046.1-2011定义的工作模式2.1</w:t>
      </w:r>
      <w:r>
        <w:rPr>
          <w:rFonts w:hAnsi="SimSun" w:hint="eastAsia"/>
        </w:rPr>
        <w:t>，按照</w:t>
      </w:r>
      <w:r>
        <w:rPr>
          <w:rFonts w:hint="eastAsia"/>
        </w:rPr>
        <w:t>GB/T 28046.4-2011中5.7.2的方法进行试验，在试验最后1h以GB/T 28046.1-2011定义的工作模式3.2进行测试。试验后静置2h恢复常温，</w:t>
      </w:r>
      <w:r>
        <w:rPr>
          <w:rFonts w:hAnsi="SimSun" w:hint="eastAsia"/>
          <w:color w:val="000000"/>
        </w:rPr>
        <w:t>以</w:t>
      </w:r>
      <w:r>
        <w:rPr>
          <w:rFonts w:hint="eastAsia"/>
        </w:rPr>
        <w:t>GB/T 28046.1-2011定义的工作模式3.2</w:t>
      </w:r>
      <w:r>
        <w:rPr>
          <w:rFonts w:hAnsi="SimSun" w:hint="eastAsia"/>
        </w:rPr>
        <w:t>进行试验。</w:t>
      </w:r>
    </w:p>
    <w:p w14:paraId="5FCAC6A5" w14:textId="77777777" w:rsidR="000C55BE" w:rsidRDefault="00000000">
      <w:pPr>
        <w:pStyle w:val="afff1"/>
        <w:numPr>
          <w:ilvl w:val="4"/>
          <w:numId w:val="33"/>
        </w:numPr>
        <w:spacing w:before="156" w:after="156"/>
      </w:pPr>
      <w:r>
        <w:rPr>
          <w:rFonts w:hint="eastAsia"/>
        </w:rPr>
        <w:t>太阳光辐射试验</w:t>
      </w:r>
    </w:p>
    <w:p w14:paraId="5FCAC6A6" w14:textId="77777777" w:rsidR="000C55BE" w:rsidRDefault="00000000">
      <w:pPr>
        <w:pStyle w:val="affffffffff0"/>
        <w:rPr>
          <w:color w:val="000000"/>
        </w:rPr>
      </w:pPr>
      <w:r>
        <w:rPr>
          <w:rFonts w:hAnsi="SimSun" w:hint="eastAsia"/>
          <w:color w:val="000000"/>
        </w:rPr>
        <w:t>安装在乘客舱内太阳直射处的车载卫星定位系统，</w:t>
      </w:r>
      <w:r>
        <w:rPr>
          <w:rFonts w:hAnsi="SimSun" w:hint="eastAsia"/>
        </w:rPr>
        <w:t>以</w:t>
      </w:r>
      <w:r>
        <w:rPr>
          <w:rFonts w:hint="eastAsia"/>
        </w:rPr>
        <w:t>GB/T 28046.1-2011定义的工作模式1.1</w:t>
      </w:r>
      <w:r>
        <w:rPr>
          <w:rFonts w:hAnsi="SimSun" w:hint="eastAsia"/>
          <w:color w:val="000000"/>
        </w:rPr>
        <w:t>，按照</w:t>
      </w:r>
      <w:r>
        <w:rPr>
          <w:rFonts w:hint="eastAsia"/>
          <w:color w:val="000000"/>
        </w:rPr>
        <w:t>ISO 4892-2:2013中表2</w:t>
      </w:r>
      <w:r>
        <w:rPr>
          <w:rFonts w:hAnsi="SimSun" w:hint="eastAsia"/>
          <w:color w:val="000000"/>
        </w:rPr>
        <w:t>的方法</w:t>
      </w:r>
      <w:r>
        <w:rPr>
          <w:rFonts w:hint="eastAsia"/>
          <w:color w:val="000000"/>
        </w:rPr>
        <w:t>B和表3循环2</w:t>
      </w:r>
      <w:r>
        <w:rPr>
          <w:rFonts w:hAnsi="SimSun" w:hint="eastAsia"/>
          <w:color w:val="000000"/>
        </w:rPr>
        <w:t>的规定进行</w:t>
      </w:r>
      <w:r>
        <w:rPr>
          <w:rFonts w:hint="eastAsia"/>
          <w:color w:val="000000"/>
        </w:rPr>
        <w:t>600 h试验。</w:t>
      </w:r>
    </w:p>
    <w:p w14:paraId="5FCAC6A7" w14:textId="77777777" w:rsidR="000C55BE" w:rsidRDefault="00000000">
      <w:pPr>
        <w:pStyle w:val="afff1"/>
        <w:numPr>
          <w:ilvl w:val="4"/>
          <w:numId w:val="33"/>
        </w:numPr>
        <w:spacing w:before="156" w:after="156"/>
      </w:pPr>
      <w:r>
        <w:rPr>
          <w:rFonts w:hint="eastAsia"/>
        </w:rPr>
        <w:t>防尘防水试验</w:t>
      </w:r>
    </w:p>
    <w:p w14:paraId="5FCAC6A8" w14:textId="77777777" w:rsidR="000C55BE" w:rsidRDefault="00000000">
      <w:pPr>
        <w:pStyle w:val="affffffffff2"/>
        <w:ind w:firstLineChars="200" w:firstLine="420"/>
        <w:jc w:val="left"/>
        <w:rPr>
          <w:rFonts w:ascii="SimSun" w:eastAsia="SimSun" w:hAnsi="SimSun"/>
          <w:color w:val="000000"/>
        </w:rPr>
      </w:pPr>
      <w:r>
        <w:rPr>
          <w:rFonts w:ascii="SimSun" w:eastAsia="SimSun" w:hAnsi="SimSun" w:hint="eastAsia"/>
          <w:color w:val="000000"/>
        </w:rPr>
        <w:t>车载卫星定位系统以GB/T 28046.1-2011定义的工作模式1.1，按照GB/T 30038-2013中8.3.3.2规定的方法进行试验，试验结束后以GB/T 28046.1-2011定义的工作模式3.2进行试验。</w:t>
      </w:r>
    </w:p>
    <w:p w14:paraId="5FCAC6A9" w14:textId="77777777" w:rsidR="000C55BE" w:rsidRDefault="00000000">
      <w:pPr>
        <w:pStyle w:val="afff0"/>
        <w:numPr>
          <w:ilvl w:val="3"/>
          <w:numId w:val="33"/>
        </w:numPr>
        <w:spacing w:before="156" w:after="156"/>
        <w:rPr>
          <w:rFonts w:hAnsi="SimSun"/>
        </w:rPr>
      </w:pPr>
      <w:r>
        <w:rPr>
          <w:rFonts w:hint="eastAsia"/>
        </w:rPr>
        <w:t>化学负荷试验</w:t>
      </w:r>
    </w:p>
    <w:p w14:paraId="5FCAC6AA" w14:textId="77777777" w:rsidR="000C55BE" w:rsidRDefault="00000000">
      <w:pPr>
        <w:pStyle w:val="affffffffff0"/>
        <w:rPr>
          <w:rFonts w:hAnsi="SimSun"/>
        </w:rPr>
      </w:pPr>
      <w:r>
        <w:rPr>
          <w:rFonts w:hAnsi="SimSun" w:hint="eastAsia"/>
          <w:color w:val="000000"/>
        </w:rPr>
        <w:t>车载卫星定位系统</w:t>
      </w:r>
      <w:r>
        <w:rPr>
          <w:rFonts w:hAnsi="SimSun" w:hint="eastAsia"/>
        </w:rPr>
        <w:t>以</w:t>
      </w:r>
      <w:r>
        <w:rPr>
          <w:rFonts w:hint="eastAsia"/>
        </w:rPr>
        <w:t>GB/T 28046.1-2011定义的工作模式1.1</w:t>
      </w:r>
      <w:r>
        <w:rPr>
          <w:rFonts w:hAnsi="SimSun" w:hint="eastAsia"/>
          <w:color w:val="000000"/>
        </w:rPr>
        <w:t>，按照</w:t>
      </w:r>
      <w:r>
        <w:rPr>
          <w:rFonts w:hAnsi="SimSun" w:hint="eastAsia"/>
        </w:rPr>
        <w:t>GB/T 28046.5</w:t>
      </w:r>
      <w:r>
        <w:rPr>
          <w:rFonts w:hAnsi="SimSun" w:hint="eastAsia"/>
          <w:color w:val="000000"/>
        </w:rPr>
        <w:t>-2013</w:t>
      </w:r>
      <w:r>
        <w:rPr>
          <w:rFonts w:hAnsi="SimSun" w:hint="eastAsia"/>
        </w:rPr>
        <w:t>中表1安装位置代码[B]选择试剂和暴露条件以及表2的湿润方法和4.8的程序进行试验。试验后，检查外观，并</w:t>
      </w:r>
      <w:r>
        <w:rPr>
          <w:rFonts w:hAnsi="SimSun" w:hint="eastAsia"/>
          <w:color w:val="000000"/>
        </w:rPr>
        <w:t>以</w:t>
      </w:r>
      <w:r>
        <w:rPr>
          <w:rFonts w:hint="eastAsia"/>
        </w:rPr>
        <w:t>GB/T 28046.1-2011定义的工作模式3.2</w:t>
      </w:r>
      <w:r>
        <w:rPr>
          <w:rFonts w:hAnsi="SimSun" w:hint="eastAsia"/>
        </w:rPr>
        <w:t>进行试验。</w:t>
      </w:r>
    </w:p>
    <w:p w14:paraId="5FCAC6AB" w14:textId="77777777" w:rsidR="000C55BE" w:rsidRDefault="00000000">
      <w:pPr>
        <w:pStyle w:val="afff0"/>
        <w:numPr>
          <w:ilvl w:val="3"/>
          <w:numId w:val="33"/>
        </w:numPr>
        <w:spacing w:before="156" w:after="156"/>
      </w:pPr>
      <w:r>
        <w:rPr>
          <w:rFonts w:hint="eastAsia"/>
        </w:rPr>
        <w:t>耐久性试验</w:t>
      </w:r>
    </w:p>
    <w:p w14:paraId="5FCAC6AC" w14:textId="77777777" w:rsidR="000C55BE" w:rsidRDefault="00000000">
      <w:pPr>
        <w:pStyle w:val="afffd"/>
        <w:ind w:firstLine="420"/>
      </w:pPr>
      <w:r>
        <w:rPr>
          <w:rFonts w:hint="eastAsia"/>
        </w:rPr>
        <w:t>耐久性试验参见附录</w:t>
      </w:r>
      <w:r>
        <w:t>G.1</w:t>
      </w:r>
      <w:r>
        <w:rPr>
          <w:rFonts w:hint="eastAsia"/>
        </w:rPr>
        <w:t>，耐久性计算模型参见附录</w:t>
      </w:r>
      <w:r>
        <w:t>H</w:t>
      </w:r>
      <w:r>
        <w:rPr>
          <w:rFonts w:hint="eastAsia"/>
        </w:rPr>
        <w:t>。</w:t>
      </w:r>
    </w:p>
    <w:p w14:paraId="5FCAC6AD" w14:textId="77777777" w:rsidR="000C55BE" w:rsidRDefault="000C55BE">
      <w:pPr>
        <w:pStyle w:val="afffd"/>
        <w:ind w:firstLine="420"/>
      </w:pPr>
    </w:p>
    <w:p w14:paraId="5FCAC6AE" w14:textId="77777777" w:rsidR="000C55BE" w:rsidRDefault="000C55BE">
      <w:pPr>
        <w:pStyle w:val="afffd"/>
        <w:ind w:firstLine="420"/>
        <w:sectPr w:rsidR="000C55BE">
          <w:headerReference w:type="even" r:id="rId18"/>
          <w:headerReference w:type="default" r:id="rId19"/>
          <w:footerReference w:type="default" r:id="rId20"/>
          <w:pgSz w:w="11906" w:h="16838"/>
          <w:pgMar w:top="567" w:right="1134" w:bottom="1134" w:left="1134" w:header="1134" w:footer="1134" w:gutter="284"/>
          <w:pgNumType w:start="1"/>
          <w:cols w:space="425"/>
          <w:formProt w:val="0"/>
          <w:docGrid w:type="lines" w:linePitch="312"/>
        </w:sectPr>
      </w:pPr>
    </w:p>
    <w:p w14:paraId="5FCAC6AF" w14:textId="77777777" w:rsidR="000C55BE" w:rsidRDefault="000C55BE">
      <w:pPr>
        <w:pStyle w:val="afa"/>
        <w:rPr>
          <w:vanish w:val="0"/>
        </w:rPr>
      </w:pPr>
      <w:bookmarkStart w:id="38" w:name="BookMark5"/>
      <w:bookmarkEnd w:id="8"/>
    </w:p>
    <w:p w14:paraId="5FCAC6B0" w14:textId="77777777" w:rsidR="000C55BE" w:rsidRDefault="000C55BE">
      <w:pPr>
        <w:pStyle w:val="aff0"/>
        <w:rPr>
          <w:vanish w:val="0"/>
        </w:rPr>
      </w:pPr>
    </w:p>
    <w:p w14:paraId="5FCAC6B1" w14:textId="77777777" w:rsidR="000C55BE" w:rsidRDefault="00000000">
      <w:pPr>
        <w:pStyle w:val="aff5"/>
        <w:spacing w:before="78" w:after="156"/>
      </w:pPr>
      <w:bookmarkStart w:id="39" w:name="_Toc5237"/>
      <w:r>
        <w:br/>
      </w:r>
      <w:bookmarkStart w:id="40" w:name="_Hlk74730239"/>
      <w:r>
        <w:rPr>
          <w:rFonts w:hint="eastAsia"/>
        </w:rPr>
        <w:t>（规范性）</w:t>
      </w:r>
      <w:r>
        <w:br/>
      </w:r>
      <w:r>
        <w:rPr>
          <w:rFonts w:hint="eastAsia"/>
        </w:rPr>
        <w:t>NMEA0183语句规定</w:t>
      </w:r>
      <w:bookmarkEnd w:id="39"/>
    </w:p>
    <w:p w14:paraId="5FCAC6B2" w14:textId="77777777" w:rsidR="000C55BE" w:rsidRDefault="00000000">
      <w:pPr>
        <w:pStyle w:val="affffffffff3"/>
        <w:numPr>
          <w:ilvl w:val="1"/>
          <w:numId w:val="34"/>
        </w:numPr>
        <w:autoSpaceDE/>
        <w:autoSpaceDN w:val="0"/>
        <w:spacing w:beforeLines="50" w:before="156" w:afterLines="50" w:after="156"/>
        <w:rPr>
          <w:szCs w:val="21"/>
        </w:rPr>
      </w:pPr>
      <w:bookmarkStart w:id="41" w:name="_Hlk83394794"/>
      <w:r>
        <w:rPr>
          <w:rFonts w:hint="eastAsia"/>
        </w:rPr>
        <w:t>NMEA-0183协议通用参数化语句格式</w:t>
      </w:r>
    </w:p>
    <w:p w14:paraId="5FCAC6B3" w14:textId="77777777" w:rsidR="000C55BE" w:rsidRDefault="00000000">
      <w:pPr>
        <w:pStyle w:val="affffffffff0"/>
      </w:pPr>
      <w:r>
        <w:rPr>
          <w:rFonts w:hint="eastAsia"/>
        </w:rPr>
        <w:t>NMEA-0183协议通用参数化语句格式为$</w:t>
      </w:r>
      <w:proofErr w:type="spellStart"/>
      <w:proofErr w:type="gramStart"/>
      <w:r>
        <w:rPr>
          <w:rFonts w:hint="eastAsia"/>
        </w:rPr>
        <w:t>aaccc,c</w:t>
      </w:r>
      <w:proofErr w:type="spellEnd"/>
      <w:proofErr w:type="gramEnd"/>
      <w:r>
        <w:rPr>
          <w:rFonts w:ascii="Times New Roman" w:hint="eastAsia"/>
        </w:rPr>
        <w:t>–</w:t>
      </w:r>
      <w:r>
        <w:rPr>
          <w:rFonts w:hint="eastAsia"/>
        </w:rPr>
        <w:t>c*</w:t>
      </w:r>
      <w:proofErr w:type="spellStart"/>
      <w:r>
        <w:rPr>
          <w:rFonts w:hint="eastAsia"/>
        </w:rPr>
        <w:t>hh</w:t>
      </w:r>
      <w:proofErr w:type="spellEnd"/>
      <w:r>
        <w:rPr>
          <w:rFonts w:hint="eastAsia"/>
        </w:rPr>
        <w:t>&lt;CR&gt;&lt;LF&gt;，其含义如表</w:t>
      </w:r>
      <w:r>
        <w:t>A</w:t>
      </w:r>
      <w:r>
        <w:rPr>
          <w:rFonts w:hint="eastAsia"/>
        </w:rPr>
        <w:t>.1所示。</w:t>
      </w:r>
    </w:p>
    <w:p w14:paraId="5FCAC6B4" w14:textId="77777777" w:rsidR="000C55BE" w:rsidRDefault="00000000">
      <w:pPr>
        <w:pStyle w:val="aff1"/>
        <w:spacing w:before="156" w:after="156"/>
        <w:ind w:firstLine="420"/>
        <w:textAlignment w:val="auto"/>
      </w:pPr>
      <w:r>
        <w:rPr>
          <w:rFonts w:hint="eastAsia"/>
        </w:rPr>
        <w:t>NMEA-0183协议通用参数化语句含义</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667"/>
      </w:tblGrid>
      <w:tr w:rsidR="000C55BE" w14:paraId="5FCAC6B7" w14:textId="77777777">
        <w:trPr>
          <w:tblHeader/>
          <w:jc w:val="center"/>
        </w:trPr>
        <w:tc>
          <w:tcPr>
            <w:tcW w:w="4667" w:type="dxa"/>
            <w:tcBorders>
              <w:top w:val="single" w:sz="8" w:space="0" w:color="auto"/>
              <w:bottom w:val="single" w:sz="8" w:space="0" w:color="auto"/>
            </w:tcBorders>
            <w:shd w:val="clear" w:color="auto" w:fill="auto"/>
          </w:tcPr>
          <w:p w14:paraId="5FCAC6B5" w14:textId="77777777" w:rsidR="000C55BE" w:rsidRDefault="00000000">
            <w:pPr>
              <w:pStyle w:val="affffffff1"/>
              <w:rPr>
                <w:szCs w:val="18"/>
              </w:rPr>
            </w:pPr>
            <w:bookmarkStart w:id="42" w:name="_Hlk71820882"/>
            <w:r>
              <w:rPr>
                <w:rFonts w:hint="eastAsia"/>
                <w:szCs w:val="18"/>
              </w:rPr>
              <w:t>字段</w:t>
            </w:r>
          </w:p>
        </w:tc>
        <w:tc>
          <w:tcPr>
            <w:tcW w:w="4667" w:type="dxa"/>
            <w:tcBorders>
              <w:top w:val="single" w:sz="8" w:space="0" w:color="auto"/>
              <w:bottom w:val="single" w:sz="8" w:space="0" w:color="auto"/>
            </w:tcBorders>
            <w:shd w:val="clear" w:color="auto" w:fill="auto"/>
          </w:tcPr>
          <w:p w14:paraId="5FCAC6B6" w14:textId="77777777" w:rsidR="000C55BE" w:rsidRDefault="00000000">
            <w:pPr>
              <w:pStyle w:val="affffffff1"/>
              <w:rPr>
                <w:szCs w:val="18"/>
              </w:rPr>
            </w:pPr>
            <w:r>
              <w:rPr>
                <w:rFonts w:hint="eastAsia"/>
                <w:szCs w:val="18"/>
              </w:rPr>
              <w:t>描述</w:t>
            </w:r>
          </w:p>
        </w:tc>
      </w:tr>
      <w:tr w:rsidR="000C55BE" w14:paraId="5FCAC6BA" w14:textId="77777777">
        <w:trPr>
          <w:jc w:val="center"/>
        </w:trPr>
        <w:tc>
          <w:tcPr>
            <w:tcW w:w="4667" w:type="dxa"/>
            <w:tcBorders>
              <w:top w:val="single" w:sz="8" w:space="0" w:color="auto"/>
            </w:tcBorders>
            <w:shd w:val="clear" w:color="auto" w:fill="auto"/>
          </w:tcPr>
          <w:p w14:paraId="5FCAC6B8" w14:textId="77777777" w:rsidR="000C55BE" w:rsidRDefault="00000000">
            <w:pPr>
              <w:pStyle w:val="affffffff1"/>
              <w:rPr>
                <w:szCs w:val="18"/>
              </w:rPr>
            </w:pPr>
            <w:r>
              <w:rPr>
                <w:rFonts w:hint="eastAsia"/>
                <w:szCs w:val="18"/>
              </w:rPr>
              <w:t>“$”</w:t>
            </w:r>
          </w:p>
        </w:tc>
        <w:tc>
          <w:tcPr>
            <w:tcW w:w="4667" w:type="dxa"/>
            <w:tcBorders>
              <w:top w:val="single" w:sz="8" w:space="0" w:color="auto"/>
            </w:tcBorders>
            <w:shd w:val="clear" w:color="auto" w:fill="auto"/>
          </w:tcPr>
          <w:p w14:paraId="5FCAC6B9" w14:textId="77777777" w:rsidR="000C55BE" w:rsidRDefault="00000000">
            <w:pPr>
              <w:pStyle w:val="affffffff1"/>
              <w:rPr>
                <w:szCs w:val="18"/>
              </w:rPr>
            </w:pPr>
            <w:r>
              <w:rPr>
                <w:rFonts w:hint="eastAsia"/>
                <w:szCs w:val="18"/>
              </w:rPr>
              <w:t>语句开始标识</w:t>
            </w:r>
          </w:p>
        </w:tc>
      </w:tr>
      <w:tr w:rsidR="000C55BE" w14:paraId="5FCAC6BD" w14:textId="77777777">
        <w:trPr>
          <w:jc w:val="center"/>
        </w:trPr>
        <w:tc>
          <w:tcPr>
            <w:tcW w:w="4667" w:type="dxa"/>
            <w:shd w:val="clear" w:color="auto" w:fill="auto"/>
          </w:tcPr>
          <w:p w14:paraId="5FCAC6BB" w14:textId="77777777" w:rsidR="000C55BE" w:rsidRDefault="00000000">
            <w:pPr>
              <w:pStyle w:val="affffffff1"/>
              <w:rPr>
                <w:szCs w:val="18"/>
              </w:rPr>
            </w:pPr>
            <w:r>
              <w:rPr>
                <w:rFonts w:hint="eastAsia"/>
                <w:szCs w:val="18"/>
              </w:rPr>
              <w:t>aa</w:t>
            </w:r>
          </w:p>
        </w:tc>
        <w:tc>
          <w:tcPr>
            <w:tcW w:w="4667" w:type="dxa"/>
            <w:shd w:val="clear" w:color="auto" w:fill="auto"/>
          </w:tcPr>
          <w:p w14:paraId="5FCAC6BC" w14:textId="77777777" w:rsidR="000C55BE" w:rsidRDefault="00000000">
            <w:pPr>
              <w:pStyle w:val="affffffff1"/>
              <w:rPr>
                <w:szCs w:val="18"/>
              </w:rPr>
            </w:pPr>
            <w:r>
              <w:rPr>
                <w:rFonts w:hint="eastAsia"/>
                <w:szCs w:val="18"/>
              </w:rPr>
              <w:t>语句发送者标识</w:t>
            </w:r>
          </w:p>
        </w:tc>
      </w:tr>
      <w:tr w:rsidR="000C55BE" w14:paraId="5FCAC6C0" w14:textId="77777777">
        <w:trPr>
          <w:jc w:val="center"/>
        </w:trPr>
        <w:tc>
          <w:tcPr>
            <w:tcW w:w="4667" w:type="dxa"/>
            <w:shd w:val="clear" w:color="auto" w:fill="auto"/>
          </w:tcPr>
          <w:p w14:paraId="5FCAC6BE" w14:textId="77777777" w:rsidR="000C55BE" w:rsidRDefault="00000000">
            <w:pPr>
              <w:pStyle w:val="affffffff1"/>
              <w:rPr>
                <w:szCs w:val="18"/>
              </w:rPr>
            </w:pPr>
            <w:r>
              <w:rPr>
                <w:rFonts w:hint="eastAsia"/>
                <w:szCs w:val="18"/>
              </w:rPr>
              <w:t>ccc</w:t>
            </w:r>
          </w:p>
        </w:tc>
        <w:tc>
          <w:tcPr>
            <w:tcW w:w="4667" w:type="dxa"/>
            <w:shd w:val="clear" w:color="auto" w:fill="auto"/>
          </w:tcPr>
          <w:p w14:paraId="5FCAC6BF" w14:textId="77777777" w:rsidR="000C55BE" w:rsidRDefault="00000000">
            <w:pPr>
              <w:pStyle w:val="affffffff1"/>
              <w:rPr>
                <w:szCs w:val="18"/>
              </w:rPr>
            </w:pPr>
            <w:r>
              <w:rPr>
                <w:rFonts w:hint="eastAsia"/>
                <w:szCs w:val="18"/>
              </w:rPr>
              <w:t>语句ID</w:t>
            </w:r>
          </w:p>
        </w:tc>
      </w:tr>
      <w:tr w:rsidR="000C55BE" w14:paraId="5FCAC6C3" w14:textId="77777777">
        <w:trPr>
          <w:jc w:val="center"/>
        </w:trPr>
        <w:tc>
          <w:tcPr>
            <w:tcW w:w="4667" w:type="dxa"/>
            <w:shd w:val="clear" w:color="auto" w:fill="auto"/>
          </w:tcPr>
          <w:p w14:paraId="5FCAC6C1" w14:textId="77777777" w:rsidR="000C55BE" w:rsidRDefault="00000000">
            <w:pPr>
              <w:pStyle w:val="affffffff1"/>
              <w:rPr>
                <w:szCs w:val="18"/>
              </w:rPr>
            </w:pPr>
            <w:r>
              <w:rPr>
                <w:rFonts w:hint="eastAsia"/>
                <w:szCs w:val="18"/>
              </w:rPr>
              <w:t>“,”</w:t>
            </w:r>
          </w:p>
        </w:tc>
        <w:tc>
          <w:tcPr>
            <w:tcW w:w="4667" w:type="dxa"/>
            <w:shd w:val="clear" w:color="auto" w:fill="auto"/>
          </w:tcPr>
          <w:p w14:paraId="5FCAC6C2" w14:textId="77777777" w:rsidR="000C55BE" w:rsidRDefault="00000000">
            <w:pPr>
              <w:pStyle w:val="affffffff1"/>
              <w:rPr>
                <w:szCs w:val="18"/>
              </w:rPr>
            </w:pPr>
            <w:r>
              <w:rPr>
                <w:rFonts w:hint="eastAsia"/>
                <w:szCs w:val="18"/>
              </w:rPr>
              <w:t>字段分隔符</w:t>
            </w:r>
          </w:p>
        </w:tc>
      </w:tr>
      <w:tr w:rsidR="000C55BE" w14:paraId="5FCAC6C6" w14:textId="77777777">
        <w:trPr>
          <w:jc w:val="center"/>
        </w:trPr>
        <w:tc>
          <w:tcPr>
            <w:tcW w:w="4667" w:type="dxa"/>
            <w:shd w:val="clear" w:color="auto" w:fill="auto"/>
          </w:tcPr>
          <w:p w14:paraId="5FCAC6C4" w14:textId="77777777" w:rsidR="000C55BE" w:rsidRDefault="00000000">
            <w:pPr>
              <w:pStyle w:val="affffffff1"/>
              <w:rPr>
                <w:szCs w:val="18"/>
              </w:rPr>
            </w:pPr>
            <w:r>
              <w:rPr>
                <w:rFonts w:ascii="Times New Roman"/>
                <w:szCs w:val="18"/>
              </w:rPr>
              <w:t>c–c</w:t>
            </w:r>
          </w:p>
        </w:tc>
        <w:tc>
          <w:tcPr>
            <w:tcW w:w="4667" w:type="dxa"/>
            <w:shd w:val="clear" w:color="auto" w:fill="auto"/>
          </w:tcPr>
          <w:p w14:paraId="5FCAC6C5" w14:textId="77777777" w:rsidR="000C55BE" w:rsidRDefault="00000000">
            <w:pPr>
              <w:pStyle w:val="affffffff1"/>
              <w:rPr>
                <w:szCs w:val="18"/>
              </w:rPr>
            </w:pPr>
            <w:r>
              <w:rPr>
                <w:rFonts w:hint="eastAsia"/>
                <w:szCs w:val="18"/>
              </w:rPr>
              <w:t>语句数据内容</w:t>
            </w:r>
          </w:p>
        </w:tc>
      </w:tr>
      <w:tr w:rsidR="000C55BE" w14:paraId="5FCAC6C9" w14:textId="77777777">
        <w:trPr>
          <w:jc w:val="center"/>
        </w:trPr>
        <w:tc>
          <w:tcPr>
            <w:tcW w:w="4667" w:type="dxa"/>
            <w:shd w:val="clear" w:color="auto" w:fill="auto"/>
          </w:tcPr>
          <w:p w14:paraId="5FCAC6C7" w14:textId="77777777" w:rsidR="000C55BE" w:rsidRDefault="00000000">
            <w:pPr>
              <w:pStyle w:val="affffffff1"/>
              <w:rPr>
                <w:szCs w:val="18"/>
              </w:rPr>
            </w:pPr>
            <w:r>
              <w:rPr>
                <w:rFonts w:ascii="Times New Roman"/>
                <w:szCs w:val="18"/>
              </w:rPr>
              <w:t>“*”</w:t>
            </w:r>
          </w:p>
        </w:tc>
        <w:tc>
          <w:tcPr>
            <w:tcW w:w="4667" w:type="dxa"/>
            <w:shd w:val="clear" w:color="auto" w:fill="auto"/>
          </w:tcPr>
          <w:p w14:paraId="5FCAC6C8" w14:textId="77777777" w:rsidR="000C55BE" w:rsidRDefault="00000000">
            <w:pPr>
              <w:pStyle w:val="affffffff1"/>
              <w:rPr>
                <w:szCs w:val="18"/>
              </w:rPr>
            </w:pPr>
            <w:r>
              <w:rPr>
                <w:rFonts w:hint="eastAsia"/>
                <w:szCs w:val="18"/>
              </w:rPr>
              <w:t>校验位分隔符</w:t>
            </w:r>
          </w:p>
        </w:tc>
      </w:tr>
      <w:tr w:rsidR="000C55BE" w14:paraId="5FCAC6CC" w14:textId="77777777">
        <w:trPr>
          <w:jc w:val="center"/>
        </w:trPr>
        <w:tc>
          <w:tcPr>
            <w:tcW w:w="4667" w:type="dxa"/>
            <w:shd w:val="clear" w:color="auto" w:fill="auto"/>
          </w:tcPr>
          <w:p w14:paraId="5FCAC6CA" w14:textId="77777777" w:rsidR="000C55BE" w:rsidRDefault="00000000">
            <w:pPr>
              <w:pStyle w:val="affffffff1"/>
              <w:rPr>
                <w:szCs w:val="18"/>
              </w:rPr>
            </w:pPr>
            <w:proofErr w:type="spellStart"/>
            <w:r>
              <w:rPr>
                <w:rFonts w:ascii="Times New Roman"/>
                <w:szCs w:val="18"/>
              </w:rPr>
              <w:t>hh</w:t>
            </w:r>
            <w:proofErr w:type="spellEnd"/>
          </w:p>
        </w:tc>
        <w:tc>
          <w:tcPr>
            <w:tcW w:w="4667" w:type="dxa"/>
            <w:shd w:val="clear" w:color="auto" w:fill="auto"/>
          </w:tcPr>
          <w:p w14:paraId="5FCAC6CB" w14:textId="77777777" w:rsidR="000C55BE" w:rsidRDefault="00000000">
            <w:pPr>
              <w:pStyle w:val="affffffff1"/>
              <w:rPr>
                <w:szCs w:val="18"/>
              </w:rPr>
            </w:pPr>
            <w:r>
              <w:rPr>
                <w:rFonts w:hint="eastAsia"/>
                <w:szCs w:val="18"/>
              </w:rPr>
              <w:t>校验位</w:t>
            </w:r>
          </w:p>
        </w:tc>
      </w:tr>
      <w:tr w:rsidR="000C55BE" w14:paraId="5FCAC6CF" w14:textId="77777777">
        <w:trPr>
          <w:jc w:val="center"/>
        </w:trPr>
        <w:tc>
          <w:tcPr>
            <w:tcW w:w="4667" w:type="dxa"/>
            <w:shd w:val="clear" w:color="auto" w:fill="auto"/>
          </w:tcPr>
          <w:p w14:paraId="5FCAC6CD" w14:textId="77777777" w:rsidR="000C55BE" w:rsidRDefault="00000000">
            <w:pPr>
              <w:pStyle w:val="affffffff1"/>
              <w:rPr>
                <w:szCs w:val="18"/>
              </w:rPr>
            </w:pPr>
            <w:r>
              <w:rPr>
                <w:rFonts w:ascii="Times New Roman"/>
                <w:szCs w:val="18"/>
              </w:rPr>
              <w:t>&lt;CR&gt;&lt;LF&gt;</w:t>
            </w:r>
          </w:p>
        </w:tc>
        <w:tc>
          <w:tcPr>
            <w:tcW w:w="4667" w:type="dxa"/>
            <w:shd w:val="clear" w:color="auto" w:fill="auto"/>
          </w:tcPr>
          <w:p w14:paraId="5FCAC6CE" w14:textId="77777777" w:rsidR="000C55BE" w:rsidRDefault="00000000">
            <w:pPr>
              <w:pStyle w:val="affffffff1"/>
              <w:rPr>
                <w:szCs w:val="18"/>
              </w:rPr>
            </w:pPr>
            <w:r>
              <w:rPr>
                <w:rFonts w:hint="eastAsia"/>
                <w:szCs w:val="18"/>
              </w:rPr>
              <w:t>回车换行</w:t>
            </w:r>
          </w:p>
        </w:tc>
      </w:tr>
    </w:tbl>
    <w:bookmarkEnd w:id="42"/>
    <w:p w14:paraId="5FCAC6D0" w14:textId="77777777" w:rsidR="000C55BE" w:rsidRDefault="00000000">
      <w:pPr>
        <w:pStyle w:val="affffffffff3"/>
        <w:numPr>
          <w:ilvl w:val="1"/>
          <w:numId w:val="34"/>
        </w:numPr>
        <w:autoSpaceDE/>
        <w:autoSpaceDN w:val="0"/>
        <w:spacing w:beforeLines="50" w:before="156" w:afterLines="50" w:after="156"/>
        <w:rPr>
          <w:rFonts w:hAnsi="SimHei" w:cs="SimSun"/>
          <w:szCs w:val="21"/>
        </w:rPr>
      </w:pPr>
      <w:r>
        <w:rPr>
          <w:rFonts w:hint="eastAsia"/>
        </w:rPr>
        <w:t>语句发送者标识列表</w:t>
      </w:r>
    </w:p>
    <w:p w14:paraId="5FCAC6D1" w14:textId="77777777" w:rsidR="000C55BE" w:rsidRDefault="00000000">
      <w:pPr>
        <w:pStyle w:val="affffffffff0"/>
      </w:pPr>
      <w:r>
        <w:rPr>
          <w:rFonts w:hint="eastAsia"/>
        </w:rPr>
        <w:t>语句发送者标识列表如表</w:t>
      </w:r>
      <w:r>
        <w:t>A</w:t>
      </w:r>
      <w:r>
        <w:rPr>
          <w:rFonts w:hint="eastAsia"/>
        </w:rPr>
        <w:t>.2所示。</w:t>
      </w:r>
    </w:p>
    <w:p w14:paraId="5FCAC6D2" w14:textId="77777777" w:rsidR="000C55BE" w:rsidRDefault="00000000">
      <w:pPr>
        <w:pStyle w:val="aff1"/>
        <w:spacing w:before="156" w:after="156"/>
        <w:ind w:firstLine="420"/>
        <w:textAlignment w:val="auto"/>
      </w:pPr>
      <w:r>
        <w:rPr>
          <w:rFonts w:hint="eastAsia"/>
        </w:rPr>
        <w:t>语句发送者标识列表</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667"/>
      </w:tblGrid>
      <w:tr w:rsidR="000C55BE" w14:paraId="5FCAC6D5" w14:textId="77777777">
        <w:trPr>
          <w:tblHeader/>
          <w:jc w:val="center"/>
        </w:trPr>
        <w:tc>
          <w:tcPr>
            <w:tcW w:w="4667" w:type="dxa"/>
            <w:tcBorders>
              <w:top w:val="single" w:sz="8" w:space="0" w:color="auto"/>
              <w:bottom w:val="single" w:sz="8" w:space="0" w:color="auto"/>
            </w:tcBorders>
            <w:shd w:val="clear" w:color="auto" w:fill="auto"/>
          </w:tcPr>
          <w:p w14:paraId="5FCAC6D3" w14:textId="77777777" w:rsidR="000C55BE" w:rsidRDefault="00000000">
            <w:pPr>
              <w:pStyle w:val="affffffff1"/>
            </w:pPr>
            <w:bookmarkStart w:id="43" w:name="_Hlk71820911"/>
            <w:r>
              <w:rPr>
                <w:rFonts w:hint="eastAsia"/>
              </w:rPr>
              <w:t>发送设备</w:t>
            </w:r>
          </w:p>
        </w:tc>
        <w:tc>
          <w:tcPr>
            <w:tcW w:w="4667" w:type="dxa"/>
            <w:tcBorders>
              <w:top w:val="single" w:sz="8" w:space="0" w:color="auto"/>
              <w:bottom w:val="single" w:sz="8" w:space="0" w:color="auto"/>
            </w:tcBorders>
            <w:shd w:val="clear" w:color="auto" w:fill="auto"/>
          </w:tcPr>
          <w:p w14:paraId="5FCAC6D4" w14:textId="77777777" w:rsidR="000C55BE" w:rsidRDefault="00000000">
            <w:pPr>
              <w:pStyle w:val="affffffff1"/>
            </w:pPr>
            <w:r>
              <w:rPr>
                <w:rFonts w:hint="eastAsia"/>
              </w:rPr>
              <w:t>标识符</w:t>
            </w:r>
          </w:p>
        </w:tc>
      </w:tr>
      <w:tr w:rsidR="000C55BE" w14:paraId="5FCAC6D8" w14:textId="77777777">
        <w:trPr>
          <w:jc w:val="center"/>
        </w:trPr>
        <w:tc>
          <w:tcPr>
            <w:tcW w:w="4667" w:type="dxa"/>
            <w:tcBorders>
              <w:top w:val="single" w:sz="8" w:space="0" w:color="auto"/>
            </w:tcBorders>
            <w:shd w:val="clear" w:color="auto" w:fill="auto"/>
          </w:tcPr>
          <w:p w14:paraId="5FCAC6D6" w14:textId="77777777" w:rsidR="000C55BE" w:rsidRDefault="00000000">
            <w:pPr>
              <w:pStyle w:val="affffffff1"/>
            </w:pPr>
            <w:r>
              <w:rPr>
                <w:rFonts w:hint="eastAsia"/>
              </w:rPr>
              <w:t>全球导航卫星系统（GNSS）</w:t>
            </w:r>
          </w:p>
        </w:tc>
        <w:tc>
          <w:tcPr>
            <w:tcW w:w="4667" w:type="dxa"/>
            <w:tcBorders>
              <w:top w:val="single" w:sz="8" w:space="0" w:color="auto"/>
            </w:tcBorders>
            <w:shd w:val="clear" w:color="auto" w:fill="auto"/>
          </w:tcPr>
          <w:p w14:paraId="5FCAC6D7" w14:textId="77777777" w:rsidR="000C55BE" w:rsidRDefault="00000000">
            <w:pPr>
              <w:pStyle w:val="affffffff1"/>
            </w:pPr>
            <w:r>
              <w:rPr>
                <w:rFonts w:hint="eastAsia"/>
              </w:rPr>
              <w:t>GN</w:t>
            </w:r>
          </w:p>
        </w:tc>
      </w:tr>
      <w:tr w:rsidR="000C55BE" w14:paraId="5FCAC6DB" w14:textId="77777777">
        <w:trPr>
          <w:jc w:val="center"/>
        </w:trPr>
        <w:tc>
          <w:tcPr>
            <w:tcW w:w="4667" w:type="dxa"/>
            <w:shd w:val="clear" w:color="auto" w:fill="auto"/>
          </w:tcPr>
          <w:p w14:paraId="5FCAC6D9" w14:textId="77777777" w:rsidR="000C55BE" w:rsidRDefault="00000000">
            <w:pPr>
              <w:pStyle w:val="affffffff1"/>
            </w:pPr>
            <w:r>
              <w:rPr>
                <w:rFonts w:hint="eastAsia"/>
              </w:rPr>
              <w:t>全球卫星定位系统（GPS）</w:t>
            </w:r>
          </w:p>
        </w:tc>
        <w:tc>
          <w:tcPr>
            <w:tcW w:w="4667" w:type="dxa"/>
            <w:shd w:val="clear" w:color="auto" w:fill="auto"/>
          </w:tcPr>
          <w:p w14:paraId="5FCAC6DA" w14:textId="77777777" w:rsidR="000C55BE" w:rsidRDefault="00000000">
            <w:pPr>
              <w:pStyle w:val="affffffff1"/>
            </w:pPr>
            <w:r>
              <w:rPr>
                <w:rFonts w:hint="eastAsia"/>
              </w:rPr>
              <w:t>GP</w:t>
            </w:r>
          </w:p>
        </w:tc>
      </w:tr>
      <w:tr w:rsidR="000C55BE" w14:paraId="5FCAC6DE" w14:textId="77777777">
        <w:trPr>
          <w:jc w:val="center"/>
        </w:trPr>
        <w:tc>
          <w:tcPr>
            <w:tcW w:w="4667" w:type="dxa"/>
            <w:shd w:val="clear" w:color="auto" w:fill="auto"/>
          </w:tcPr>
          <w:p w14:paraId="5FCAC6DC" w14:textId="77777777" w:rsidR="000C55BE" w:rsidRDefault="00000000">
            <w:pPr>
              <w:pStyle w:val="affffffff1"/>
            </w:pPr>
            <w:r>
              <w:rPr>
                <w:rFonts w:hint="eastAsia"/>
              </w:rPr>
              <w:t>北斗定位系统</w:t>
            </w:r>
          </w:p>
        </w:tc>
        <w:tc>
          <w:tcPr>
            <w:tcW w:w="4667" w:type="dxa"/>
            <w:shd w:val="clear" w:color="auto" w:fill="auto"/>
          </w:tcPr>
          <w:p w14:paraId="5FCAC6DD" w14:textId="77777777" w:rsidR="000C55BE" w:rsidRDefault="00000000">
            <w:pPr>
              <w:pStyle w:val="affffffff1"/>
            </w:pPr>
            <w:r>
              <w:t>BD</w:t>
            </w:r>
            <w:r>
              <w:rPr>
                <w:rFonts w:hint="eastAsia"/>
              </w:rPr>
              <w:t>或G</w:t>
            </w:r>
            <w:r>
              <w:t>B</w:t>
            </w:r>
          </w:p>
        </w:tc>
      </w:tr>
      <w:tr w:rsidR="000C55BE" w14:paraId="5FCAC6E1" w14:textId="77777777">
        <w:trPr>
          <w:jc w:val="center"/>
        </w:trPr>
        <w:tc>
          <w:tcPr>
            <w:tcW w:w="4667" w:type="dxa"/>
            <w:shd w:val="clear" w:color="auto" w:fill="auto"/>
          </w:tcPr>
          <w:p w14:paraId="5FCAC6DF" w14:textId="77777777" w:rsidR="000C55BE" w:rsidRDefault="00000000">
            <w:pPr>
              <w:pStyle w:val="affffffff1"/>
            </w:pPr>
            <w:r>
              <w:rPr>
                <w:rFonts w:hint="eastAsia"/>
              </w:rPr>
              <w:t>GLONASS接收器</w:t>
            </w:r>
          </w:p>
        </w:tc>
        <w:tc>
          <w:tcPr>
            <w:tcW w:w="4667" w:type="dxa"/>
            <w:shd w:val="clear" w:color="auto" w:fill="auto"/>
          </w:tcPr>
          <w:p w14:paraId="5FCAC6E0" w14:textId="77777777" w:rsidR="000C55BE" w:rsidRDefault="00000000">
            <w:pPr>
              <w:pStyle w:val="affffffff1"/>
            </w:pPr>
            <w:r>
              <w:rPr>
                <w:rFonts w:hint="eastAsia"/>
              </w:rPr>
              <w:t>GL</w:t>
            </w:r>
          </w:p>
        </w:tc>
      </w:tr>
      <w:tr w:rsidR="000C55BE" w14:paraId="5FCAC6E4" w14:textId="77777777">
        <w:trPr>
          <w:jc w:val="center"/>
        </w:trPr>
        <w:tc>
          <w:tcPr>
            <w:tcW w:w="4667" w:type="dxa"/>
            <w:shd w:val="clear" w:color="auto" w:fill="auto"/>
          </w:tcPr>
          <w:p w14:paraId="5FCAC6E2" w14:textId="77777777" w:rsidR="000C55BE" w:rsidRDefault="00000000">
            <w:pPr>
              <w:pStyle w:val="affffffff1"/>
            </w:pPr>
            <w:r>
              <w:rPr>
                <w:rFonts w:hint="eastAsia"/>
              </w:rPr>
              <w:t>Galileo定位系统</w:t>
            </w:r>
          </w:p>
        </w:tc>
        <w:tc>
          <w:tcPr>
            <w:tcW w:w="4667" w:type="dxa"/>
            <w:shd w:val="clear" w:color="auto" w:fill="auto"/>
          </w:tcPr>
          <w:p w14:paraId="5FCAC6E3" w14:textId="77777777" w:rsidR="000C55BE" w:rsidRDefault="00000000">
            <w:pPr>
              <w:pStyle w:val="affffffff1"/>
            </w:pPr>
            <w:r>
              <w:rPr>
                <w:rFonts w:hint="eastAsia"/>
              </w:rPr>
              <w:t>GA</w:t>
            </w:r>
          </w:p>
        </w:tc>
      </w:tr>
    </w:tbl>
    <w:bookmarkEnd w:id="43"/>
    <w:p w14:paraId="5FCAC6E5" w14:textId="77777777" w:rsidR="000C55BE" w:rsidRDefault="00000000">
      <w:pPr>
        <w:pStyle w:val="affffffffff3"/>
        <w:numPr>
          <w:ilvl w:val="1"/>
          <w:numId w:val="34"/>
        </w:numPr>
        <w:autoSpaceDE/>
        <w:autoSpaceDN w:val="0"/>
        <w:spacing w:beforeLines="50" w:before="156" w:afterLines="50" w:after="156"/>
      </w:pPr>
      <w:r>
        <w:rPr>
          <w:rFonts w:hint="eastAsia"/>
        </w:rPr>
        <w:t>GGA语句格式</w:t>
      </w:r>
    </w:p>
    <w:p w14:paraId="5FCAC6E6" w14:textId="77777777" w:rsidR="000C55BE" w:rsidRDefault="00000000">
      <w:pPr>
        <w:pStyle w:val="affffffffff0"/>
      </w:pPr>
      <w:r>
        <w:rPr>
          <w:rFonts w:hint="eastAsia"/>
        </w:rPr>
        <w:t>GGA语句格式为：</w:t>
      </w:r>
    </w:p>
    <w:p w14:paraId="5FCAC6E7" w14:textId="77777777" w:rsidR="000C55BE" w:rsidRDefault="00000000">
      <w:pPr>
        <w:pStyle w:val="affffffffff0"/>
      </w:pPr>
      <w:r>
        <w:rPr>
          <w:rFonts w:hint="eastAsia"/>
        </w:rPr>
        <w:t>$--</w:t>
      </w:r>
      <w:proofErr w:type="gramStart"/>
      <w:r>
        <w:rPr>
          <w:rFonts w:hint="eastAsia"/>
        </w:rPr>
        <w:t>GGA,hhmmss</w:t>
      </w:r>
      <w:proofErr w:type="gramEnd"/>
      <w:r>
        <w:rPr>
          <w:rFonts w:hint="eastAsia"/>
        </w:rPr>
        <w:t>.ss,llll.ll,a,yyyyy.yy,b,c,dd,e.e,f.f,M,i.i,M,k.k,nnnn*hh&lt;CR&gt;&lt;LF&gt;，其含义如表</w:t>
      </w:r>
      <w:r>
        <w:t>A</w:t>
      </w:r>
      <w:r>
        <w:rPr>
          <w:rFonts w:hint="eastAsia"/>
        </w:rPr>
        <w:t>.3所示。</w:t>
      </w:r>
    </w:p>
    <w:p w14:paraId="5FCAC6E8" w14:textId="77777777" w:rsidR="000C55BE" w:rsidRDefault="00000000">
      <w:pPr>
        <w:pStyle w:val="aff1"/>
        <w:spacing w:before="156" w:after="156"/>
        <w:ind w:firstLine="420"/>
        <w:textAlignment w:val="auto"/>
      </w:pPr>
      <w:r>
        <w:rPr>
          <w:rFonts w:hint="eastAsia"/>
        </w:rPr>
        <w:t>GGA语句含义</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667"/>
      </w:tblGrid>
      <w:tr w:rsidR="000C55BE" w14:paraId="5FCAC6EB" w14:textId="77777777">
        <w:trPr>
          <w:tblHeader/>
          <w:jc w:val="center"/>
        </w:trPr>
        <w:tc>
          <w:tcPr>
            <w:tcW w:w="4667" w:type="dxa"/>
            <w:tcBorders>
              <w:top w:val="single" w:sz="8" w:space="0" w:color="auto"/>
              <w:bottom w:val="single" w:sz="8" w:space="0" w:color="auto"/>
            </w:tcBorders>
            <w:shd w:val="clear" w:color="auto" w:fill="auto"/>
            <w:vAlign w:val="center"/>
          </w:tcPr>
          <w:p w14:paraId="5FCAC6E9" w14:textId="77777777" w:rsidR="000C55BE" w:rsidRDefault="00000000">
            <w:pPr>
              <w:pStyle w:val="affffffff1"/>
              <w:spacing w:line="480" w:lineRule="exact"/>
            </w:pPr>
            <w:bookmarkStart w:id="44" w:name="_Hlk71820926"/>
            <w:r>
              <w:rPr>
                <w:rFonts w:hint="eastAsia"/>
              </w:rPr>
              <w:t>字段</w:t>
            </w:r>
          </w:p>
        </w:tc>
        <w:tc>
          <w:tcPr>
            <w:tcW w:w="4667" w:type="dxa"/>
            <w:tcBorders>
              <w:top w:val="single" w:sz="8" w:space="0" w:color="auto"/>
              <w:bottom w:val="single" w:sz="8" w:space="0" w:color="auto"/>
            </w:tcBorders>
            <w:shd w:val="clear" w:color="auto" w:fill="auto"/>
            <w:vAlign w:val="center"/>
          </w:tcPr>
          <w:p w14:paraId="5FCAC6EA" w14:textId="77777777" w:rsidR="000C55BE" w:rsidRDefault="00000000">
            <w:pPr>
              <w:pStyle w:val="affffffff1"/>
              <w:spacing w:line="480" w:lineRule="exact"/>
            </w:pPr>
            <w:r>
              <w:rPr>
                <w:rFonts w:hint="eastAsia"/>
              </w:rPr>
              <w:t>描述</w:t>
            </w:r>
          </w:p>
        </w:tc>
      </w:tr>
      <w:tr w:rsidR="000C55BE" w14:paraId="5FCAC6EE" w14:textId="77777777">
        <w:trPr>
          <w:jc w:val="center"/>
        </w:trPr>
        <w:tc>
          <w:tcPr>
            <w:tcW w:w="4667" w:type="dxa"/>
            <w:tcBorders>
              <w:top w:val="single" w:sz="8" w:space="0" w:color="auto"/>
            </w:tcBorders>
            <w:shd w:val="clear" w:color="auto" w:fill="auto"/>
            <w:vAlign w:val="center"/>
          </w:tcPr>
          <w:p w14:paraId="5FCAC6EC" w14:textId="77777777" w:rsidR="000C55BE" w:rsidRDefault="00000000">
            <w:pPr>
              <w:pStyle w:val="affffffff1"/>
              <w:spacing w:line="480" w:lineRule="exact"/>
              <w:rPr>
                <w:rFonts w:hAnsi="SimSun"/>
              </w:rPr>
            </w:pPr>
            <w:proofErr w:type="spellStart"/>
            <w:proofErr w:type="gramStart"/>
            <w:r>
              <w:rPr>
                <w:rFonts w:hAnsi="SimSun" w:hint="eastAsia"/>
              </w:rPr>
              <w:t>hhmmss.ss</w:t>
            </w:r>
            <w:proofErr w:type="spellEnd"/>
            <w:proofErr w:type="gramEnd"/>
          </w:p>
        </w:tc>
        <w:tc>
          <w:tcPr>
            <w:tcW w:w="4667" w:type="dxa"/>
            <w:tcBorders>
              <w:top w:val="single" w:sz="8" w:space="0" w:color="auto"/>
            </w:tcBorders>
            <w:shd w:val="clear" w:color="auto" w:fill="auto"/>
            <w:vAlign w:val="center"/>
          </w:tcPr>
          <w:p w14:paraId="5FCAC6ED" w14:textId="77777777" w:rsidR="000C55BE" w:rsidRDefault="00000000">
            <w:pPr>
              <w:pStyle w:val="affffffff1"/>
              <w:spacing w:line="480" w:lineRule="exact"/>
            </w:pPr>
            <w:r>
              <w:rPr>
                <w:rFonts w:hint="eastAsia"/>
              </w:rPr>
              <w:t>输出当前位置的UTC时间</w:t>
            </w:r>
          </w:p>
        </w:tc>
      </w:tr>
      <w:tr w:rsidR="000C55BE" w14:paraId="5FCAC6F1" w14:textId="77777777">
        <w:trPr>
          <w:trHeight w:val="90"/>
          <w:jc w:val="center"/>
        </w:trPr>
        <w:tc>
          <w:tcPr>
            <w:tcW w:w="4667" w:type="dxa"/>
            <w:shd w:val="clear" w:color="auto" w:fill="auto"/>
            <w:vAlign w:val="center"/>
          </w:tcPr>
          <w:p w14:paraId="5FCAC6EF" w14:textId="77777777" w:rsidR="000C55BE" w:rsidRDefault="00000000">
            <w:pPr>
              <w:pStyle w:val="affffffff1"/>
              <w:spacing w:line="480" w:lineRule="exact"/>
              <w:rPr>
                <w:rFonts w:hAnsi="SimSun"/>
              </w:rPr>
            </w:pPr>
            <w:proofErr w:type="spellStart"/>
            <w:proofErr w:type="gramStart"/>
            <w:r>
              <w:rPr>
                <w:rFonts w:hAnsi="SimSun" w:hint="eastAsia"/>
                <w:sz w:val="22"/>
                <w:szCs w:val="22"/>
              </w:rPr>
              <w:t>llll.ll</w:t>
            </w:r>
            <w:proofErr w:type="spellEnd"/>
            <w:proofErr w:type="gramEnd"/>
          </w:p>
        </w:tc>
        <w:tc>
          <w:tcPr>
            <w:tcW w:w="4667" w:type="dxa"/>
            <w:shd w:val="clear" w:color="auto" w:fill="auto"/>
            <w:vAlign w:val="center"/>
          </w:tcPr>
          <w:p w14:paraId="5FCAC6F0" w14:textId="77777777" w:rsidR="000C55BE" w:rsidRDefault="00000000">
            <w:pPr>
              <w:pStyle w:val="affffffff1"/>
              <w:spacing w:line="480" w:lineRule="exact"/>
            </w:pPr>
            <w:r>
              <w:rPr>
                <w:rFonts w:hint="eastAsia"/>
              </w:rPr>
              <w:t>纬度(度分格式)</w:t>
            </w:r>
          </w:p>
        </w:tc>
      </w:tr>
      <w:tr w:rsidR="000C55BE" w14:paraId="5FCAC6F4" w14:textId="77777777">
        <w:trPr>
          <w:jc w:val="center"/>
        </w:trPr>
        <w:tc>
          <w:tcPr>
            <w:tcW w:w="4667" w:type="dxa"/>
            <w:shd w:val="clear" w:color="auto" w:fill="auto"/>
            <w:vAlign w:val="center"/>
          </w:tcPr>
          <w:p w14:paraId="5FCAC6F2" w14:textId="77777777" w:rsidR="000C55BE" w:rsidRDefault="00000000">
            <w:pPr>
              <w:pStyle w:val="affffffff1"/>
              <w:spacing w:line="480" w:lineRule="exact"/>
              <w:rPr>
                <w:rFonts w:hAnsi="SimSun"/>
              </w:rPr>
            </w:pPr>
            <w:r>
              <w:rPr>
                <w:rFonts w:hAnsi="SimSun" w:hint="eastAsia"/>
              </w:rPr>
              <w:t>a</w:t>
            </w:r>
          </w:p>
        </w:tc>
        <w:tc>
          <w:tcPr>
            <w:tcW w:w="4667" w:type="dxa"/>
            <w:shd w:val="clear" w:color="auto" w:fill="auto"/>
            <w:vAlign w:val="center"/>
          </w:tcPr>
          <w:p w14:paraId="5FCAC6F3" w14:textId="77777777" w:rsidR="000C55BE" w:rsidRDefault="00000000">
            <w:pPr>
              <w:pStyle w:val="affffffff1"/>
              <w:spacing w:line="480" w:lineRule="exact"/>
            </w:pPr>
            <w:r>
              <w:rPr>
                <w:rFonts w:hint="eastAsia"/>
              </w:rPr>
              <w:t>N（北纬）或S（南纬）</w:t>
            </w:r>
          </w:p>
        </w:tc>
      </w:tr>
      <w:tr w:rsidR="000C55BE" w14:paraId="5FCAC6F7" w14:textId="77777777">
        <w:trPr>
          <w:jc w:val="center"/>
        </w:trPr>
        <w:tc>
          <w:tcPr>
            <w:tcW w:w="4667" w:type="dxa"/>
            <w:shd w:val="clear" w:color="auto" w:fill="auto"/>
            <w:vAlign w:val="center"/>
          </w:tcPr>
          <w:p w14:paraId="5FCAC6F5" w14:textId="77777777" w:rsidR="000C55BE" w:rsidRDefault="00000000">
            <w:pPr>
              <w:pStyle w:val="affffffff1"/>
              <w:spacing w:line="480" w:lineRule="exact"/>
              <w:rPr>
                <w:rFonts w:hAnsi="SimSun"/>
              </w:rPr>
            </w:pPr>
            <w:proofErr w:type="spellStart"/>
            <w:proofErr w:type="gramStart"/>
            <w:r>
              <w:rPr>
                <w:rFonts w:hAnsi="SimSun" w:hint="eastAsia"/>
                <w:sz w:val="22"/>
                <w:szCs w:val="22"/>
              </w:rPr>
              <w:t>yyyyy.yy</w:t>
            </w:r>
            <w:proofErr w:type="spellEnd"/>
            <w:proofErr w:type="gramEnd"/>
          </w:p>
        </w:tc>
        <w:tc>
          <w:tcPr>
            <w:tcW w:w="4667" w:type="dxa"/>
            <w:shd w:val="clear" w:color="auto" w:fill="auto"/>
            <w:vAlign w:val="center"/>
          </w:tcPr>
          <w:p w14:paraId="5FCAC6F6" w14:textId="77777777" w:rsidR="000C55BE" w:rsidRDefault="00000000">
            <w:pPr>
              <w:pStyle w:val="affffffff1"/>
              <w:spacing w:line="480" w:lineRule="exact"/>
            </w:pPr>
            <w:r>
              <w:rPr>
                <w:rFonts w:hint="eastAsia"/>
              </w:rPr>
              <w:t>经度(度分格式)</w:t>
            </w:r>
          </w:p>
        </w:tc>
      </w:tr>
      <w:tr w:rsidR="000C55BE" w14:paraId="5FCAC6FA" w14:textId="77777777">
        <w:trPr>
          <w:jc w:val="center"/>
        </w:trPr>
        <w:tc>
          <w:tcPr>
            <w:tcW w:w="4667" w:type="dxa"/>
            <w:shd w:val="clear" w:color="auto" w:fill="auto"/>
            <w:vAlign w:val="center"/>
          </w:tcPr>
          <w:p w14:paraId="5FCAC6F8" w14:textId="77777777" w:rsidR="000C55BE" w:rsidRDefault="00000000">
            <w:pPr>
              <w:pStyle w:val="affffffff1"/>
              <w:spacing w:line="480" w:lineRule="exact"/>
              <w:rPr>
                <w:rFonts w:hAnsi="SimSun"/>
              </w:rPr>
            </w:pPr>
            <w:r>
              <w:rPr>
                <w:rFonts w:hAnsi="SimSun"/>
                <w:sz w:val="22"/>
                <w:szCs w:val="22"/>
              </w:rPr>
              <w:lastRenderedPageBreak/>
              <w:t>b</w:t>
            </w:r>
          </w:p>
        </w:tc>
        <w:tc>
          <w:tcPr>
            <w:tcW w:w="4667" w:type="dxa"/>
            <w:shd w:val="clear" w:color="auto" w:fill="auto"/>
            <w:vAlign w:val="center"/>
          </w:tcPr>
          <w:p w14:paraId="5FCAC6F9" w14:textId="77777777" w:rsidR="000C55BE" w:rsidRDefault="00000000">
            <w:pPr>
              <w:pStyle w:val="affffffff1"/>
              <w:spacing w:line="480" w:lineRule="exact"/>
            </w:pPr>
            <w:r>
              <w:rPr>
                <w:rFonts w:hint="eastAsia"/>
              </w:rPr>
              <w:t>E（东经）或W（西经）</w:t>
            </w:r>
          </w:p>
        </w:tc>
      </w:tr>
      <w:tr w:rsidR="000C55BE" w14:paraId="5FCAC6FD" w14:textId="77777777">
        <w:trPr>
          <w:jc w:val="center"/>
        </w:trPr>
        <w:tc>
          <w:tcPr>
            <w:tcW w:w="4667" w:type="dxa"/>
            <w:shd w:val="clear" w:color="auto" w:fill="auto"/>
            <w:vAlign w:val="center"/>
          </w:tcPr>
          <w:p w14:paraId="5FCAC6FB" w14:textId="77777777" w:rsidR="000C55BE" w:rsidRDefault="00000000">
            <w:pPr>
              <w:pStyle w:val="affffffff1"/>
              <w:spacing w:line="480" w:lineRule="exact"/>
              <w:rPr>
                <w:rFonts w:hAnsi="SimSun"/>
              </w:rPr>
            </w:pPr>
            <w:r>
              <w:rPr>
                <w:rFonts w:hAnsi="SimSun"/>
                <w:sz w:val="22"/>
                <w:szCs w:val="22"/>
              </w:rPr>
              <w:t>c</w:t>
            </w:r>
          </w:p>
        </w:tc>
        <w:tc>
          <w:tcPr>
            <w:tcW w:w="4667" w:type="dxa"/>
            <w:shd w:val="clear" w:color="auto" w:fill="auto"/>
            <w:vAlign w:val="center"/>
          </w:tcPr>
          <w:p w14:paraId="5FCAC6FC" w14:textId="77777777" w:rsidR="000C55BE" w:rsidRDefault="00000000">
            <w:pPr>
              <w:pStyle w:val="affffffff1"/>
              <w:spacing w:line="480" w:lineRule="exact"/>
            </w:pPr>
            <w:r>
              <w:rPr>
                <w:rFonts w:hint="eastAsia"/>
              </w:rPr>
              <w:t>有效性标识</w:t>
            </w:r>
          </w:p>
        </w:tc>
      </w:tr>
      <w:tr w:rsidR="000C55BE" w14:paraId="5FCAC700" w14:textId="77777777">
        <w:trPr>
          <w:jc w:val="center"/>
        </w:trPr>
        <w:tc>
          <w:tcPr>
            <w:tcW w:w="4667" w:type="dxa"/>
            <w:shd w:val="clear" w:color="auto" w:fill="auto"/>
            <w:vAlign w:val="center"/>
          </w:tcPr>
          <w:p w14:paraId="5FCAC6FE" w14:textId="77777777" w:rsidR="000C55BE" w:rsidRDefault="00000000">
            <w:pPr>
              <w:pStyle w:val="affffffff1"/>
              <w:spacing w:line="480" w:lineRule="exact"/>
              <w:rPr>
                <w:rFonts w:hAnsi="SimSun"/>
              </w:rPr>
            </w:pPr>
            <w:r>
              <w:rPr>
                <w:rFonts w:hAnsi="SimSun"/>
                <w:sz w:val="22"/>
                <w:szCs w:val="22"/>
              </w:rPr>
              <w:t>dd</w:t>
            </w:r>
          </w:p>
        </w:tc>
        <w:tc>
          <w:tcPr>
            <w:tcW w:w="4667" w:type="dxa"/>
            <w:shd w:val="clear" w:color="auto" w:fill="auto"/>
            <w:vAlign w:val="center"/>
          </w:tcPr>
          <w:p w14:paraId="5FCAC6FF" w14:textId="77777777" w:rsidR="000C55BE" w:rsidRDefault="00000000">
            <w:pPr>
              <w:pStyle w:val="affffffff1"/>
              <w:spacing w:line="480" w:lineRule="exact"/>
            </w:pPr>
            <w:r>
              <w:rPr>
                <w:rFonts w:hint="eastAsia"/>
              </w:rPr>
              <w:t>参与定位的卫星颗数</w:t>
            </w:r>
          </w:p>
        </w:tc>
      </w:tr>
      <w:tr w:rsidR="000C55BE" w14:paraId="5FCAC703" w14:textId="77777777">
        <w:trPr>
          <w:jc w:val="center"/>
        </w:trPr>
        <w:tc>
          <w:tcPr>
            <w:tcW w:w="4667" w:type="dxa"/>
            <w:shd w:val="clear" w:color="auto" w:fill="auto"/>
            <w:vAlign w:val="center"/>
          </w:tcPr>
          <w:p w14:paraId="5FCAC701" w14:textId="77777777" w:rsidR="000C55BE" w:rsidRDefault="00000000">
            <w:pPr>
              <w:pStyle w:val="affffffff1"/>
              <w:spacing w:line="480" w:lineRule="exact"/>
              <w:rPr>
                <w:rFonts w:hAnsi="SimSun"/>
              </w:rPr>
            </w:pPr>
            <w:proofErr w:type="spellStart"/>
            <w:proofErr w:type="gramStart"/>
            <w:r>
              <w:rPr>
                <w:rFonts w:hAnsi="SimSun" w:hint="eastAsia"/>
                <w:sz w:val="22"/>
                <w:szCs w:val="22"/>
              </w:rPr>
              <w:t>e.e</w:t>
            </w:r>
            <w:proofErr w:type="spellEnd"/>
            <w:proofErr w:type="gramEnd"/>
          </w:p>
        </w:tc>
        <w:tc>
          <w:tcPr>
            <w:tcW w:w="4667" w:type="dxa"/>
            <w:shd w:val="clear" w:color="auto" w:fill="auto"/>
            <w:vAlign w:val="center"/>
          </w:tcPr>
          <w:p w14:paraId="5FCAC702" w14:textId="77777777" w:rsidR="000C55BE" w:rsidRDefault="00000000">
            <w:pPr>
              <w:pStyle w:val="affffffff1"/>
              <w:spacing w:line="480" w:lineRule="exact"/>
            </w:pPr>
            <w:r>
              <w:rPr>
                <w:rFonts w:hint="eastAsia"/>
              </w:rPr>
              <w:t>水平精度因子</w:t>
            </w:r>
          </w:p>
        </w:tc>
      </w:tr>
      <w:tr w:rsidR="000C55BE" w14:paraId="5FCAC706" w14:textId="77777777">
        <w:trPr>
          <w:jc w:val="center"/>
        </w:trPr>
        <w:tc>
          <w:tcPr>
            <w:tcW w:w="4667" w:type="dxa"/>
            <w:shd w:val="clear" w:color="auto" w:fill="auto"/>
            <w:vAlign w:val="center"/>
          </w:tcPr>
          <w:p w14:paraId="5FCAC704" w14:textId="77777777" w:rsidR="000C55BE" w:rsidRDefault="00000000">
            <w:pPr>
              <w:pStyle w:val="affffffff1"/>
              <w:spacing w:line="480" w:lineRule="exact"/>
              <w:rPr>
                <w:rFonts w:hAnsi="SimSun"/>
              </w:rPr>
            </w:pPr>
            <w:proofErr w:type="spellStart"/>
            <w:proofErr w:type="gramStart"/>
            <w:r>
              <w:rPr>
                <w:rFonts w:hAnsi="SimSun" w:hint="eastAsia"/>
                <w:sz w:val="22"/>
                <w:szCs w:val="22"/>
              </w:rPr>
              <w:t>f.f,M</w:t>
            </w:r>
            <w:proofErr w:type="spellEnd"/>
            <w:proofErr w:type="gramEnd"/>
          </w:p>
        </w:tc>
        <w:tc>
          <w:tcPr>
            <w:tcW w:w="4667" w:type="dxa"/>
            <w:shd w:val="clear" w:color="auto" w:fill="auto"/>
            <w:vAlign w:val="center"/>
          </w:tcPr>
          <w:p w14:paraId="5FCAC705" w14:textId="77777777" w:rsidR="000C55BE" w:rsidRDefault="00000000">
            <w:pPr>
              <w:pStyle w:val="affffffff1"/>
              <w:spacing w:line="480" w:lineRule="exact"/>
            </w:pPr>
            <w:r>
              <w:rPr>
                <w:rFonts w:hint="eastAsia"/>
              </w:rPr>
              <w:t>海拔:平均海平面(大地水准面)，米</w:t>
            </w:r>
          </w:p>
        </w:tc>
      </w:tr>
      <w:tr w:rsidR="000C55BE" w14:paraId="5FCAC709" w14:textId="77777777">
        <w:trPr>
          <w:trHeight w:val="189"/>
          <w:jc w:val="center"/>
        </w:trPr>
        <w:tc>
          <w:tcPr>
            <w:tcW w:w="4667" w:type="dxa"/>
            <w:shd w:val="clear" w:color="auto" w:fill="auto"/>
            <w:vAlign w:val="center"/>
          </w:tcPr>
          <w:p w14:paraId="5FCAC707" w14:textId="77777777" w:rsidR="000C55BE" w:rsidRDefault="00000000">
            <w:pPr>
              <w:pStyle w:val="affffffff1"/>
              <w:spacing w:line="480" w:lineRule="exact"/>
              <w:rPr>
                <w:rFonts w:hAnsi="SimSun"/>
              </w:rPr>
            </w:pPr>
            <w:proofErr w:type="spellStart"/>
            <w:proofErr w:type="gramStart"/>
            <w:r>
              <w:rPr>
                <w:rFonts w:hAnsi="SimSun" w:hint="eastAsia"/>
                <w:sz w:val="22"/>
                <w:szCs w:val="22"/>
              </w:rPr>
              <w:t>i.i,M</w:t>
            </w:r>
            <w:proofErr w:type="spellEnd"/>
            <w:proofErr w:type="gramEnd"/>
          </w:p>
        </w:tc>
        <w:tc>
          <w:tcPr>
            <w:tcW w:w="4667" w:type="dxa"/>
            <w:shd w:val="clear" w:color="auto" w:fill="auto"/>
            <w:vAlign w:val="center"/>
          </w:tcPr>
          <w:p w14:paraId="5FCAC708" w14:textId="77777777" w:rsidR="000C55BE" w:rsidRDefault="00000000">
            <w:pPr>
              <w:pStyle w:val="affffffff1"/>
              <w:spacing w:line="480" w:lineRule="exact"/>
            </w:pPr>
            <w:r>
              <w:rPr>
                <w:rFonts w:hint="eastAsia"/>
              </w:rPr>
              <w:t>大地水准面高度，米</w:t>
            </w:r>
          </w:p>
        </w:tc>
      </w:tr>
      <w:tr w:rsidR="000C55BE" w14:paraId="5FCAC70C" w14:textId="77777777">
        <w:trPr>
          <w:trHeight w:val="601"/>
          <w:jc w:val="center"/>
        </w:trPr>
        <w:tc>
          <w:tcPr>
            <w:tcW w:w="4667" w:type="dxa"/>
            <w:shd w:val="clear" w:color="auto" w:fill="auto"/>
            <w:vAlign w:val="center"/>
          </w:tcPr>
          <w:p w14:paraId="5FCAC70A" w14:textId="77777777" w:rsidR="000C55BE" w:rsidRDefault="00000000">
            <w:pPr>
              <w:pStyle w:val="affffffff1"/>
              <w:spacing w:line="480" w:lineRule="exact"/>
              <w:rPr>
                <w:rFonts w:hAnsi="SimSun"/>
              </w:rPr>
            </w:pPr>
            <w:proofErr w:type="spellStart"/>
            <w:proofErr w:type="gramStart"/>
            <w:r>
              <w:rPr>
                <w:rFonts w:hAnsi="SimSun" w:hint="eastAsia"/>
                <w:sz w:val="22"/>
                <w:szCs w:val="22"/>
              </w:rPr>
              <w:t>k.k</w:t>
            </w:r>
            <w:proofErr w:type="spellEnd"/>
            <w:proofErr w:type="gramEnd"/>
          </w:p>
        </w:tc>
        <w:tc>
          <w:tcPr>
            <w:tcW w:w="4667" w:type="dxa"/>
            <w:shd w:val="clear" w:color="auto" w:fill="auto"/>
            <w:vAlign w:val="center"/>
          </w:tcPr>
          <w:p w14:paraId="5FCAC70B" w14:textId="77777777" w:rsidR="000C55BE" w:rsidRDefault="00000000">
            <w:pPr>
              <w:pStyle w:val="affffffff1"/>
              <w:spacing w:line="480" w:lineRule="exact"/>
            </w:pPr>
            <w:r>
              <w:rPr>
                <w:rFonts w:hint="eastAsia"/>
              </w:rPr>
              <w:t>差分数据历时（从发送起开始计数）</w:t>
            </w:r>
          </w:p>
        </w:tc>
      </w:tr>
      <w:tr w:rsidR="000C55BE" w14:paraId="5FCAC70F" w14:textId="77777777">
        <w:trPr>
          <w:jc w:val="center"/>
        </w:trPr>
        <w:tc>
          <w:tcPr>
            <w:tcW w:w="4667" w:type="dxa"/>
            <w:shd w:val="clear" w:color="auto" w:fill="auto"/>
            <w:vAlign w:val="center"/>
          </w:tcPr>
          <w:p w14:paraId="5FCAC70D" w14:textId="77777777" w:rsidR="000C55BE" w:rsidRDefault="00000000">
            <w:pPr>
              <w:pStyle w:val="affffffff1"/>
              <w:spacing w:line="480" w:lineRule="exact"/>
              <w:rPr>
                <w:rFonts w:hAnsi="SimSun"/>
              </w:rPr>
            </w:pPr>
            <w:proofErr w:type="spellStart"/>
            <w:r>
              <w:rPr>
                <w:rFonts w:hAnsi="SimSun" w:hint="eastAsia"/>
                <w:sz w:val="22"/>
                <w:szCs w:val="22"/>
              </w:rPr>
              <w:t>nnnn</w:t>
            </w:r>
            <w:proofErr w:type="spellEnd"/>
          </w:p>
        </w:tc>
        <w:tc>
          <w:tcPr>
            <w:tcW w:w="4667" w:type="dxa"/>
            <w:shd w:val="clear" w:color="auto" w:fill="auto"/>
            <w:vAlign w:val="center"/>
          </w:tcPr>
          <w:p w14:paraId="5FCAC70E" w14:textId="77777777" w:rsidR="000C55BE" w:rsidRDefault="00000000">
            <w:pPr>
              <w:pStyle w:val="affffffff1"/>
              <w:spacing w:line="480" w:lineRule="exact"/>
            </w:pPr>
            <w:r>
              <w:rPr>
                <w:rFonts w:hint="eastAsia"/>
              </w:rPr>
              <w:t>差分站ID</w:t>
            </w:r>
          </w:p>
        </w:tc>
      </w:tr>
    </w:tbl>
    <w:bookmarkEnd w:id="44"/>
    <w:p w14:paraId="5FCAC710" w14:textId="77777777" w:rsidR="000C55BE" w:rsidRDefault="00000000">
      <w:pPr>
        <w:pStyle w:val="affffffffff3"/>
        <w:numPr>
          <w:ilvl w:val="1"/>
          <w:numId w:val="34"/>
        </w:numPr>
        <w:autoSpaceDE/>
        <w:autoSpaceDN w:val="0"/>
        <w:spacing w:beforeLines="50" w:before="156" w:afterLines="50" w:after="156"/>
      </w:pPr>
      <w:r>
        <w:t>RMC</w:t>
      </w:r>
      <w:r>
        <w:rPr>
          <w:rFonts w:hint="eastAsia"/>
        </w:rPr>
        <w:t>语句格式</w:t>
      </w:r>
    </w:p>
    <w:p w14:paraId="5FCAC711" w14:textId="77777777" w:rsidR="000C55BE" w:rsidRDefault="00000000">
      <w:pPr>
        <w:pStyle w:val="affffffffff0"/>
      </w:pPr>
      <w:r>
        <w:t>RMC</w:t>
      </w:r>
      <w:r>
        <w:rPr>
          <w:rFonts w:hint="eastAsia"/>
        </w:rPr>
        <w:t>语句格式为：</w:t>
      </w:r>
    </w:p>
    <w:p w14:paraId="5FCAC712" w14:textId="77777777" w:rsidR="000C55BE" w:rsidRDefault="00000000">
      <w:pPr>
        <w:pStyle w:val="affffffffff0"/>
      </w:pPr>
      <w:r>
        <w:t>$--</w:t>
      </w:r>
      <w:proofErr w:type="gramStart"/>
      <w:r>
        <w:t>RMC,hhmmss</w:t>
      </w:r>
      <w:proofErr w:type="gramEnd"/>
      <w:r>
        <w:t>.ss,A,llll.ll,b,ccccc.cc,d,e.e,f.f,gggggg,i.i,j,k,n*hh&lt;CR&gt;&lt;LF&gt;</w:t>
      </w:r>
      <w:r>
        <w:rPr>
          <w:rFonts w:hint="eastAsia"/>
        </w:rPr>
        <w:t>，其含义如表</w:t>
      </w:r>
      <w:r>
        <w:t>A</w:t>
      </w:r>
      <w:r>
        <w:rPr>
          <w:rFonts w:hint="eastAsia"/>
        </w:rPr>
        <w:t>.</w:t>
      </w:r>
      <w:r>
        <w:t>4</w:t>
      </w:r>
      <w:r>
        <w:rPr>
          <w:rFonts w:hint="eastAsia"/>
        </w:rPr>
        <w:t>所示。</w:t>
      </w:r>
    </w:p>
    <w:p w14:paraId="5FCAC713" w14:textId="77777777" w:rsidR="000C55BE" w:rsidRDefault="00000000">
      <w:pPr>
        <w:pStyle w:val="aff1"/>
        <w:spacing w:before="156" w:after="156"/>
        <w:ind w:firstLine="420"/>
        <w:textAlignment w:val="auto"/>
      </w:pPr>
      <w:r>
        <w:t>RMC</w:t>
      </w:r>
      <w:r>
        <w:rPr>
          <w:rFonts w:hint="eastAsia"/>
        </w:rPr>
        <w:t>语句含义</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667"/>
      </w:tblGrid>
      <w:tr w:rsidR="000C55BE" w14:paraId="5FCAC716" w14:textId="77777777">
        <w:trPr>
          <w:tblHeader/>
          <w:jc w:val="center"/>
        </w:trPr>
        <w:tc>
          <w:tcPr>
            <w:tcW w:w="4667" w:type="dxa"/>
            <w:tcBorders>
              <w:top w:val="single" w:sz="8" w:space="0" w:color="auto"/>
              <w:bottom w:val="single" w:sz="8" w:space="0" w:color="auto"/>
            </w:tcBorders>
            <w:shd w:val="clear" w:color="auto" w:fill="auto"/>
          </w:tcPr>
          <w:p w14:paraId="5FCAC714" w14:textId="77777777" w:rsidR="000C55BE" w:rsidRDefault="00000000">
            <w:pPr>
              <w:pStyle w:val="affffffff1"/>
            </w:pPr>
            <w:r>
              <w:rPr>
                <w:rFonts w:hint="eastAsia"/>
              </w:rPr>
              <w:t>字段</w:t>
            </w:r>
          </w:p>
        </w:tc>
        <w:tc>
          <w:tcPr>
            <w:tcW w:w="4667" w:type="dxa"/>
            <w:tcBorders>
              <w:top w:val="single" w:sz="8" w:space="0" w:color="auto"/>
              <w:bottom w:val="single" w:sz="8" w:space="0" w:color="auto"/>
            </w:tcBorders>
            <w:shd w:val="clear" w:color="auto" w:fill="auto"/>
          </w:tcPr>
          <w:p w14:paraId="5FCAC715" w14:textId="77777777" w:rsidR="000C55BE" w:rsidRDefault="00000000">
            <w:pPr>
              <w:pStyle w:val="affffffff1"/>
            </w:pPr>
            <w:r>
              <w:rPr>
                <w:rFonts w:hint="eastAsia"/>
              </w:rPr>
              <w:t>描述</w:t>
            </w:r>
          </w:p>
        </w:tc>
      </w:tr>
      <w:tr w:rsidR="000C55BE" w14:paraId="5FCAC719" w14:textId="77777777">
        <w:trPr>
          <w:jc w:val="center"/>
        </w:trPr>
        <w:tc>
          <w:tcPr>
            <w:tcW w:w="4667" w:type="dxa"/>
            <w:tcBorders>
              <w:top w:val="single" w:sz="8" w:space="0" w:color="auto"/>
            </w:tcBorders>
            <w:shd w:val="clear" w:color="auto" w:fill="auto"/>
          </w:tcPr>
          <w:p w14:paraId="5FCAC717" w14:textId="77777777" w:rsidR="000C55BE" w:rsidRDefault="00000000">
            <w:pPr>
              <w:pStyle w:val="affffffff1"/>
            </w:pPr>
            <w:proofErr w:type="spellStart"/>
            <w:proofErr w:type="gramStart"/>
            <w:r>
              <w:t>hhmmss.ss</w:t>
            </w:r>
            <w:proofErr w:type="spellEnd"/>
            <w:proofErr w:type="gramEnd"/>
          </w:p>
        </w:tc>
        <w:tc>
          <w:tcPr>
            <w:tcW w:w="4667" w:type="dxa"/>
            <w:tcBorders>
              <w:top w:val="single" w:sz="8" w:space="0" w:color="auto"/>
            </w:tcBorders>
            <w:shd w:val="clear" w:color="auto" w:fill="auto"/>
          </w:tcPr>
          <w:p w14:paraId="5FCAC718" w14:textId="77777777" w:rsidR="000C55BE" w:rsidRDefault="00000000">
            <w:pPr>
              <w:pStyle w:val="affffffff1"/>
            </w:pPr>
            <w:r>
              <w:rPr>
                <w:rFonts w:hint="eastAsia"/>
              </w:rPr>
              <w:t>输出当前位置的UTC时间（时分秒）</w:t>
            </w:r>
          </w:p>
        </w:tc>
      </w:tr>
      <w:tr w:rsidR="000C55BE" w14:paraId="5FCAC71C" w14:textId="77777777">
        <w:trPr>
          <w:jc w:val="center"/>
        </w:trPr>
        <w:tc>
          <w:tcPr>
            <w:tcW w:w="4667" w:type="dxa"/>
            <w:shd w:val="clear" w:color="auto" w:fill="auto"/>
          </w:tcPr>
          <w:p w14:paraId="5FCAC71A" w14:textId="77777777" w:rsidR="000C55BE" w:rsidRDefault="00000000">
            <w:pPr>
              <w:pStyle w:val="affffffff1"/>
            </w:pPr>
            <w:r>
              <w:t>A</w:t>
            </w:r>
          </w:p>
        </w:tc>
        <w:tc>
          <w:tcPr>
            <w:tcW w:w="4667" w:type="dxa"/>
            <w:shd w:val="clear" w:color="auto" w:fill="auto"/>
          </w:tcPr>
          <w:p w14:paraId="5FCAC71B" w14:textId="77777777" w:rsidR="000C55BE" w:rsidRDefault="00000000">
            <w:pPr>
              <w:pStyle w:val="affffffff1"/>
            </w:pPr>
            <w:r>
              <w:rPr>
                <w:rFonts w:hint="eastAsia"/>
              </w:rPr>
              <w:t>状态：A</w:t>
            </w:r>
            <w:r>
              <w:t>=</w:t>
            </w:r>
            <w:r>
              <w:rPr>
                <w:rFonts w:hint="eastAsia"/>
              </w:rPr>
              <w:t>数据有效，V</w:t>
            </w:r>
            <w:r>
              <w:t>=</w:t>
            </w:r>
            <w:r>
              <w:rPr>
                <w:rFonts w:hint="eastAsia"/>
              </w:rPr>
              <w:t>报警</w:t>
            </w:r>
          </w:p>
        </w:tc>
      </w:tr>
      <w:tr w:rsidR="000C55BE" w14:paraId="5FCAC71F" w14:textId="77777777">
        <w:trPr>
          <w:jc w:val="center"/>
        </w:trPr>
        <w:tc>
          <w:tcPr>
            <w:tcW w:w="4667" w:type="dxa"/>
            <w:shd w:val="clear" w:color="auto" w:fill="auto"/>
          </w:tcPr>
          <w:p w14:paraId="5FCAC71D" w14:textId="77777777" w:rsidR="000C55BE" w:rsidRDefault="00000000">
            <w:pPr>
              <w:pStyle w:val="affffffff1"/>
            </w:pPr>
            <w:proofErr w:type="spellStart"/>
            <w:proofErr w:type="gramStart"/>
            <w:r>
              <w:t>llll.ll</w:t>
            </w:r>
            <w:proofErr w:type="spellEnd"/>
            <w:proofErr w:type="gramEnd"/>
          </w:p>
        </w:tc>
        <w:tc>
          <w:tcPr>
            <w:tcW w:w="4667" w:type="dxa"/>
            <w:shd w:val="clear" w:color="auto" w:fill="auto"/>
          </w:tcPr>
          <w:p w14:paraId="5FCAC71E" w14:textId="77777777" w:rsidR="000C55BE" w:rsidRDefault="00000000">
            <w:pPr>
              <w:pStyle w:val="affffffff1"/>
            </w:pPr>
            <w:r>
              <w:rPr>
                <w:rFonts w:hint="eastAsia"/>
              </w:rPr>
              <w:t>纬度(度分格式)</w:t>
            </w:r>
          </w:p>
        </w:tc>
      </w:tr>
      <w:tr w:rsidR="000C55BE" w14:paraId="5FCAC722" w14:textId="77777777">
        <w:trPr>
          <w:jc w:val="center"/>
        </w:trPr>
        <w:tc>
          <w:tcPr>
            <w:tcW w:w="4667" w:type="dxa"/>
            <w:shd w:val="clear" w:color="auto" w:fill="auto"/>
          </w:tcPr>
          <w:p w14:paraId="5FCAC720" w14:textId="77777777" w:rsidR="000C55BE" w:rsidRDefault="00000000">
            <w:pPr>
              <w:pStyle w:val="affffffff1"/>
            </w:pPr>
            <w:r>
              <w:t>b</w:t>
            </w:r>
          </w:p>
        </w:tc>
        <w:tc>
          <w:tcPr>
            <w:tcW w:w="4667" w:type="dxa"/>
            <w:shd w:val="clear" w:color="auto" w:fill="auto"/>
          </w:tcPr>
          <w:p w14:paraId="5FCAC721" w14:textId="77777777" w:rsidR="000C55BE" w:rsidRDefault="00000000">
            <w:pPr>
              <w:pStyle w:val="affffffff1"/>
            </w:pPr>
            <w:r>
              <w:rPr>
                <w:rFonts w:hint="eastAsia"/>
              </w:rPr>
              <w:t>N（北纬）或S（南纬）</w:t>
            </w:r>
          </w:p>
        </w:tc>
      </w:tr>
      <w:tr w:rsidR="000C55BE" w14:paraId="5FCAC725" w14:textId="77777777">
        <w:trPr>
          <w:jc w:val="center"/>
        </w:trPr>
        <w:tc>
          <w:tcPr>
            <w:tcW w:w="4667" w:type="dxa"/>
            <w:shd w:val="clear" w:color="auto" w:fill="auto"/>
          </w:tcPr>
          <w:p w14:paraId="5FCAC723" w14:textId="77777777" w:rsidR="000C55BE" w:rsidRDefault="00000000">
            <w:pPr>
              <w:pStyle w:val="affffffff1"/>
            </w:pPr>
            <w:r>
              <w:t>ccccc.cc</w:t>
            </w:r>
          </w:p>
        </w:tc>
        <w:tc>
          <w:tcPr>
            <w:tcW w:w="4667" w:type="dxa"/>
            <w:shd w:val="clear" w:color="auto" w:fill="auto"/>
          </w:tcPr>
          <w:p w14:paraId="5FCAC724" w14:textId="77777777" w:rsidR="000C55BE" w:rsidRDefault="00000000">
            <w:pPr>
              <w:pStyle w:val="affffffff1"/>
            </w:pPr>
            <w:r>
              <w:rPr>
                <w:rFonts w:hint="eastAsia"/>
              </w:rPr>
              <w:t>经度(度分格式)</w:t>
            </w:r>
          </w:p>
        </w:tc>
      </w:tr>
      <w:tr w:rsidR="000C55BE" w14:paraId="5FCAC728" w14:textId="77777777">
        <w:trPr>
          <w:jc w:val="center"/>
        </w:trPr>
        <w:tc>
          <w:tcPr>
            <w:tcW w:w="4667" w:type="dxa"/>
            <w:shd w:val="clear" w:color="auto" w:fill="auto"/>
          </w:tcPr>
          <w:p w14:paraId="5FCAC726" w14:textId="77777777" w:rsidR="000C55BE" w:rsidRDefault="00000000">
            <w:pPr>
              <w:pStyle w:val="affffffff1"/>
            </w:pPr>
            <w:r>
              <w:t>d</w:t>
            </w:r>
          </w:p>
        </w:tc>
        <w:tc>
          <w:tcPr>
            <w:tcW w:w="4667" w:type="dxa"/>
            <w:shd w:val="clear" w:color="auto" w:fill="auto"/>
          </w:tcPr>
          <w:p w14:paraId="5FCAC727" w14:textId="77777777" w:rsidR="000C55BE" w:rsidRDefault="00000000">
            <w:pPr>
              <w:pStyle w:val="affffffff1"/>
            </w:pPr>
            <w:r>
              <w:rPr>
                <w:rFonts w:hint="eastAsia"/>
              </w:rPr>
              <w:t>E（东经）或W（西经）</w:t>
            </w:r>
          </w:p>
        </w:tc>
      </w:tr>
      <w:tr w:rsidR="000C55BE" w14:paraId="5FCAC72B" w14:textId="77777777">
        <w:trPr>
          <w:jc w:val="center"/>
        </w:trPr>
        <w:tc>
          <w:tcPr>
            <w:tcW w:w="4667" w:type="dxa"/>
            <w:shd w:val="clear" w:color="auto" w:fill="auto"/>
          </w:tcPr>
          <w:p w14:paraId="5FCAC729" w14:textId="77777777" w:rsidR="000C55BE" w:rsidRDefault="00000000">
            <w:pPr>
              <w:pStyle w:val="affffffff1"/>
            </w:pPr>
            <w:proofErr w:type="spellStart"/>
            <w:proofErr w:type="gramStart"/>
            <w:r>
              <w:t>e.e</w:t>
            </w:r>
            <w:proofErr w:type="spellEnd"/>
            <w:proofErr w:type="gramEnd"/>
          </w:p>
        </w:tc>
        <w:tc>
          <w:tcPr>
            <w:tcW w:w="4667" w:type="dxa"/>
            <w:shd w:val="clear" w:color="auto" w:fill="auto"/>
          </w:tcPr>
          <w:p w14:paraId="5FCAC72A" w14:textId="77777777" w:rsidR="000C55BE" w:rsidRDefault="00000000">
            <w:pPr>
              <w:pStyle w:val="affffffff1"/>
            </w:pPr>
            <w:r>
              <w:rPr>
                <w:rFonts w:hint="eastAsia"/>
              </w:rPr>
              <w:t>对地速度（节）</w:t>
            </w:r>
          </w:p>
        </w:tc>
      </w:tr>
      <w:tr w:rsidR="000C55BE" w14:paraId="5FCAC72E" w14:textId="77777777">
        <w:trPr>
          <w:jc w:val="center"/>
        </w:trPr>
        <w:tc>
          <w:tcPr>
            <w:tcW w:w="4667" w:type="dxa"/>
            <w:shd w:val="clear" w:color="auto" w:fill="auto"/>
          </w:tcPr>
          <w:p w14:paraId="5FCAC72C" w14:textId="77777777" w:rsidR="000C55BE" w:rsidRDefault="00000000">
            <w:pPr>
              <w:pStyle w:val="affffffff1"/>
            </w:pPr>
            <w:proofErr w:type="spellStart"/>
            <w:proofErr w:type="gramStart"/>
            <w:r>
              <w:t>f.f</w:t>
            </w:r>
            <w:proofErr w:type="spellEnd"/>
            <w:proofErr w:type="gramEnd"/>
          </w:p>
        </w:tc>
        <w:tc>
          <w:tcPr>
            <w:tcW w:w="4667" w:type="dxa"/>
            <w:shd w:val="clear" w:color="auto" w:fill="auto"/>
          </w:tcPr>
          <w:p w14:paraId="5FCAC72D" w14:textId="77777777" w:rsidR="000C55BE" w:rsidRDefault="00000000">
            <w:pPr>
              <w:pStyle w:val="affffffff1"/>
            </w:pPr>
            <w:r>
              <w:rPr>
                <w:rFonts w:hint="eastAsia"/>
              </w:rPr>
              <w:t>对地航向</w:t>
            </w:r>
          </w:p>
        </w:tc>
      </w:tr>
      <w:tr w:rsidR="000C55BE" w14:paraId="5FCAC731" w14:textId="77777777">
        <w:trPr>
          <w:jc w:val="center"/>
        </w:trPr>
        <w:tc>
          <w:tcPr>
            <w:tcW w:w="4667" w:type="dxa"/>
            <w:shd w:val="clear" w:color="auto" w:fill="auto"/>
          </w:tcPr>
          <w:p w14:paraId="5FCAC72F" w14:textId="77777777" w:rsidR="000C55BE" w:rsidRDefault="00000000">
            <w:pPr>
              <w:pStyle w:val="affffffff1"/>
            </w:pPr>
            <w:proofErr w:type="spellStart"/>
            <w:r>
              <w:t>gggggg</w:t>
            </w:r>
            <w:proofErr w:type="spellEnd"/>
          </w:p>
        </w:tc>
        <w:tc>
          <w:tcPr>
            <w:tcW w:w="4667" w:type="dxa"/>
            <w:shd w:val="clear" w:color="auto" w:fill="auto"/>
          </w:tcPr>
          <w:p w14:paraId="5FCAC730" w14:textId="77777777" w:rsidR="000C55BE" w:rsidRDefault="00000000">
            <w:pPr>
              <w:pStyle w:val="affffffff1"/>
            </w:pPr>
            <w:r>
              <w:rPr>
                <w:rFonts w:hint="eastAsia"/>
              </w:rPr>
              <w:t>UTC时间（日月年）</w:t>
            </w:r>
          </w:p>
        </w:tc>
      </w:tr>
      <w:tr w:rsidR="000C55BE" w14:paraId="5FCAC734" w14:textId="77777777">
        <w:trPr>
          <w:jc w:val="center"/>
        </w:trPr>
        <w:tc>
          <w:tcPr>
            <w:tcW w:w="4667" w:type="dxa"/>
            <w:shd w:val="clear" w:color="auto" w:fill="auto"/>
          </w:tcPr>
          <w:p w14:paraId="5FCAC732" w14:textId="77777777" w:rsidR="000C55BE" w:rsidRDefault="00000000">
            <w:pPr>
              <w:pStyle w:val="affffffff1"/>
            </w:pPr>
            <w:proofErr w:type="spellStart"/>
            <w:r>
              <w:t>i.i</w:t>
            </w:r>
            <w:proofErr w:type="spellEnd"/>
          </w:p>
        </w:tc>
        <w:tc>
          <w:tcPr>
            <w:tcW w:w="4667" w:type="dxa"/>
            <w:shd w:val="clear" w:color="auto" w:fill="auto"/>
          </w:tcPr>
          <w:p w14:paraId="5FCAC733" w14:textId="77777777" w:rsidR="000C55BE" w:rsidRDefault="00000000">
            <w:pPr>
              <w:pStyle w:val="affffffff1"/>
            </w:pPr>
            <w:r>
              <w:rPr>
                <w:rFonts w:hint="eastAsia"/>
              </w:rPr>
              <w:t>磁偏角（度）</w:t>
            </w:r>
          </w:p>
        </w:tc>
      </w:tr>
      <w:tr w:rsidR="000C55BE" w14:paraId="5FCAC737" w14:textId="77777777">
        <w:trPr>
          <w:jc w:val="center"/>
        </w:trPr>
        <w:tc>
          <w:tcPr>
            <w:tcW w:w="4667" w:type="dxa"/>
            <w:shd w:val="clear" w:color="auto" w:fill="auto"/>
          </w:tcPr>
          <w:p w14:paraId="5FCAC735" w14:textId="77777777" w:rsidR="000C55BE" w:rsidRDefault="00000000">
            <w:pPr>
              <w:pStyle w:val="affffffff1"/>
            </w:pPr>
            <w:r>
              <w:t>j</w:t>
            </w:r>
          </w:p>
        </w:tc>
        <w:tc>
          <w:tcPr>
            <w:tcW w:w="4667" w:type="dxa"/>
            <w:shd w:val="clear" w:color="auto" w:fill="auto"/>
          </w:tcPr>
          <w:p w14:paraId="5FCAC736" w14:textId="77777777" w:rsidR="000C55BE" w:rsidRDefault="00000000">
            <w:pPr>
              <w:pStyle w:val="affffffff1"/>
            </w:pPr>
            <w:r>
              <w:rPr>
                <w:rFonts w:hint="eastAsia"/>
              </w:rPr>
              <w:t>磁偏角方向（东/西）</w:t>
            </w:r>
          </w:p>
        </w:tc>
      </w:tr>
      <w:tr w:rsidR="000C55BE" w14:paraId="5FCAC73A" w14:textId="77777777">
        <w:trPr>
          <w:jc w:val="center"/>
        </w:trPr>
        <w:tc>
          <w:tcPr>
            <w:tcW w:w="4667" w:type="dxa"/>
            <w:shd w:val="clear" w:color="auto" w:fill="auto"/>
          </w:tcPr>
          <w:p w14:paraId="5FCAC738" w14:textId="77777777" w:rsidR="000C55BE" w:rsidRDefault="00000000">
            <w:pPr>
              <w:pStyle w:val="affffffff1"/>
            </w:pPr>
            <w:r>
              <w:t>k</w:t>
            </w:r>
          </w:p>
        </w:tc>
        <w:tc>
          <w:tcPr>
            <w:tcW w:w="4667" w:type="dxa"/>
            <w:shd w:val="clear" w:color="auto" w:fill="auto"/>
          </w:tcPr>
          <w:p w14:paraId="5FCAC739" w14:textId="77777777" w:rsidR="000C55BE" w:rsidRDefault="00000000">
            <w:pPr>
              <w:pStyle w:val="affffffff1"/>
            </w:pPr>
            <w:r>
              <w:rPr>
                <w:rFonts w:hint="eastAsia"/>
              </w:rPr>
              <w:t>模式指示</w:t>
            </w:r>
          </w:p>
        </w:tc>
      </w:tr>
      <w:tr w:rsidR="000C55BE" w14:paraId="5FCAC73D" w14:textId="77777777">
        <w:trPr>
          <w:jc w:val="center"/>
        </w:trPr>
        <w:tc>
          <w:tcPr>
            <w:tcW w:w="4667" w:type="dxa"/>
            <w:shd w:val="clear" w:color="auto" w:fill="auto"/>
          </w:tcPr>
          <w:p w14:paraId="5FCAC73B" w14:textId="77777777" w:rsidR="000C55BE" w:rsidRDefault="00000000">
            <w:pPr>
              <w:pStyle w:val="affffffff1"/>
            </w:pPr>
            <w:r>
              <w:rPr>
                <w:rFonts w:hint="eastAsia"/>
              </w:rPr>
              <w:t>n</w:t>
            </w:r>
          </w:p>
        </w:tc>
        <w:tc>
          <w:tcPr>
            <w:tcW w:w="4667" w:type="dxa"/>
            <w:shd w:val="clear" w:color="auto" w:fill="auto"/>
          </w:tcPr>
          <w:p w14:paraId="5FCAC73C" w14:textId="77777777" w:rsidR="000C55BE" w:rsidRDefault="00000000">
            <w:pPr>
              <w:pStyle w:val="affffffff1"/>
            </w:pPr>
            <w:r>
              <w:rPr>
                <w:rFonts w:hint="eastAsia"/>
              </w:rPr>
              <w:t>导航状态</w:t>
            </w:r>
          </w:p>
        </w:tc>
      </w:tr>
    </w:tbl>
    <w:p w14:paraId="5FCAC73E" w14:textId="77777777" w:rsidR="000C55BE" w:rsidRDefault="00000000">
      <w:pPr>
        <w:pStyle w:val="afffd"/>
        <w:ind w:firstLine="420"/>
      </w:pPr>
      <w:r>
        <w:rPr>
          <w:rFonts w:hint="eastAsia"/>
        </w:rPr>
        <w:t>其中，模式指示为</w:t>
      </w:r>
      <w:r>
        <w:t>:</w:t>
      </w:r>
    </w:p>
    <w:p w14:paraId="5FCAC73F" w14:textId="77777777" w:rsidR="000C55BE" w:rsidRDefault="00000000">
      <w:pPr>
        <w:pStyle w:val="afffd"/>
        <w:ind w:firstLine="420"/>
      </w:pPr>
      <w:r>
        <w:t xml:space="preserve">A = </w:t>
      </w:r>
      <w:r>
        <w:rPr>
          <w:rFonts w:hint="eastAsia"/>
        </w:rPr>
        <w:t>独立定位</w:t>
      </w:r>
    </w:p>
    <w:p w14:paraId="5FCAC740" w14:textId="77777777" w:rsidR="000C55BE" w:rsidRDefault="00000000">
      <w:pPr>
        <w:pStyle w:val="afffd"/>
        <w:ind w:firstLine="420"/>
      </w:pPr>
      <w:r>
        <w:t xml:space="preserve">D = </w:t>
      </w:r>
      <w:r>
        <w:rPr>
          <w:rFonts w:hint="eastAsia"/>
        </w:rPr>
        <w:t>差分定位</w:t>
      </w:r>
      <w:r>
        <w:t>.</w:t>
      </w:r>
    </w:p>
    <w:p w14:paraId="5FCAC741" w14:textId="77777777" w:rsidR="000C55BE" w:rsidRDefault="00000000">
      <w:pPr>
        <w:pStyle w:val="afffd"/>
        <w:ind w:firstLine="420"/>
      </w:pPr>
      <w:r>
        <w:t xml:space="preserve">E = </w:t>
      </w:r>
      <w:r>
        <w:rPr>
          <w:rFonts w:hint="eastAsia"/>
        </w:rPr>
        <w:t>估算定位</w:t>
      </w:r>
      <w:r>
        <w:t>(</w:t>
      </w:r>
      <w:r>
        <w:rPr>
          <w:rFonts w:hint="eastAsia"/>
        </w:rPr>
        <w:t>航位推算)</w:t>
      </w:r>
    </w:p>
    <w:p w14:paraId="5FCAC742" w14:textId="77777777" w:rsidR="000C55BE" w:rsidRDefault="00000000">
      <w:pPr>
        <w:pStyle w:val="afffd"/>
        <w:ind w:firstLine="420"/>
      </w:pPr>
      <w:r>
        <w:t xml:space="preserve">F = </w:t>
      </w:r>
      <w:r>
        <w:rPr>
          <w:rFonts w:hint="eastAsia"/>
        </w:rPr>
        <w:t>RTK浮点解</w:t>
      </w:r>
    </w:p>
    <w:p w14:paraId="5FCAC743" w14:textId="77777777" w:rsidR="000C55BE" w:rsidRDefault="00000000">
      <w:pPr>
        <w:pStyle w:val="afffd"/>
        <w:ind w:firstLine="420"/>
      </w:pPr>
      <w:r>
        <w:t xml:space="preserve">M = </w:t>
      </w:r>
      <w:r>
        <w:rPr>
          <w:rFonts w:hint="eastAsia"/>
        </w:rPr>
        <w:t>手动输入</w:t>
      </w:r>
    </w:p>
    <w:p w14:paraId="5FCAC744" w14:textId="77777777" w:rsidR="000C55BE" w:rsidRDefault="00000000">
      <w:pPr>
        <w:pStyle w:val="afffd"/>
        <w:ind w:firstLine="420"/>
      </w:pPr>
      <w:r>
        <w:t xml:space="preserve">N = </w:t>
      </w:r>
      <w:r>
        <w:rPr>
          <w:rFonts w:hint="eastAsia"/>
        </w:rPr>
        <w:t>无定位/定位无效</w:t>
      </w:r>
    </w:p>
    <w:p w14:paraId="5FCAC745" w14:textId="77777777" w:rsidR="000C55BE" w:rsidRDefault="00000000">
      <w:pPr>
        <w:pStyle w:val="afffd"/>
        <w:ind w:firstLine="420"/>
      </w:pPr>
      <w:r>
        <w:t xml:space="preserve">P = </w:t>
      </w:r>
      <w:r>
        <w:rPr>
          <w:rFonts w:hint="eastAsia"/>
        </w:rPr>
        <w:t>精确定位(</w:t>
      </w:r>
      <w:r>
        <w:t>P</w:t>
      </w:r>
      <w:r>
        <w:rPr>
          <w:rFonts w:hint="eastAsia"/>
        </w:rPr>
        <w:t>码定位</w:t>
      </w:r>
      <w:r>
        <w:t>)</w:t>
      </w:r>
    </w:p>
    <w:p w14:paraId="5FCAC746" w14:textId="77777777" w:rsidR="000C55BE" w:rsidRDefault="00000000">
      <w:pPr>
        <w:pStyle w:val="affffffffff3"/>
        <w:numPr>
          <w:ilvl w:val="1"/>
          <w:numId w:val="34"/>
        </w:numPr>
        <w:autoSpaceDE/>
        <w:autoSpaceDN w:val="0"/>
        <w:spacing w:beforeLines="50" w:before="156" w:afterLines="50" w:after="156"/>
        <w:rPr>
          <w:rFonts w:hAnsi="SimHei" w:cs="SimSun"/>
          <w:szCs w:val="21"/>
        </w:rPr>
      </w:pPr>
      <w:r>
        <w:lastRenderedPageBreak/>
        <w:t>VTG</w:t>
      </w:r>
      <w:r>
        <w:rPr>
          <w:rFonts w:hint="eastAsia"/>
        </w:rPr>
        <w:t>语句格式</w:t>
      </w:r>
    </w:p>
    <w:p w14:paraId="5FCAC747" w14:textId="77777777" w:rsidR="000C55BE" w:rsidRDefault="00000000">
      <w:pPr>
        <w:pStyle w:val="affffffffff0"/>
      </w:pPr>
      <w:r>
        <w:rPr>
          <w:rFonts w:hint="eastAsia"/>
        </w:rPr>
        <w:t>VTG语句格式为：</w:t>
      </w:r>
    </w:p>
    <w:p w14:paraId="5FCAC748" w14:textId="77777777" w:rsidR="000C55BE" w:rsidRDefault="00000000">
      <w:pPr>
        <w:pStyle w:val="affffffffff0"/>
      </w:pPr>
      <w:r>
        <w:t xml:space="preserve">$-- </w:t>
      </w:r>
      <w:proofErr w:type="spellStart"/>
      <w:proofErr w:type="gramStart"/>
      <w:r>
        <w:t>VTG,b</w:t>
      </w:r>
      <w:proofErr w:type="gramEnd"/>
      <w:r>
        <w:t>.b,T,c.c,M,d.d,N,e.e,K,a</w:t>
      </w:r>
      <w:proofErr w:type="spellEnd"/>
      <w:r>
        <w:t>*</w:t>
      </w:r>
      <w:proofErr w:type="spellStart"/>
      <w:r>
        <w:t>hh</w:t>
      </w:r>
      <w:proofErr w:type="spellEnd"/>
      <w:r>
        <w:t>&lt;CR&gt;&lt;LF&gt;</w:t>
      </w:r>
      <w:r>
        <w:rPr>
          <w:rFonts w:hint="eastAsia"/>
        </w:rPr>
        <w:t>，其含义如表</w:t>
      </w:r>
      <w:r>
        <w:t>A</w:t>
      </w:r>
      <w:r>
        <w:rPr>
          <w:rFonts w:hint="eastAsia"/>
        </w:rPr>
        <w:t>.</w:t>
      </w:r>
      <w:r>
        <w:t>5</w:t>
      </w:r>
      <w:r>
        <w:rPr>
          <w:rFonts w:hint="eastAsia"/>
        </w:rPr>
        <w:t>所示。</w:t>
      </w:r>
    </w:p>
    <w:p w14:paraId="5FCAC749" w14:textId="77777777" w:rsidR="000C55BE" w:rsidRDefault="00000000">
      <w:pPr>
        <w:pStyle w:val="aff1"/>
        <w:spacing w:before="156" w:after="156"/>
        <w:ind w:firstLine="420"/>
        <w:textAlignment w:val="auto"/>
      </w:pPr>
      <w:r>
        <w:rPr>
          <w:rFonts w:hint="eastAsia"/>
        </w:rPr>
        <w:t>VTG语句含义</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667"/>
      </w:tblGrid>
      <w:tr w:rsidR="000C55BE" w14:paraId="5FCAC74C" w14:textId="77777777">
        <w:trPr>
          <w:tblHeader/>
          <w:jc w:val="center"/>
        </w:trPr>
        <w:tc>
          <w:tcPr>
            <w:tcW w:w="4667" w:type="dxa"/>
            <w:tcBorders>
              <w:top w:val="single" w:sz="8" w:space="0" w:color="auto"/>
              <w:bottom w:val="single" w:sz="8" w:space="0" w:color="auto"/>
            </w:tcBorders>
            <w:shd w:val="clear" w:color="auto" w:fill="auto"/>
          </w:tcPr>
          <w:p w14:paraId="5FCAC74A" w14:textId="77777777" w:rsidR="000C55BE" w:rsidRDefault="00000000">
            <w:pPr>
              <w:pStyle w:val="affffffff1"/>
            </w:pPr>
            <w:r>
              <w:rPr>
                <w:rFonts w:hint="eastAsia"/>
              </w:rPr>
              <w:t>字段</w:t>
            </w:r>
          </w:p>
        </w:tc>
        <w:tc>
          <w:tcPr>
            <w:tcW w:w="4667" w:type="dxa"/>
            <w:tcBorders>
              <w:top w:val="single" w:sz="8" w:space="0" w:color="auto"/>
              <w:bottom w:val="single" w:sz="8" w:space="0" w:color="auto"/>
            </w:tcBorders>
            <w:shd w:val="clear" w:color="auto" w:fill="auto"/>
          </w:tcPr>
          <w:p w14:paraId="5FCAC74B" w14:textId="77777777" w:rsidR="000C55BE" w:rsidRDefault="00000000">
            <w:pPr>
              <w:pStyle w:val="affffffff1"/>
            </w:pPr>
            <w:r>
              <w:rPr>
                <w:rFonts w:hint="eastAsia"/>
              </w:rPr>
              <w:t>描述</w:t>
            </w:r>
          </w:p>
        </w:tc>
      </w:tr>
      <w:tr w:rsidR="000C55BE" w14:paraId="5FCAC74F" w14:textId="77777777">
        <w:trPr>
          <w:jc w:val="center"/>
        </w:trPr>
        <w:tc>
          <w:tcPr>
            <w:tcW w:w="4667" w:type="dxa"/>
            <w:tcBorders>
              <w:top w:val="single" w:sz="8" w:space="0" w:color="auto"/>
            </w:tcBorders>
            <w:shd w:val="clear" w:color="auto" w:fill="auto"/>
          </w:tcPr>
          <w:p w14:paraId="5FCAC74D" w14:textId="77777777" w:rsidR="000C55BE" w:rsidRDefault="00000000">
            <w:pPr>
              <w:pStyle w:val="affffffff1"/>
            </w:pPr>
            <w:proofErr w:type="spellStart"/>
            <w:proofErr w:type="gramStart"/>
            <w:r>
              <w:t>b.b</w:t>
            </w:r>
            <w:proofErr w:type="spellEnd"/>
            <w:proofErr w:type="gramEnd"/>
          </w:p>
        </w:tc>
        <w:tc>
          <w:tcPr>
            <w:tcW w:w="4667" w:type="dxa"/>
            <w:tcBorders>
              <w:top w:val="single" w:sz="8" w:space="0" w:color="auto"/>
            </w:tcBorders>
            <w:shd w:val="clear" w:color="auto" w:fill="auto"/>
          </w:tcPr>
          <w:p w14:paraId="5FCAC74E" w14:textId="77777777" w:rsidR="000C55BE" w:rsidRDefault="00000000">
            <w:pPr>
              <w:pStyle w:val="affffffff1"/>
            </w:pPr>
            <w:r>
              <w:rPr>
                <w:rFonts w:hint="eastAsia"/>
              </w:rPr>
              <w:t>对地航向</w:t>
            </w:r>
          </w:p>
        </w:tc>
      </w:tr>
      <w:tr w:rsidR="000C55BE" w14:paraId="5FCAC752" w14:textId="77777777">
        <w:trPr>
          <w:jc w:val="center"/>
        </w:trPr>
        <w:tc>
          <w:tcPr>
            <w:tcW w:w="4667" w:type="dxa"/>
            <w:shd w:val="clear" w:color="auto" w:fill="auto"/>
          </w:tcPr>
          <w:p w14:paraId="5FCAC750" w14:textId="77777777" w:rsidR="000C55BE" w:rsidRDefault="00000000">
            <w:pPr>
              <w:pStyle w:val="affffffff1"/>
            </w:pPr>
            <w:r>
              <w:t>T</w:t>
            </w:r>
          </w:p>
        </w:tc>
        <w:tc>
          <w:tcPr>
            <w:tcW w:w="4667" w:type="dxa"/>
            <w:shd w:val="clear" w:color="auto" w:fill="auto"/>
          </w:tcPr>
          <w:p w14:paraId="5FCAC751" w14:textId="77777777" w:rsidR="000C55BE" w:rsidRDefault="00000000">
            <w:pPr>
              <w:pStyle w:val="affffffff1"/>
            </w:pPr>
            <w:r>
              <w:rPr>
                <w:rFonts w:hint="eastAsia"/>
              </w:rPr>
              <w:t>真北参照系</w:t>
            </w:r>
          </w:p>
        </w:tc>
      </w:tr>
      <w:tr w:rsidR="000C55BE" w14:paraId="5FCAC755" w14:textId="77777777">
        <w:trPr>
          <w:jc w:val="center"/>
        </w:trPr>
        <w:tc>
          <w:tcPr>
            <w:tcW w:w="4667" w:type="dxa"/>
            <w:shd w:val="clear" w:color="auto" w:fill="auto"/>
          </w:tcPr>
          <w:p w14:paraId="5FCAC753" w14:textId="77777777" w:rsidR="000C55BE" w:rsidRDefault="00000000">
            <w:pPr>
              <w:pStyle w:val="affffffff1"/>
            </w:pPr>
            <w:proofErr w:type="spellStart"/>
            <w:r>
              <w:t>c.c</w:t>
            </w:r>
            <w:proofErr w:type="spellEnd"/>
          </w:p>
        </w:tc>
        <w:tc>
          <w:tcPr>
            <w:tcW w:w="4667" w:type="dxa"/>
            <w:shd w:val="clear" w:color="auto" w:fill="auto"/>
          </w:tcPr>
          <w:p w14:paraId="5FCAC754" w14:textId="77777777" w:rsidR="000C55BE" w:rsidRDefault="00000000">
            <w:pPr>
              <w:pStyle w:val="affffffff1"/>
            </w:pPr>
            <w:r>
              <w:rPr>
                <w:rFonts w:hint="eastAsia"/>
              </w:rPr>
              <w:t>对地航向</w:t>
            </w:r>
          </w:p>
        </w:tc>
      </w:tr>
      <w:tr w:rsidR="000C55BE" w14:paraId="5FCAC758" w14:textId="77777777">
        <w:trPr>
          <w:jc w:val="center"/>
        </w:trPr>
        <w:tc>
          <w:tcPr>
            <w:tcW w:w="4667" w:type="dxa"/>
            <w:shd w:val="clear" w:color="auto" w:fill="auto"/>
          </w:tcPr>
          <w:p w14:paraId="5FCAC756" w14:textId="77777777" w:rsidR="000C55BE" w:rsidRDefault="00000000">
            <w:pPr>
              <w:pStyle w:val="affffffff1"/>
            </w:pPr>
            <w:r>
              <w:rPr>
                <w:rFonts w:hint="eastAsia"/>
              </w:rPr>
              <w:t>M</w:t>
            </w:r>
          </w:p>
        </w:tc>
        <w:tc>
          <w:tcPr>
            <w:tcW w:w="4667" w:type="dxa"/>
            <w:shd w:val="clear" w:color="auto" w:fill="auto"/>
          </w:tcPr>
          <w:p w14:paraId="5FCAC757" w14:textId="77777777" w:rsidR="000C55BE" w:rsidRDefault="00000000">
            <w:pPr>
              <w:pStyle w:val="affffffff1"/>
            </w:pPr>
            <w:r>
              <w:rPr>
                <w:rFonts w:hint="eastAsia"/>
              </w:rPr>
              <w:t>磁北参照系</w:t>
            </w:r>
          </w:p>
        </w:tc>
      </w:tr>
      <w:tr w:rsidR="000C55BE" w14:paraId="5FCAC75B" w14:textId="77777777">
        <w:trPr>
          <w:jc w:val="center"/>
        </w:trPr>
        <w:tc>
          <w:tcPr>
            <w:tcW w:w="4667" w:type="dxa"/>
            <w:shd w:val="clear" w:color="auto" w:fill="auto"/>
          </w:tcPr>
          <w:p w14:paraId="5FCAC759" w14:textId="77777777" w:rsidR="000C55BE" w:rsidRDefault="00000000">
            <w:pPr>
              <w:pStyle w:val="affffffff1"/>
            </w:pPr>
            <w:proofErr w:type="spellStart"/>
            <w:r>
              <w:t>d.d</w:t>
            </w:r>
            <w:proofErr w:type="spellEnd"/>
          </w:p>
        </w:tc>
        <w:tc>
          <w:tcPr>
            <w:tcW w:w="4667" w:type="dxa"/>
            <w:shd w:val="clear" w:color="auto" w:fill="auto"/>
          </w:tcPr>
          <w:p w14:paraId="5FCAC75A" w14:textId="77777777" w:rsidR="000C55BE" w:rsidRDefault="00000000">
            <w:pPr>
              <w:pStyle w:val="affffffff1"/>
            </w:pPr>
            <w:r>
              <w:rPr>
                <w:rFonts w:hint="eastAsia"/>
              </w:rPr>
              <w:t>对地速度</w:t>
            </w:r>
          </w:p>
        </w:tc>
      </w:tr>
      <w:tr w:rsidR="000C55BE" w14:paraId="5FCAC75E" w14:textId="77777777">
        <w:trPr>
          <w:jc w:val="center"/>
        </w:trPr>
        <w:tc>
          <w:tcPr>
            <w:tcW w:w="4667" w:type="dxa"/>
            <w:shd w:val="clear" w:color="auto" w:fill="auto"/>
          </w:tcPr>
          <w:p w14:paraId="5FCAC75C" w14:textId="77777777" w:rsidR="000C55BE" w:rsidRDefault="00000000">
            <w:pPr>
              <w:pStyle w:val="affffffff1"/>
            </w:pPr>
            <w:r>
              <w:t>N</w:t>
            </w:r>
          </w:p>
        </w:tc>
        <w:tc>
          <w:tcPr>
            <w:tcW w:w="4667" w:type="dxa"/>
            <w:shd w:val="clear" w:color="auto" w:fill="auto"/>
          </w:tcPr>
          <w:p w14:paraId="5FCAC75D" w14:textId="77777777" w:rsidR="000C55BE" w:rsidRDefault="00000000">
            <w:pPr>
              <w:pStyle w:val="affffffff1"/>
            </w:pPr>
            <w:r>
              <w:rPr>
                <w:rFonts w:hint="eastAsia"/>
              </w:rPr>
              <w:t>节</w:t>
            </w:r>
          </w:p>
        </w:tc>
      </w:tr>
      <w:tr w:rsidR="000C55BE" w14:paraId="5FCAC761" w14:textId="77777777">
        <w:trPr>
          <w:jc w:val="center"/>
        </w:trPr>
        <w:tc>
          <w:tcPr>
            <w:tcW w:w="4667" w:type="dxa"/>
            <w:shd w:val="clear" w:color="auto" w:fill="auto"/>
          </w:tcPr>
          <w:p w14:paraId="5FCAC75F" w14:textId="77777777" w:rsidR="000C55BE" w:rsidRDefault="00000000">
            <w:pPr>
              <w:pStyle w:val="affffffff1"/>
            </w:pPr>
            <w:proofErr w:type="spellStart"/>
            <w:proofErr w:type="gramStart"/>
            <w:r>
              <w:t>e.e</w:t>
            </w:r>
            <w:proofErr w:type="spellEnd"/>
            <w:proofErr w:type="gramEnd"/>
          </w:p>
        </w:tc>
        <w:tc>
          <w:tcPr>
            <w:tcW w:w="4667" w:type="dxa"/>
            <w:shd w:val="clear" w:color="auto" w:fill="auto"/>
          </w:tcPr>
          <w:p w14:paraId="5FCAC760" w14:textId="77777777" w:rsidR="000C55BE" w:rsidRDefault="00000000">
            <w:pPr>
              <w:pStyle w:val="affffffff1"/>
            </w:pPr>
            <w:r>
              <w:rPr>
                <w:rFonts w:hint="eastAsia"/>
              </w:rPr>
              <w:t>对地速度</w:t>
            </w:r>
          </w:p>
        </w:tc>
      </w:tr>
      <w:tr w:rsidR="000C55BE" w14:paraId="5FCAC764" w14:textId="77777777">
        <w:trPr>
          <w:jc w:val="center"/>
        </w:trPr>
        <w:tc>
          <w:tcPr>
            <w:tcW w:w="4667" w:type="dxa"/>
            <w:shd w:val="clear" w:color="auto" w:fill="auto"/>
          </w:tcPr>
          <w:p w14:paraId="5FCAC762" w14:textId="77777777" w:rsidR="000C55BE" w:rsidRDefault="00000000">
            <w:pPr>
              <w:pStyle w:val="affffffff1"/>
            </w:pPr>
            <w:r>
              <w:t>K</w:t>
            </w:r>
          </w:p>
        </w:tc>
        <w:tc>
          <w:tcPr>
            <w:tcW w:w="4667" w:type="dxa"/>
            <w:shd w:val="clear" w:color="auto" w:fill="auto"/>
          </w:tcPr>
          <w:p w14:paraId="5FCAC763" w14:textId="77777777" w:rsidR="000C55BE" w:rsidRDefault="00000000">
            <w:pPr>
              <w:pStyle w:val="affffffff1"/>
            </w:pPr>
            <w:r>
              <w:rPr>
                <w:rFonts w:hint="eastAsia"/>
              </w:rPr>
              <w:t>公里/时</w:t>
            </w:r>
          </w:p>
        </w:tc>
      </w:tr>
      <w:tr w:rsidR="000C55BE" w14:paraId="5FCAC767" w14:textId="77777777">
        <w:trPr>
          <w:jc w:val="center"/>
        </w:trPr>
        <w:tc>
          <w:tcPr>
            <w:tcW w:w="4667" w:type="dxa"/>
            <w:shd w:val="clear" w:color="auto" w:fill="auto"/>
          </w:tcPr>
          <w:p w14:paraId="5FCAC765" w14:textId="77777777" w:rsidR="000C55BE" w:rsidRDefault="00000000">
            <w:pPr>
              <w:pStyle w:val="affffffff1"/>
            </w:pPr>
            <w:r>
              <w:t>a</w:t>
            </w:r>
          </w:p>
        </w:tc>
        <w:tc>
          <w:tcPr>
            <w:tcW w:w="4667" w:type="dxa"/>
            <w:shd w:val="clear" w:color="auto" w:fill="auto"/>
          </w:tcPr>
          <w:p w14:paraId="5FCAC766" w14:textId="77777777" w:rsidR="000C55BE" w:rsidRDefault="00000000">
            <w:pPr>
              <w:pStyle w:val="affffffff1"/>
            </w:pPr>
            <w:r>
              <w:rPr>
                <w:rFonts w:hint="eastAsia"/>
              </w:rPr>
              <w:t>模式指示</w:t>
            </w:r>
          </w:p>
        </w:tc>
      </w:tr>
    </w:tbl>
    <w:p w14:paraId="5FCAC768" w14:textId="77777777" w:rsidR="000C55BE" w:rsidRDefault="00000000">
      <w:pPr>
        <w:pStyle w:val="afffd"/>
        <w:ind w:firstLine="420"/>
      </w:pPr>
      <w:r>
        <w:rPr>
          <w:rFonts w:hint="eastAsia"/>
        </w:rPr>
        <w:t>其中，模式指示为：</w:t>
      </w:r>
    </w:p>
    <w:p w14:paraId="5FCAC769" w14:textId="77777777" w:rsidR="000C55BE" w:rsidRDefault="00000000">
      <w:pPr>
        <w:pStyle w:val="afffd"/>
        <w:ind w:firstLine="420"/>
      </w:pPr>
      <w:r>
        <w:t>A=</w:t>
      </w:r>
      <w:r>
        <w:rPr>
          <w:rFonts w:hint="eastAsia"/>
        </w:rPr>
        <w:t>独立定位</w:t>
      </w:r>
    </w:p>
    <w:p w14:paraId="5FCAC76A" w14:textId="77777777" w:rsidR="000C55BE" w:rsidRDefault="00000000">
      <w:pPr>
        <w:pStyle w:val="afffd"/>
        <w:ind w:firstLine="420"/>
      </w:pPr>
      <w:r>
        <w:t>D=</w:t>
      </w:r>
      <w:r>
        <w:rPr>
          <w:rFonts w:hint="eastAsia"/>
        </w:rPr>
        <w:t>差分定位</w:t>
      </w:r>
    </w:p>
    <w:p w14:paraId="5FCAC76B" w14:textId="77777777" w:rsidR="000C55BE" w:rsidRDefault="00000000">
      <w:pPr>
        <w:pStyle w:val="afffd"/>
        <w:ind w:firstLine="420"/>
      </w:pPr>
      <w:r>
        <w:t>E=</w:t>
      </w:r>
      <w:r>
        <w:rPr>
          <w:rFonts w:hint="eastAsia"/>
        </w:rPr>
        <w:t>估算定位</w:t>
      </w:r>
      <w:r>
        <w:t>(</w:t>
      </w:r>
      <w:r>
        <w:rPr>
          <w:rFonts w:hint="eastAsia"/>
        </w:rPr>
        <w:t>航位推算)</w:t>
      </w:r>
    </w:p>
    <w:p w14:paraId="5FCAC76C" w14:textId="77777777" w:rsidR="000C55BE" w:rsidRDefault="00000000">
      <w:pPr>
        <w:pStyle w:val="afffd"/>
        <w:ind w:firstLine="420"/>
      </w:pPr>
      <w:r>
        <w:t>M=</w:t>
      </w:r>
      <w:r>
        <w:rPr>
          <w:rFonts w:hint="eastAsia"/>
        </w:rPr>
        <w:t>手动输入</w:t>
      </w:r>
    </w:p>
    <w:p w14:paraId="5FCAC76D" w14:textId="77777777" w:rsidR="000C55BE" w:rsidRDefault="00000000">
      <w:pPr>
        <w:pStyle w:val="afffd"/>
        <w:ind w:firstLine="420"/>
      </w:pPr>
      <w:r>
        <w:t>N=</w:t>
      </w:r>
      <w:r>
        <w:rPr>
          <w:rFonts w:hint="eastAsia"/>
        </w:rPr>
        <w:t>无定位/定位无效</w:t>
      </w:r>
    </w:p>
    <w:p w14:paraId="5FCAC76E" w14:textId="77777777" w:rsidR="000C55BE" w:rsidRDefault="00000000">
      <w:pPr>
        <w:pStyle w:val="afffd"/>
        <w:ind w:firstLine="420"/>
      </w:pPr>
      <w:r>
        <w:t>P=</w:t>
      </w:r>
      <w:r>
        <w:rPr>
          <w:rFonts w:hint="eastAsia"/>
        </w:rPr>
        <w:t>精确定位(</w:t>
      </w:r>
      <w:r>
        <w:t>P</w:t>
      </w:r>
      <w:r>
        <w:rPr>
          <w:rFonts w:hint="eastAsia"/>
        </w:rPr>
        <w:t>码定位</w:t>
      </w:r>
      <w:r>
        <w:t xml:space="preserve">) </w:t>
      </w:r>
    </w:p>
    <w:p w14:paraId="5FCAC76F" w14:textId="77777777" w:rsidR="000C55BE" w:rsidRDefault="00000000">
      <w:pPr>
        <w:pStyle w:val="affffffffff3"/>
        <w:numPr>
          <w:ilvl w:val="1"/>
          <w:numId w:val="34"/>
        </w:numPr>
        <w:autoSpaceDE/>
        <w:autoSpaceDN w:val="0"/>
        <w:spacing w:beforeLines="50" w:before="156" w:afterLines="50" w:after="156"/>
        <w:rPr>
          <w:rFonts w:hAnsi="SimHei" w:cs="SimSun"/>
          <w:szCs w:val="21"/>
        </w:rPr>
      </w:pPr>
      <w:r>
        <w:rPr>
          <w:rFonts w:hint="eastAsia"/>
        </w:rPr>
        <w:t>GSV语句格式</w:t>
      </w:r>
    </w:p>
    <w:p w14:paraId="5FCAC770" w14:textId="77777777" w:rsidR="000C55BE" w:rsidRDefault="00000000">
      <w:pPr>
        <w:pStyle w:val="affffffffff0"/>
      </w:pPr>
      <w:r>
        <w:rPr>
          <w:rFonts w:hint="eastAsia"/>
        </w:rPr>
        <w:t>GSV语句格式为：</w:t>
      </w:r>
    </w:p>
    <w:p w14:paraId="5FCAC771" w14:textId="77777777" w:rsidR="000C55BE" w:rsidRDefault="00000000">
      <w:pPr>
        <w:pStyle w:val="affffffffff0"/>
      </w:pPr>
      <w:r>
        <w:rPr>
          <w:rFonts w:hint="eastAsia"/>
        </w:rPr>
        <w:t>$--</w:t>
      </w:r>
      <w:proofErr w:type="spellStart"/>
      <w:proofErr w:type="gramStart"/>
      <w:r>
        <w:rPr>
          <w:rFonts w:hint="eastAsia"/>
        </w:rPr>
        <w:t>GSV,a</w:t>
      </w:r>
      <w:proofErr w:type="gramEnd"/>
      <w:r>
        <w:rPr>
          <w:rFonts w:hint="eastAsia"/>
        </w:rPr>
        <w:t>,b,cc,dd,ee,fff,gg</w:t>
      </w:r>
      <w:proofErr w:type="spellEnd"/>
      <w:r>
        <w:rPr>
          <w:rFonts w:hint="eastAsia"/>
        </w:rPr>
        <w:t>,.</w:t>
      </w:r>
      <w:r>
        <w:rPr>
          <w:rFonts w:ascii="Times New Roman" w:hint="eastAsia"/>
        </w:rPr>
        <w:t>……</w:t>
      </w:r>
      <w:r>
        <w:rPr>
          <w:rFonts w:hint="eastAsia"/>
        </w:rPr>
        <w:t>.</w:t>
      </w:r>
      <w:r>
        <w:rPr>
          <w:rFonts w:ascii="Times New Roman" w:hint="eastAsia"/>
        </w:rPr>
        <w:t>……</w:t>
      </w:r>
      <w:r>
        <w:rPr>
          <w:rFonts w:hint="eastAsia"/>
        </w:rPr>
        <w:t>..,</w:t>
      </w:r>
      <w:proofErr w:type="spellStart"/>
      <w:r>
        <w:rPr>
          <w:rFonts w:hint="eastAsia"/>
        </w:rPr>
        <w:t>ii,jj,kkk,ll,m</w:t>
      </w:r>
      <w:proofErr w:type="spellEnd"/>
      <w:r>
        <w:rPr>
          <w:rFonts w:hint="eastAsia"/>
        </w:rPr>
        <w:t>*</w:t>
      </w:r>
      <w:proofErr w:type="spellStart"/>
      <w:r>
        <w:rPr>
          <w:rFonts w:hint="eastAsia"/>
        </w:rPr>
        <w:t>hh</w:t>
      </w:r>
      <w:proofErr w:type="spellEnd"/>
      <w:r>
        <w:rPr>
          <w:rFonts w:hint="eastAsia"/>
        </w:rPr>
        <w:t>&lt;CR&gt;&lt;LF&gt;，其含义如表</w:t>
      </w:r>
      <w:r>
        <w:t>A</w:t>
      </w:r>
      <w:r>
        <w:rPr>
          <w:rFonts w:hint="eastAsia"/>
        </w:rPr>
        <w:t>.</w:t>
      </w:r>
      <w:r>
        <w:t>6</w:t>
      </w:r>
      <w:r>
        <w:rPr>
          <w:rFonts w:hint="eastAsia"/>
        </w:rPr>
        <w:t>所示。</w:t>
      </w:r>
    </w:p>
    <w:p w14:paraId="5FCAC772" w14:textId="77777777" w:rsidR="000C55BE" w:rsidRDefault="00000000">
      <w:pPr>
        <w:pStyle w:val="aff1"/>
        <w:spacing w:before="156" w:after="156"/>
        <w:ind w:firstLine="420"/>
        <w:textAlignment w:val="auto"/>
      </w:pPr>
      <w:r>
        <w:rPr>
          <w:rFonts w:hint="eastAsia"/>
        </w:rPr>
        <w:t>GSV语句含义</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667"/>
      </w:tblGrid>
      <w:tr w:rsidR="000C55BE" w14:paraId="5FCAC775" w14:textId="77777777">
        <w:trPr>
          <w:tblHeader/>
          <w:jc w:val="center"/>
        </w:trPr>
        <w:tc>
          <w:tcPr>
            <w:tcW w:w="4667" w:type="dxa"/>
            <w:tcBorders>
              <w:top w:val="single" w:sz="8" w:space="0" w:color="auto"/>
              <w:bottom w:val="single" w:sz="8" w:space="0" w:color="auto"/>
            </w:tcBorders>
            <w:shd w:val="clear" w:color="auto" w:fill="auto"/>
          </w:tcPr>
          <w:p w14:paraId="5FCAC773" w14:textId="77777777" w:rsidR="000C55BE" w:rsidRDefault="00000000">
            <w:pPr>
              <w:pStyle w:val="affffffff1"/>
            </w:pPr>
            <w:bookmarkStart w:id="45" w:name="_Hlk71820944"/>
            <w:r>
              <w:rPr>
                <w:rFonts w:hint="eastAsia"/>
              </w:rPr>
              <w:t>字段</w:t>
            </w:r>
          </w:p>
        </w:tc>
        <w:tc>
          <w:tcPr>
            <w:tcW w:w="4667" w:type="dxa"/>
            <w:tcBorders>
              <w:top w:val="single" w:sz="8" w:space="0" w:color="auto"/>
              <w:bottom w:val="single" w:sz="8" w:space="0" w:color="auto"/>
            </w:tcBorders>
            <w:shd w:val="clear" w:color="auto" w:fill="auto"/>
          </w:tcPr>
          <w:p w14:paraId="5FCAC774" w14:textId="77777777" w:rsidR="000C55BE" w:rsidRDefault="00000000">
            <w:pPr>
              <w:pStyle w:val="affffffff1"/>
            </w:pPr>
            <w:r>
              <w:rPr>
                <w:rFonts w:hint="eastAsia"/>
              </w:rPr>
              <w:t>描述</w:t>
            </w:r>
          </w:p>
        </w:tc>
      </w:tr>
      <w:tr w:rsidR="000C55BE" w14:paraId="5FCAC778" w14:textId="77777777">
        <w:trPr>
          <w:jc w:val="center"/>
        </w:trPr>
        <w:tc>
          <w:tcPr>
            <w:tcW w:w="4667" w:type="dxa"/>
            <w:tcBorders>
              <w:top w:val="single" w:sz="8" w:space="0" w:color="auto"/>
            </w:tcBorders>
            <w:shd w:val="clear" w:color="auto" w:fill="auto"/>
          </w:tcPr>
          <w:p w14:paraId="5FCAC776" w14:textId="77777777" w:rsidR="000C55BE" w:rsidRDefault="00000000">
            <w:pPr>
              <w:pStyle w:val="affffffff1"/>
            </w:pPr>
            <w:r>
              <w:rPr>
                <w:rFonts w:hint="eastAsia"/>
              </w:rPr>
              <w:t>a</w:t>
            </w:r>
          </w:p>
        </w:tc>
        <w:tc>
          <w:tcPr>
            <w:tcW w:w="4667" w:type="dxa"/>
            <w:tcBorders>
              <w:top w:val="single" w:sz="8" w:space="0" w:color="auto"/>
            </w:tcBorders>
            <w:shd w:val="clear" w:color="auto" w:fill="auto"/>
          </w:tcPr>
          <w:p w14:paraId="5FCAC777" w14:textId="77777777" w:rsidR="000C55BE" w:rsidRDefault="00000000">
            <w:pPr>
              <w:pStyle w:val="affffffff1"/>
            </w:pPr>
            <w:r>
              <w:rPr>
                <w:rFonts w:hint="eastAsia"/>
              </w:rPr>
              <w:t>本次GSV语句的总数目</w:t>
            </w:r>
          </w:p>
        </w:tc>
      </w:tr>
      <w:tr w:rsidR="000C55BE" w14:paraId="5FCAC77B" w14:textId="77777777">
        <w:trPr>
          <w:jc w:val="center"/>
        </w:trPr>
        <w:tc>
          <w:tcPr>
            <w:tcW w:w="4667" w:type="dxa"/>
            <w:shd w:val="clear" w:color="auto" w:fill="auto"/>
          </w:tcPr>
          <w:p w14:paraId="5FCAC779" w14:textId="77777777" w:rsidR="000C55BE" w:rsidRDefault="00000000">
            <w:pPr>
              <w:pStyle w:val="affffffff1"/>
            </w:pPr>
            <w:r>
              <w:rPr>
                <w:rFonts w:hint="eastAsia"/>
              </w:rPr>
              <w:t>b</w:t>
            </w:r>
          </w:p>
        </w:tc>
        <w:tc>
          <w:tcPr>
            <w:tcW w:w="4667" w:type="dxa"/>
            <w:shd w:val="clear" w:color="auto" w:fill="auto"/>
          </w:tcPr>
          <w:p w14:paraId="5FCAC77A" w14:textId="77777777" w:rsidR="000C55BE" w:rsidRDefault="00000000">
            <w:pPr>
              <w:pStyle w:val="affffffff1"/>
            </w:pPr>
            <w:r>
              <w:rPr>
                <w:rFonts w:hint="eastAsia"/>
              </w:rPr>
              <w:t>本条GSV语句</w:t>
            </w:r>
          </w:p>
        </w:tc>
      </w:tr>
      <w:tr w:rsidR="000C55BE" w14:paraId="5FCAC77E" w14:textId="77777777">
        <w:trPr>
          <w:jc w:val="center"/>
        </w:trPr>
        <w:tc>
          <w:tcPr>
            <w:tcW w:w="4667" w:type="dxa"/>
            <w:shd w:val="clear" w:color="auto" w:fill="auto"/>
          </w:tcPr>
          <w:p w14:paraId="5FCAC77C" w14:textId="77777777" w:rsidR="000C55BE" w:rsidRDefault="00000000">
            <w:pPr>
              <w:pStyle w:val="affffffff1"/>
            </w:pPr>
            <w:r>
              <w:rPr>
                <w:rFonts w:hint="eastAsia"/>
              </w:rPr>
              <w:t>cc</w:t>
            </w:r>
          </w:p>
        </w:tc>
        <w:tc>
          <w:tcPr>
            <w:tcW w:w="4667" w:type="dxa"/>
            <w:shd w:val="clear" w:color="auto" w:fill="auto"/>
          </w:tcPr>
          <w:p w14:paraId="5FCAC77D" w14:textId="77777777" w:rsidR="000C55BE" w:rsidRDefault="00000000">
            <w:pPr>
              <w:pStyle w:val="affffffff1"/>
            </w:pPr>
            <w:r>
              <w:rPr>
                <w:rFonts w:hint="eastAsia"/>
              </w:rPr>
              <w:t>可见星总数</w:t>
            </w:r>
          </w:p>
        </w:tc>
      </w:tr>
      <w:tr w:rsidR="000C55BE" w14:paraId="5FCAC781" w14:textId="77777777">
        <w:trPr>
          <w:jc w:val="center"/>
        </w:trPr>
        <w:tc>
          <w:tcPr>
            <w:tcW w:w="4667" w:type="dxa"/>
            <w:shd w:val="clear" w:color="auto" w:fill="auto"/>
          </w:tcPr>
          <w:p w14:paraId="5FCAC77F" w14:textId="77777777" w:rsidR="000C55BE" w:rsidRDefault="00000000">
            <w:pPr>
              <w:pStyle w:val="affffffff1"/>
            </w:pPr>
            <w:r>
              <w:rPr>
                <w:rFonts w:hint="eastAsia"/>
              </w:rPr>
              <w:t>dd</w:t>
            </w:r>
          </w:p>
        </w:tc>
        <w:tc>
          <w:tcPr>
            <w:tcW w:w="4667" w:type="dxa"/>
            <w:shd w:val="clear" w:color="auto" w:fill="auto"/>
          </w:tcPr>
          <w:p w14:paraId="5FCAC780" w14:textId="77777777" w:rsidR="000C55BE" w:rsidRDefault="00000000">
            <w:pPr>
              <w:pStyle w:val="affffffff1"/>
            </w:pPr>
            <w:r>
              <w:rPr>
                <w:rFonts w:hint="eastAsia"/>
              </w:rPr>
              <w:t>卫星ID</w:t>
            </w:r>
          </w:p>
        </w:tc>
      </w:tr>
      <w:tr w:rsidR="000C55BE" w14:paraId="5FCAC784" w14:textId="77777777">
        <w:trPr>
          <w:jc w:val="center"/>
        </w:trPr>
        <w:tc>
          <w:tcPr>
            <w:tcW w:w="4667" w:type="dxa"/>
            <w:shd w:val="clear" w:color="auto" w:fill="auto"/>
          </w:tcPr>
          <w:p w14:paraId="5FCAC782" w14:textId="77777777" w:rsidR="000C55BE" w:rsidRDefault="00000000">
            <w:pPr>
              <w:pStyle w:val="affffffff1"/>
            </w:pPr>
            <w:proofErr w:type="spellStart"/>
            <w:r>
              <w:rPr>
                <w:rFonts w:hint="eastAsia"/>
              </w:rPr>
              <w:t>ee</w:t>
            </w:r>
            <w:proofErr w:type="spellEnd"/>
          </w:p>
        </w:tc>
        <w:tc>
          <w:tcPr>
            <w:tcW w:w="4667" w:type="dxa"/>
            <w:shd w:val="clear" w:color="auto" w:fill="auto"/>
          </w:tcPr>
          <w:p w14:paraId="5FCAC783" w14:textId="77777777" w:rsidR="000C55BE" w:rsidRDefault="00000000">
            <w:pPr>
              <w:pStyle w:val="affffffff1"/>
            </w:pPr>
            <w:r>
              <w:rPr>
                <w:rFonts w:hint="eastAsia"/>
              </w:rPr>
              <w:t>仰角，度</w:t>
            </w:r>
          </w:p>
        </w:tc>
      </w:tr>
      <w:tr w:rsidR="000C55BE" w14:paraId="5FCAC787" w14:textId="77777777">
        <w:trPr>
          <w:jc w:val="center"/>
        </w:trPr>
        <w:tc>
          <w:tcPr>
            <w:tcW w:w="4667" w:type="dxa"/>
            <w:shd w:val="clear" w:color="auto" w:fill="auto"/>
          </w:tcPr>
          <w:p w14:paraId="5FCAC785" w14:textId="77777777" w:rsidR="000C55BE" w:rsidRDefault="00000000">
            <w:pPr>
              <w:pStyle w:val="affffffff1"/>
            </w:pPr>
            <w:proofErr w:type="spellStart"/>
            <w:r>
              <w:rPr>
                <w:rFonts w:hint="eastAsia"/>
              </w:rPr>
              <w:t>fff</w:t>
            </w:r>
            <w:proofErr w:type="spellEnd"/>
          </w:p>
        </w:tc>
        <w:tc>
          <w:tcPr>
            <w:tcW w:w="4667" w:type="dxa"/>
            <w:shd w:val="clear" w:color="auto" w:fill="auto"/>
          </w:tcPr>
          <w:p w14:paraId="5FCAC786" w14:textId="77777777" w:rsidR="000C55BE" w:rsidRDefault="00000000">
            <w:pPr>
              <w:pStyle w:val="affffffff1"/>
            </w:pPr>
            <w:r>
              <w:rPr>
                <w:rFonts w:hint="eastAsia"/>
              </w:rPr>
              <w:t>方位角，度</w:t>
            </w:r>
          </w:p>
        </w:tc>
      </w:tr>
      <w:tr w:rsidR="000C55BE" w14:paraId="5FCAC78A" w14:textId="77777777">
        <w:trPr>
          <w:jc w:val="center"/>
        </w:trPr>
        <w:tc>
          <w:tcPr>
            <w:tcW w:w="4667" w:type="dxa"/>
            <w:shd w:val="clear" w:color="auto" w:fill="auto"/>
          </w:tcPr>
          <w:p w14:paraId="5FCAC788" w14:textId="77777777" w:rsidR="000C55BE" w:rsidRDefault="00000000">
            <w:pPr>
              <w:pStyle w:val="affffffff1"/>
            </w:pPr>
            <w:r>
              <w:rPr>
                <w:rFonts w:hint="eastAsia"/>
              </w:rPr>
              <w:t>gg</w:t>
            </w:r>
          </w:p>
        </w:tc>
        <w:tc>
          <w:tcPr>
            <w:tcW w:w="4667" w:type="dxa"/>
            <w:shd w:val="clear" w:color="auto" w:fill="auto"/>
          </w:tcPr>
          <w:p w14:paraId="5FCAC789" w14:textId="77777777" w:rsidR="000C55BE" w:rsidRDefault="00000000">
            <w:pPr>
              <w:pStyle w:val="affffffff1"/>
            </w:pPr>
            <w:r>
              <w:rPr>
                <w:rFonts w:hint="eastAsia"/>
              </w:rPr>
              <w:t>SNR（C/N0</w:t>
            </w:r>
            <w:proofErr w:type="gramStart"/>
            <w:r>
              <w:rPr>
                <w:rFonts w:hint="eastAsia"/>
              </w:rPr>
              <w:t>）,信噪比</w:t>
            </w:r>
            <w:proofErr w:type="gramEnd"/>
            <w:r>
              <w:rPr>
                <w:rFonts w:hint="eastAsia"/>
              </w:rPr>
              <w:t>（载噪比）</w:t>
            </w:r>
          </w:p>
        </w:tc>
      </w:tr>
      <w:tr w:rsidR="000C55BE" w14:paraId="5FCAC78D" w14:textId="77777777">
        <w:trPr>
          <w:jc w:val="center"/>
        </w:trPr>
        <w:tc>
          <w:tcPr>
            <w:tcW w:w="4667" w:type="dxa"/>
            <w:shd w:val="clear" w:color="auto" w:fill="auto"/>
          </w:tcPr>
          <w:p w14:paraId="5FCAC78B" w14:textId="77777777" w:rsidR="000C55BE" w:rsidRDefault="00000000">
            <w:pPr>
              <w:pStyle w:val="affffffff1"/>
            </w:pPr>
            <w:r>
              <w:rPr>
                <w:rFonts w:hint="eastAsia"/>
              </w:rPr>
              <w:t>ii</w:t>
            </w:r>
          </w:p>
        </w:tc>
        <w:tc>
          <w:tcPr>
            <w:tcW w:w="4667" w:type="dxa"/>
            <w:shd w:val="clear" w:color="auto" w:fill="auto"/>
          </w:tcPr>
          <w:p w14:paraId="5FCAC78C" w14:textId="77777777" w:rsidR="000C55BE" w:rsidRDefault="00000000">
            <w:pPr>
              <w:pStyle w:val="affffffff1"/>
            </w:pPr>
            <w:r>
              <w:rPr>
                <w:rFonts w:hint="eastAsia"/>
              </w:rPr>
              <w:t>卫星ID（第四颗）</w:t>
            </w:r>
          </w:p>
        </w:tc>
      </w:tr>
      <w:tr w:rsidR="000C55BE" w14:paraId="5FCAC790" w14:textId="77777777">
        <w:trPr>
          <w:jc w:val="center"/>
        </w:trPr>
        <w:tc>
          <w:tcPr>
            <w:tcW w:w="4667" w:type="dxa"/>
            <w:shd w:val="clear" w:color="auto" w:fill="auto"/>
          </w:tcPr>
          <w:p w14:paraId="5FCAC78E" w14:textId="77777777" w:rsidR="000C55BE" w:rsidRDefault="00000000">
            <w:pPr>
              <w:pStyle w:val="affffffff1"/>
            </w:pPr>
            <w:proofErr w:type="spellStart"/>
            <w:r>
              <w:rPr>
                <w:rFonts w:hint="eastAsia"/>
              </w:rPr>
              <w:t>jj</w:t>
            </w:r>
            <w:proofErr w:type="spellEnd"/>
          </w:p>
        </w:tc>
        <w:tc>
          <w:tcPr>
            <w:tcW w:w="4667" w:type="dxa"/>
            <w:shd w:val="clear" w:color="auto" w:fill="auto"/>
          </w:tcPr>
          <w:p w14:paraId="5FCAC78F" w14:textId="77777777" w:rsidR="000C55BE" w:rsidRDefault="00000000">
            <w:pPr>
              <w:pStyle w:val="affffffff1"/>
            </w:pPr>
            <w:r>
              <w:rPr>
                <w:rFonts w:hint="eastAsia"/>
              </w:rPr>
              <w:t>仰角，度（第四颗）</w:t>
            </w:r>
          </w:p>
        </w:tc>
      </w:tr>
      <w:tr w:rsidR="000C55BE" w14:paraId="5FCAC793" w14:textId="77777777">
        <w:trPr>
          <w:jc w:val="center"/>
        </w:trPr>
        <w:tc>
          <w:tcPr>
            <w:tcW w:w="4667" w:type="dxa"/>
            <w:shd w:val="clear" w:color="auto" w:fill="auto"/>
          </w:tcPr>
          <w:p w14:paraId="5FCAC791" w14:textId="77777777" w:rsidR="000C55BE" w:rsidRDefault="00000000">
            <w:pPr>
              <w:pStyle w:val="affffffff1"/>
            </w:pPr>
            <w:proofErr w:type="spellStart"/>
            <w:r>
              <w:rPr>
                <w:rFonts w:hint="eastAsia"/>
              </w:rPr>
              <w:t>kkk</w:t>
            </w:r>
            <w:proofErr w:type="spellEnd"/>
          </w:p>
        </w:tc>
        <w:tc>
          <w:tcPr>
            <w:tcW w:w="4667" w:type="dxa"/>
            <w:shd w:val="clear" w:color="auto" w:fill="auto"/>
          </w:tcPr>
          <w:p w14:paraId="5FCAC792" w14:textId="77777777" w:rsidR="000C55BE" w:rsidRDefault="00000000">
            <w:pPr>
              <w:pStyle w:val="affffffff1"/>
            </w:pPr>
            <w:r>
              <w:rPr>
                <w:rFonts w:hint="eastAsia"/>
              </w:rPr>
              <w:t>方位角，度（第四颗）</w:t>
            </w:r>
          </w:p>
        </w:tc>
      </w:tr>
      <w:tr w:rsidR="000C55BE" w14:paraId="5FCAC796" w14:textId="77777777">
        <w:trPr>
          <w:jc w:val="center"/>
        </w:trPr>
        <w:tc>
          <w:tcPr>
            <w:tcW w:w="4667" w:type="dxa"/>
            <w:shd w:val="clear" w:color="auto" w:fill="auto"/>
          </w:tcPr>
          <w:p w14:paraId="5FCAC794" w14:textId="77777777" w:rsidR="000C55BE" w:rsidRDefault="00000000">
            <w:pPr>
              <w:pStyle w:val="affffffff1"/>
            </w:pPr>
            <w:proofErr w:type="spellStart"/>
            <w:r>
              <w:rPr>
                <w:rFonts w:hint="eastAsia"/>
              </w:rPr>
              <w:t>ll</w:t>
            </w:r>
            <w:proofErr w:type="spellEnd"/>
          </w:p>
        </w:tc>
        <w:tc>
          <w:tcPr>
            <w:tcW w:w="4667" w:type="dxa"/>
            <w:shd w:val="clear" w:color="auto" w:fill="auto"/>
          </w:tcPr>
          <w:p w14:paraId="5FCAC795" w14:textId="77777777" w:rsidR="000C55BE" w:rsidRDefault="00000000">
            <w:pPr>
              <w:pStyle w:val="affffffff1"/>
            </w:pPr>
            <w:r>
              <w:rPr>
                <w:rFonts w:hint="eastAsia"/>
              </w:rPr>
              <w:t>SNR（C/N0</w:t>
            </w:r>
            <w:proofErr w:type="gramStart"/>
            <w:r>
              <w:rPr>
                <w:rFonts w:hint="eastAsia"/>
              </w:rPr>
              <w:t>）,信噪比</w:t>
            </w:r>
            <w:proofErr w:type="gramEnd"/>
            <w:r>
              <w:rPr>
                <w:rFonts w:hint="eastAsia"/>
              </w:rPr>
              <w:t>（载噪比）（第四颗）</w:t>
            </w:r>
          </w:p>
        </w:tc>
      </w:tr>
      <w:tr w:rsidR="000C55BE" w14:paraId="5FCAC799" w14:textId="77777777">
        <w:trPr>
          <w:jc w:val="center"/>
        </w:trPr>
        <w:tc>
          <w:tcPr>
            <w:tcW w:w="4667" w:type="dxa"/>
            <w:shd w:val="clear" w:color="auto" w:fill="auto"/>
          </w:tcPr>
          <w:p w14:paraId="5FCAC797" w14:textId="77777777" w:rsidR="000C55BE" w:rsidRDefault="00000000">
            <w:pPr>
              <w:pStyle w:val="affffffff1"/>
            </w:pPr>
            <w:r>
              <w:rPr>
                <w:rFonts w:hint="eastAsia"/>
                <w:sz w:val="22"/>
                <w:szCs w:val="22"/>
              </w:rPr>
              <w:t>m</w:t>
            </w:r>
          </w:p>
        </w:tc>
        <w:tc>
          <w:tcPr>
            <w:tcW w:w="4667" w:type="dxa"/>
            <w:shd w:val="clear" w:color="auto" w:fill="auto"/>
          </w:tcPr>
          <w:p w14:paraId="5FCAC798" w14:textId="77777777" w:rsidR="000C55BE" w:rsidRDefault="00000000">
            <w:pPr>
              <w:pStyle w:val="affffffff1"/>
            </w:pPr>
            <w:r>
              <w:rPr>
                <w:rFonts w:hint="eastAsia"/>
              </w:rPr>
              <w:t>信号ID</w:t>
            </w:r>
          </w:p>
        </w:tc>
      </w:tr>
    </w:tbl>
    <w:bookmarkEnd w:id="45"/>
    <w:p w14:paraId="5FCAC79A" w14:textId="77777777" w:rsidR="000C55BE" w:rsidRDefault="00000000">
      <w:pPr>
        <w:pStyle w:val="affffffffff0"/>
      </w:pPr>
      <w:r>
        <w:rPr>
          <w:rFonts w:hint="eastAsia"/>
        </w:rPr>
        <w:t>其中，字段m描述的信号ID说明见表A.</w:t>
      </w:r>
      <w:r>
        <w:t>7</w:t>
      </w:r>
      <w:r>
        <w:rPr>
          <w:rFonts w:hint="eastAsia"/>
        </w:rPr>
        <w:t>。</w:t>
      </w:r>
    </w:p>
    <w:p w14:paraId="5FCAC79B" w14:textId="77777777" w:rsidR="000C55BE" w:rsidRDefault="000C55BE">
      <w:pPr>
        <w:pStyle w:val="affffffffff0"/>
      </w:pPr>
    </w:p>
    <w:p w14:paraId="5FCAC79C" w14:textId="77777777" w:rsidR="000C55BE" w:rsidRDefault="000C55BE">
      <w:pPr>
        <w:pStyle w:val="affffffffff0"/>
      </w:pPr>
    </w:p>
    <w:p w14:paraId="5FCAC79D" w14:textId="77777777" w:rsidR="000C55BE" w:rsidRDefault="00000000">
      <w:pPr>
        <w:pStyle w:val="aff1"/>
        <w:spacing w:before="156" w:after="156"/>
        <w:ind w:firstLine="420"/>
        <w:textAlignment w:val="auto"/>
      </w:pPr>
      <w:r>
        <w:rPr>
          <w:rFonts w:hint="eastAsia"/>
        </w:rPr>
        <w:lastRenderedPageBreak/>
        <w:t>卫星ID及信号ID说明</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1550"/>
        <w:gridCol w:w="1559"/>
        <w:gridCol w:w="2977"/>
        <w:gridCol w:w="1385"/>
        <w:gridCol w:w="1863"/>
      </w:tblGrid>
      <w:tr w:rsidR="000C55BE" w14:paraId="5FCAC7A3" w14:textId="77777777">
        <w:trPr>
          <w:tblHeader/>
          <w:jc w:val="center"/>
        </w:trPr>
        <w:tc>
          <w:tcPr>
            <w:tcW w:w="1550" w:type="dxa"/>
            <w:tcBorders>
              <w:top w:val="single" w:sz="8" w:space="0" w:color="auto"/>
              <w:bottom w:val="single" w:sz="8" w:space="0" w:color="auto"/>
            </w:tcBorders>
            <w:shd w:val="clear" w:color="auto" w:fill="auto"/>
          </w:tcPr>
          <w:p w14:paraId="5FCAC79E" w14:textId="77777777" w:rsidR="000C55BE" w:rsidRDefault="00000000">
            <w:pPr>
              <w:pStyle w:val="affffffff1"/>
            </w:pPr>
            <w:r>
              <w:rPr>
                <w:rFonts w:hint="eastAsia"/>
              </w:rPr>
              <w:t>卫星定位系统</w:t>
            </w:r>
          </w:p>
        </w:tc>
        <w:tc>
          <w:tcPr>
            <w:tcW w:w="1559" w:type="dxa"/>
            <w:tcBorders>
              <w:top w:val="single" w:sz="8" w:space="0" w:color="auto"/>
              <w:bottom w:val="single" w:sz="8" w:space="0" w:color="auto"/>
            </w:tcBorders>
            <w:shd w:val="clear" w:color="auto" w:fill="auto"/>
          </w:tcPr>
          <w:p w14:paraId="5FCAC79F" w14:textId="77777777" w:rsidR="000C55BE" w:rsidRDefault="00000000">
            <w:pPr>
              <w:pStyle w:val="affffffff1"/>
            </w:pPr>
            <w:r>
              <w:rPr>
                <w:rFonts w:hint="eastAsia"/>
              </w:rPr>
              <w:t>系统 ID</w:t>
            </w:r>
          </w:p>
        </w:tc>
        <w:tc>
          <w:tcPr>
            <w:tcW w:w="2977" w:type="dxa"/>
            <w:tcBorders>
              <w:top w:val="single" w:sz="8" w:space="0" w:color="auto"/>
              <w:bottom w:val="single" w:sz="8" w:space="0" w:color="auto"/>
            </w:tcBorders>
            <w:shd w:val="clear" w:color="auto" w:fill="auto"/>
          </w:tcPr>
          <w:p w14:paraId="5FCAC7A0" w14:textId="77777777" w:rsidR="000C55BE" w:rsidRDefault="00000000">
            <w:pPr>
              <w:pStyle w:val="affffffff1"/>
            </w:pPr>
            <w:r>
              <w:rPr>
                <w:rFonts w:hint="eastAsia"/>
              </w:rPr>
              <w:t>卫星ID</w:t>
            </w:r>
          </w:p>
        </w:tc>
        <w:tc>
          <w:tcPr>
            <w:tcW w:w="1385" w:type="dxa"/>
            <w:tcBorders>
              <w:top w:val="single" w:sz="8" w:space="0" w:color="auto"/>
              <w:bottom w:val="single" w:sz="8" w:space="0" w:color="auto"/>
            </w:tcBorders>
            <w:shd w:val="clear" w:color="auto" w:fill="auto"/>
          </w:tcPr>
          <w:p w14:paraId="5FCAC7A1" w14:textId="77777777" w:rsidR="000C55BE" w:rsidRDefault="00000000">
            <w:pPr>
              <w:pStyle w:val="affffffff1"/>
            </w:pPr>
            <w:r>
              <w:rPr>
                <w:rFonts w:hint="eastAsia"/>
              </w:rPr>
              <w:t>信号ID</w:t>
            </w:r>
          </w:p>
        </w:tc>
        <w:tc>
          <w:tcPr>
            <w:tcW w:w="1863" w:type="dxa"/>
            <w:tcBorders>
              <w:top w:val="single" w:sz="8" w:space="0" w:color="auto"/>
              <w:bottom w:val="single" w:sz="8" w:space="0" w:color="auto"/>
            </w:tcBorders>
            <w:shd w:val="clear" w:color="auto" w:fill="auto"/>
          </w:tcPr>
          <w:p w14:paraId="5FCAC7A2" w14:textId="77777777" w:rsidR="000C55BE" w:rsidRDefault="00000000">
            <w:pPr>
              <w:pStyle w:val="affffffff1"/>
            </w:pPr>
            <w:r>
              <w:rPr>
                <w:rFonts w:hint="eastAsia"/>
              </w:rPr>
              <w:t>信号类型</w:t>
            </w:r>
          </w:p>
        </w:tc>
      </w:tr>
      <w:tr w:rsidR="000C55BE" w14:paraId="5FCAC7AC" w14:textId="77777777">
        <w:trPr>
          <w:jc w:val="center"/>
        </w:trPr>
        <w:tc>
          <w:tcPr>
            <w:tcW w:w="1550" w:type="dxa"/>
            <w:vMerge w:val="restart"/>
            <w:tcBorders>
              <w:top w:val="single" w:sz="8" w:space="0" w:color="auto"/>
            </w:tcBorders>
            <w:shd w:val="clear" w:color="auto" w:fill="auto"/>
            <w:vAlign w:val="center"/>
          </w:tcPr>
          <w:p w14:paraId="5FCAC7A4" w14:textId="77777777" w:rsidR="000C55BE" w:rsidRDefault="00000000">
            <w:pPr>
              <w:pStyle w:val="affffffff1"/>
            </w:pPr>
            <w:r>
              <w:t>GPS</w:t>
            </w:r>
          </w:p>
        </w:tc>
        <w:tc>
          <w:tcPr>
            <w:tcW w:w="1559" w:type="dxa"/>
            <w:vMerge w:val="restart"/>
            <w:tcBorders>
              <w:top w:val="single" w:sz="8" w:space="0" w:color="auto"/>
            </w:tcBorders>
            <w:shd w:val="clear" w:color="auto" w:fill="auto"/>
            <w:vAlign w:val="center"/>
          </w:tcPr>
          <w:p w14:paraId="5FCAC7A5" w14:textId="77777777" w:rsidR="000C55BE" w:rsidRDefault="00000000">
            <w:pPr>
              <w:pStyle w:val="affffffff1"/>
            </w:pPr>
            <w:r>
              <w:t>1</w:t>
            </w:r>
          </w:p>
        </w:tc>
        <w:tc>
          <w:tcPr>
            <w:tcW w:w="2977" w:type="dxa"/>
            <w:vMerge w:val="restart"/>
            <w:tcBorders>
              <w:top w:val="single" w:sz="8" w:space="0" w:color="auto"/>
            </w:tcBorders>
            <w:shd w:val="clear" w:color="auto" w:fill="auto"/>
            <w:vAlign w:val="center"/>
          </w:tcPr>
          <w:p w14:paraId="5FCAC7A6" w14:textId="77777777" w:rsidR="000C55BE" w:rsidRDefault="00000000">
            <w:pPr>
              <w:pStyle w:val="affffffff1"/>
            </w:pPr>
            <w:r>
              <w:rPr>
                <w:rFonts w:hint="eastAsia"/>
              </w:rPr>
              <w:t>1-</w:t>
            </w:r>
            <w:r>
              <w:t>99</w:t>
            </w:r>
          </w:p>
          <w:p w14:paraId="5FCAC7A7" w14:textId="77777777" w:rsidR="000C55BE" w:rsidRDefault="00000000">
            <w:pPr>
              <w:pStyle w:val="affffffff1"/>
            </w:pPr>
            <w:r>
              <w:t>1-</w:t>
            </w:r>
            <w:proofErr w:type="gramStart"/>
            <w:r>
              <w:t>32:GPS</w:t>
            </w:r>
            <w:proofErr w:type="gramEnd"/>
          </w:p>
          <w:p w14:paraId="5FCAC7A8" w14:textId="77777777" w:rsidR="000C55BE" w:rsidRDefault="00000000">
            <w:pPr>
              <w:pStyle w:val="affffffff1"/>
            </w:pPr>
            <w:r>
              <w:t>33-</w:t>
            </w:r>
            <w:proofErr w:type="gramStart"/>
            <w:r>
              <w:t>64:SBAS</w:t>
            </w:r>
            <w:proofErr w:type="gramEnd"/>
          </w:p>
          <w:p w14:paraId="5FCAC7A9" w14:textId="77777777" w:rsidR="000C55BE" w:rsidRDefault="00000000">
            <w:pPr>
              <w:pStyle w:val="affffffff1"/>
            </w:pPr>
            <w:r>
              <w:t>65-</w:t>
            </w:r>
            <w:proofErr w:type="gramStart"/>
            <w:r>
              <w:t>99:</w:t>
            </w:r>
            <w:r>
              <w:rPr>
                <w:rFonts w:hint="eastAsia"/>
              </w:rPr>
              <w:t>未定义</w:t>
            </w:r>
            <w:proofErr w:type="gramEnd"/>
          </w:p>
        </w:tc>
        <w:tc>
          <w:tcPr>
            <w:tcW w:w="1385" w:type="dxa"/>
            <w:tcBorders>
              <w:top w:val="single" w:sz="8" w:space="0" w:color="auto"/>
            </w:tcBorders>
            <w:shd w:val="clear" w:color="auto" w:fill="auto"/>
            <w:vAlign w:val="center"/>
          </w:tcPr>
          <w:p w14:paraId="5FCAC7AA" w14:textId="77777777" w:rsidR="000C55BE" w:rsidRDefault="00000000">
            <w:pPr>
              <w:pStyle w:val="affffffff1"/>
            </w:pPr>
            <w:r>
              <w:t>0</w:t>
            </w:r>
          </w:p>
        </w:tc>
        <w:tc>
          <w:tcPr>
            <w:tcW w:w="1863" w:type="dxa"/>
            <w:tcBorders>
              <w:top w:val="single" w:sz="8" w:space="0" w:color="auto"/>
            </w:tcBorders>
            <w:shd w:val="clear" w:color="auto" w:fill="auto"/>
            <w:vAlign w:val="center"/>
          </w:tcPr>
          <w:p w14:paraId="5FCAC7AB" w14:textId="77777777" w:rsidR="000C55BE" w:rsidRDefault="00000000">
            <w:pPr>
              <w:pStyle w:val="affffffff1"/>
            </w:pPr>
            <w:r>
              <w:t>All Signals</w:t>
            </w:r>
          </w:p>
        </w:tc>
      </w:tr>
      <w:tr w:rsidR="000C55BE" w14:paraId="5FCAC7B2" w14:textId="77777777">
        <w:trPr>
          <w:jc w:val="center"/>
        </w:trPr>
        <w:tc>
          <w:tcPr>
            <w:tcW w:w="1550" w:type="dxa"/>
            <w:vMerge/>
            <w:shd w:val="clear" w:color="auto" w:fill="auto"/>
            <w:vAlign w:val="center"/>
          </w:tcPr>
          <w:p w14:paraId="5FCAC7AD" w14:textId="77777777" w:rsidR="000C55BE" w:rsidRDefault="000C55BE">
            <w:pPr>
              <w:pStyle w:val="affffffff1"/>
            </w:pPr>
          </w:p>
        </w:tc>
        <w:tc>
          <w:tcPr>
            <w:tcW w:w="1559" w:type="dxa"/>
            <w:vMerge/>
            <w:shd w:val="clear" w:color="auto" w:fill="auto"/>
            <w:vAlign w:val="center"/>
          </w:tcPr>
          <w:p w14:paraId="5FCAC7AE" w14:textId="77777777" w:rsidR="000C55BE" w:rsidRDefault="000C55BE">
            <w:pPr>
              <w:pStyle w:val="affffffff1"/>
            </w:pPr>
          </w:p>
        </w:tc>
        <w:tc>
          <w:tcPr>
            <w:tcW w:w="2977" w:type="dxa"/>
            <w:vMerge/>
            <w:shd w:val="clear" w:color="auto" w:fill="auto"/>
            <w:vAlign w:val="center"/>
          </w:tcPr>
          <w:p w14:paraId="5FCAC7AF" w14:textId="77777777" w:rsidR="000C55BE" w:rsidRDefault="000C55BE">
            <w:pPr>
              <w:pStyle w:val="affffffff1"/>
            </w:pPr>
          </w:p>
        </w:tc>
        <w:tc>
          <w:tcPr>
            <w:tcW w:w="1385" w:type="dxa"/>
            <w:shd w:val="clear" w:color="auto" w:fill="auto"/>
            <w:vAlign w:val="center"/>
          </w:tcPr>
          <w:p w14:paraId="5FCAC7B0" w14:textId="77777777" w:rsidR="000C55BE" w:rsidRDefault="00000000">
            <w:pPr>
              <w:pStyle w:val="affffffff1"/>
            </w:pPr>
            <w:r>
              <w:t>1</w:t>
            </w:r>
          </w:p>
        </w:tc>
        <w:tc>
          <w:tcPr>
            <w:tcW w:w="1863" w:type="dxa"/>
            <w:shd w:val="clear" w:color="auto" w:fill="auto"/>
            <w:vAlign w:val="center"/>
          </w:tcPr>
          <w:p w14:paraId="5FCAC7B1" w14:textId="77777777" w:rsidR="000C55BE" w:rsidRDefault="00000000">
            <w:pPr>
              <w:pStyle w:val="affffffff1"/>
            </w:pPr>
            <w:r>
              <w:t>L1 C/A</w:t>
            </w:r>
          </w:p>
        </w:tc>
      </w:tr>
      <w:tr w:rsidR="000C55BE" w14:paraId="5FCAC7B8" w14:textId="77777777">
        <w:trPr>
          <w:jc w:val="center"/>
        </w:trPr>
        <w:tc>
          <w:tcPr>
            <w:tcW w:w="1550" w:type="dxa"/>
            <w:vMerge/>
            <w:shd w:val="clear" w:color="auto" w:fill="auto"/>
            <w:vAlign w:val="center"/>
          </w:tcPr>
          <w:p w14:paraId="5FCAC7B3" w14:textId="77777777" w:rsidR="000C55BE" w:rsidRDefault="000C55BE">
            <w:pPr>
              <w:pStyle w:val="affffffff1"/>
            </w:pPr>
          </w:p>
        </w:tc>
        <w:tc>
          <w:tcPr>
            <w:tcW w:w="1559" w:type="dxa"/>
            <w:vMerge/>
            <w:shd w:val="clear" w:color="auto" w:fill="auto"/>
            <w:vAlign w:val="center"/>
          </w:tcPr>
          <w:p w14:paraId="5FCAC7B4" w14:textId="77777777" w:rsidR="000C55BE" w:rsidRDefault="000C55BE">
            <w:pPr>
              <w:pStyle w:val="affffffff1"/>
            </w:pPr>
          </w:p>
        </w:tc>
        <w:tc>
          <w:tcPr>
            <w:tcW w:w="2977" w:type="dxa"/>
            <w:vMerge/>
            <w:shd w:val="clear" w:color="auto" w:fill="auto"/>
            <w:vAlign w:val="center"/>
          </w:tcPr>
          <w:p w14:paraId="5FCAC7B5" w14:textId="77777777" w:rsidR="000C55BE" w:rsidRDefault="000C55BE">
            <w:pPr>
              <w:pStyle w:val="affffffff1"/>
            </w:pPr>
          </w:p>
        </w:tc>
        <w:tc>
          <w:tcPr>
            <w:tcW w:w="1385" w:type="dxa"/>
            <w:shd w:val="clear" w:color="auto" w:fill="auto"/>
            <w:vAlign w:val="center"/>
          </w:tcPr>
          <w:p w14:paraId="5FCAC7B6" w14:textId="77777777" w:rsidR="000C55BE" w:rsidRDefault="00000000">
            <w:pPr>
              <w:pStyle w:val="affffffff1"/>
            </w:pPr>
            <w:r>
              <w:t>2</w:t>
            </w:r>
          </w:p>
        </w:tc>
        <w:tc>
          <w:tcPr>
            <w:tcW w:w="1863" w:type="dxa"/>
            <w:shd w:val="clear" w:color="auto" w:fill="auto"/>
            <w:vAlign w:val="center"/>
          </w:tcPr>
          <w:p w14:paraId="5FCAC7B7" w14:textId="77777777" w:rsidR="000C55BE" w:rsidRDefault="00000000">
            <w:pPr>
              <w:pStyle w:val="affffffff1"/>
            </w:pPr>
            <w:r>
              <w:t>L1 P(Y)</w:t>
            </w:r>
          </w:p>
        </w:tc>
      </w:tr>
      <w:tr w:rsidR="000C55BE" w14:paraId="5FCAC7BE" w14:textId="77777777">
        <w:trPr>
          <w:jc w:val="center"/>
        </w:trPr>
        <w:tc>
          <w:tcPr>
            <w:tcW w:w="1550" w:type="dxa"/>
            <w:vMerge/>
            <w:shd w:val="clear" w:color="auto" w:fill="auto"/>
            <w:vAlign w:val="center"/>
          </w:tcPr>
          <w:p w14:paraId="5FCAC7B9" w14:textId="77777777" w:rsidR="000C55BE" w:rsidRDefault="000C55BE">
            <w:pPr>
              <w:pStyle w:val="affffffff1"/>
            </w:pPr>
          </w:p>
        </w:tc>
        <w:tc>
          <w:tcPr>
            <w:tcW w:w="1559" w:type="dxa"/>
            <w:vMerge/>
            <w:shd w:val="clear" w:color="auto" w:fill="auto"/>
            <w:vAlign w:val="center"/>
          </w:tcPr>
          <w:p w14:paraId="5FCAC7BA" w14:textId="77777777" w:rsidR="000C55BE" w:rsidRDefault="000C55BE">
            <w:pPr>
              <w:pStyle w:val="affffffff1"/>
            </w:pPr>
          </w:p>
        </w:tc>
        <w:tc>
          <w:tcPr>
            <w:tcW w:w="2977" w:type="dxa"/>
            <w:vMerge/>
            <w:shd w:val="clear" w:color="auto" w:fill="auto"/>
            <w:vAlign w:val="center"/>
          </w:tcPr>
          <w:p w14:paraId="5FCAC7BB" w14:textId="77777777" w:rsidR="000C55BE" w:rsidRDefault="000C55BE">
            <w:pPr>
              <w:pStyle w:val="affffffff1"/>
            </w:pPr>
          </w:p>
        </w:tc>
        <w:tc>
          <w:tcPr>
            <w:tcW w:w="1385" w:type="dxa"/>
            <w:shd w:val="clear" w:color="auto" w:fill="auto"/>
            <w:vAlign w:val="center"/>
          </w:tcPr>
          <w:p w14:paraId="5FCAC7BC" w14:textId="77777777" w:rsidR="000C55BE" w:rsidRDefault="00000000">
            <w:pPr>
              <w:pStyle w:val="affffffff1"/>
            </w:pPr>
            <w:r>
              <w:t>3</w:t>
            </w:r>
          </w:p>
        </w:tc>
        <w:tc>
          <w:tcPr>
            <w:tcW w:w="1863" w:type="dxa"/>
            <w:shd w:val="clear" w:color="auto" w:fill="auto"/>
            <w:vAlign w:val="center"/>
          </w:tcPr>
          <w:p w14:paraId="5FCAC7BD" w14:textId="77777777" w:rsidR="000C55BE" w:rsidRDefault="00000000">
            <w:pPr>
              <w:pStyle w:val="affffffff1"/>
            </w:pPr>
            <w:r>
              <w:t>L1 M</w:t>
            </w:r>
          </w:p>
        </w:tc>
      </w:tr>
      <w:tr w:rsidR="000C55BE" w14:paraId="5FCAC7C4" w14:textId="77777777">
        <w:trPr>
          <w:jc w:val="center"/>
        </w:trPr>
        <w:tc>
          <w:tcPr>
            <w:tcW w:w="1550" w:type="dxa"/>
            <w:vMerge/>
            <w:shd w:val="clear" w:color="auto" w:fill="auto"/>
            <w:vAlign w:val="center"/>
          </w:tcPr>
          <w:p w14:paraId="5FCAC7BF" w14:textId="77777777" w:rsidR="000C55BE" w:rsidRDefault="000C55BE">
            <w:pPr>
              <w:pStyle w:val="affffffff1"/>
            </w:pPr>
          </w:p>
        </w:tc>
        <w:tc>
          <w:tcPr>
            <w:tcW w:w="1559" w:type="dxa"/>
            <w:vMerge/>
            <w:shd w:val="clear" w:color="auto" w:fill="auto"/>
            <w:vAlign w:val="center"/>
          </w:tcPr>
          <w:p w14:paraId="5FCAC7C0" w14:textId="77777777" w:rsidR="000C55BE" w:rsidRDefault="000C55BE">
            <w:pPr>
              <w:pStyle w:val="affffffff1"/>
            </w:pPr>
          </w:p>
        </w:tc>
        <w:tc>
          <w:tcPr>
            <w:tcW w:w="2977" w:type="dxa"/>
            <w:vMerge/>
            <w:shd w:val="clear" w:color="auto" w:fill="auto"/>
            <w:vAlign w:val="center"/>
          </w:tcPr>
          <w:p w14:paraId="5FCAC7C1" w14:textId="77777777" w:rsidR="000C55BE" w:rsidRDefault="000C55BE">
            <w:pPr>
              <w:pStyle w:val="affffffff1"/>
            </w:pPr>
          </w:p>
        </w:tc>
        <w:tc>
          <w:tcPr>
            <w:tcW w:w="1385" w:type="dxa"/>
            <w:shd w:val="clear" w:color="auto" w:fill="auto"/>
            <w:vAlign w:val="center"/>
          </w:tcPr>
          <w:p w14:paraId="5FCAC7C2" w14:textId="77777777" w:rsidR="000C55BE" w:rsidRDefault="00000000">
            <w:pPr>
              <w:pStyle w:val="affffffff1"/>
            </w:pPr>
            <w:r>
              <w:t>4</w:t>
            </w:r>
          </w:p>
        </w:tc>
        <w:tc>
          <w:tcPr>
            <w:tcW w:w="1863" w:type="dxa"/>
            <w:shd w:val="clear" w:color="auto" w:fill="auto"/>
            <w:vAlign w:val="center"/>
          </w:tcPr>
          <w:p w14:paraId="5FCAC7C3" w14:textId="77777777" w:rsidR="000C55BE" w:rsidRDefault="00000000">
            <w:pPr>
              <w:pStyle w:val="affffffff1"/>
            </w:pPr>
            <w:r>
              <w:t>L2 P(Y)</w:t>
            </w:r>
          </w:p>
        </w:tc>
      </w:tr>
      <w:tr w:rsidR="000C55BE" w14:paraId="5FCAC7CA" w14:textId="77777777">
        <w:trPr>
          <w:jc w:val="center"/>
        </w:trPr>
        <w:tc>
          <w:tcPr>
            <w:tcW w:w="1550" w:type="dxa"/>
            <w:vMerge/>
            <w:shd w:val="clear" w:color="auto" w:fill="auto"/>
            <w:vAlign w:val="center"/>
          </w:tcPr>
          <w:p w14:paraId="5FCAC7C5" w14:textId="77777777" w:rsidR="000C55BE" w:rsidRDefault="000C55BE">
            <w:pPr>
              <w:pStyle w:val="affffffff1"/>
            </w:pPr>
          </w:p>
        </w:tc>
        <w:tc>
          <w:tcPr>
            <w:tcW w:w="1559" w:type="dxa"/>
            <w:vMerge/>
            <w:shd w:val="clear" w:color="auto" w:fill="auto"/>
            <w:vAlign w:val="center"/>
          </w:tcPr>
          <w:p w14:paraId="5FCAC7C6" w14:textId="77777777" w:rsidR="000C55BE" w:rsidRDefault="000C55BE">
            <w:pPr>
              <w:pStyle w:val="affffffff1"/>
            </w:pPr>
          </w:p>
        </w:tc>
        <w:tc>
          <w:tcPr>
            <w:tcW w:w="2977" w:type="dxa"/>
            <w:vMerge/>
            <w:shd w:val="clear" w:color="auto" w:fill="auto"/>
            <w:vAlign w:val="center"/>
          </w:tcPr>
          <w:p w14:paraId="5FCAC7C7" w14:textId="77777777" w:rsidR="000C55BE" w:rsidRDefault="000C55BE">
            <w:pPr>
              <w:pStyle w:val="affffffff1"/>
            </w:pPr>
          </w:p>
        </w:tc>
        <w:tc>
          <w:tcPr>
            <w:tcW w:w="1385" w:type="dxa"/>
            <w:shd w:val="clear" w:color="auto" w:fill="auto"/>
            <w:vAlign w:val="center"/>
          </w:tcPr>
          <w:p w14:paraId="5FCAC7C8" w14:textId="77777777" w:rsidR="000C55BE" w:rsidRDefault="00000000">
            <w:pPr>
              <w:pStyle w:val="affffffff1"/>
            </w:pPr>
            <w:r>
              <w:t>5</w:t>
            </w:r>
          </w:p>
        </w:tc>
        <w:tc>
          <w:tcPr>
            <w:tcW w:w="1863" w:type="dxa"/>
            <w:shd w:val="clear" w:color="auto" w:fill="auto"/>
            <w:vAlign w:val="center"/>
          </w:tcPr>
          <w:p w14:paraId="5FCAC7C9" w14:textId="77777777" w:rsidR="000C55BE" w:rsidRDefault="00000000">
            <w:pPr>
              <w:pStyle w:val="affffffff1"/>
            </w:pPr>
            <w:r>
              <w:t>L2C-M</w:t>
            </w:r>
          </w:p>
        </w:tc>
      </w:tr>
      <w:tr w:rsidR="000C55BE" w14:paraId="5FCAC7D0" w14:textId="77777777">
        <w:trPr>
          <w:jc w:val="center"/>
        </w:trPr>
        <w:tc>
          <w:tcPr>
            <w:tcW w:w="1550" w:type="dxa"/>
            <w:vMerge/>
            <w:shd w:val="clear" w:color="auto" w:fill="auto"/>
            <w:vAlign w:val="center"/>
          </w:tcPr>
          <w:p w14:paraId="5FCAC7CB" w14:textId="77777777" w:rsidR="000C55BE" w:rsidRDefault="000C55BE">
            <w:pPr>
              <w:pStyle w:val="affffffff1"/>
            </w:pPr>
          </w:p>
        </w:tc>
        <w:tc>
          <w:tcPr>
            <w:tcW w:w="1559" w:type="dxa"/>
            <w:vMerge/>
            <w:shd w:val="clear" w:color="auto" w:fill="auto"/>
            <w:vAlign w:val="center"/>
          </w:tcPr>
          <w:p w14:paraId="5FCAC7CC" w14:textId="77777777" w:rsidR="000C55BE" w:rsidRDefault="000C55BE">
            <w:pPr>
              <w:pStyle w:val="affffffff1"/>
            </w:pPr>
          </w:p>
        </w:tc>
        <w:tc>
          <w:tcPr>
            <w:tcW w:w="2977" w:type="dxa"/>
            <w:vMerge/>
            <w:shd w:val="clear" w:color="auto" w:fill="auto"/>
            <w:vAlign w:val="center"/>
          </w:tcPr>
          <w:p w14:paraId="5FCAC7CD" w14:textId="77777777" w:rsidR="000C55BE" w:rsidRDefault="000C55BE">
            <w:pPr>
              <w:pStyle w:val="affffffff1"/>
            </w:pPr>
          </w:p>
        </w:tc>
        <w:tc>
          <w:tcPr>
            <w:tcW w:w="1385" w:type="dxa"/>
            <w:shd w:val="clear" w:color="auto" w:fill="auto"/>
            <w:vAlign w:val="center"/>
          </w:tcPr>
          <w:p w14:paraId="5FCAC7CE" w14:textId="77777777" w:rsidR="000C55BE" w:rsidRDefault="00000000">
            <w:pPr>
              <w:pStyle w:val="affffffff1"/>
            </w:pPr>
            <w:r>
              <w:t>6</w:t>
            </w:r>
          </w:p>
        </w:tc>
        <w:tc>
          <w:tcPr>
            <w:tcW w:w="1863" w:type="dxa"/>
            <w:shd w:val="clear" w:color="auto" w:fill="auto"/>
            <w:vAlign w:val="center"/>
          </w:tcPr>
          <w:p w14:paraId="5FCAC7CF" w14:textId="77777777" w:rsidR="000C55BE" w:rsidRDefault="00000000">
            <w:pPr>
              <w:pStyle w:val="affffffff1"/>
            </w:pPr>
            <w:r>
              <w:t>L2C-L</w:t>
            </w:r>
          </w:p>
        </w:tc>
      </w:tr>
      <w:tr w:rsidR="000C55BE" w14:paraId="5FCAC7D6" w14:textId="77777777">
        <w:trPr>
          <w:jc w:val="center"/>
        </w:trPr>
        <w:tc>
          <w:tcPr>
            <w:tcW w:w="1550" w:type="dxa"/>
            <w:vMerge/>
            <w:shd w:val="clear" w:color="auto" w:fill="auto"/>
            <w:vAlign w:val="center"/>
          </w:tcPr>
          <w:p w14:paraId="5FCAC7D1" w14:textId="77777777" w:rsidR="000C55BE" w:rsidRDefault="000C55BE">
            <w:pPr>
              <w:pStyle w:val="affffffff1"/>
            </w:pPr>
          </w:p>
        </w:tc>
        <w:tc>
          <w:tcPr>
            <w:tcW w:w="1559" w:type="dxa"/>
            <w:vMerge/>
            <w:shd w:val="clear" w:color="auto" w:fill="auto"/>
            <w:vAlign w:val="center"/>
          </w:tcPr>
          <w:p w14:paraId="5FCAC7D2" w14:textId="77777777" w:rsidR="000C55BE" w:rsidRDefault="000C55BE">
            <w:pPr>
              <w:pStyle w:val="affffffff1"/>
            </w:pPr>
          </w:p>
        </w:tc>
        <w:tc>
          <w:tcPr>
            <w:tcW w:w="2977" w:type="dxa"/>
            <w:vMerge/>
            <w:shd w:val="clear" w:color="auto" w:fill="auto"/>
            <w:vAlign w:val="center"/>
          </w:tcPr>
          <w:p w14:paraId="5FCAC7D3" w14:textId="77777777" w:rsidR="000C55BE" w:rsidRDefault="000C55BE">
            <w:pPr>
              <w:pStyle w:val="affffffff1"/>
            </w:pPr>
          </w:p>
        </w:tc>
        <w:tc>
          <w:tcPr>
            <w:tcW w:w="1385" w:type="dxa"/>
            <w:shd w:val="clear" w:color="auto" w:fill="auto"/>
            <w:vAlign w:val="center"/>
          </w:tcPr>
          <w:p w14:paraId="5FCAC7D4" w14:textId="77777777" w:rsidR="000C55BE" w:rsidRDefault="00000000">
            <w:pPr>
              <w:pStyle w:val="affffffff1"/>
            </w:pPr>
            <w:r>
              <w:t>7</w:t>
            </w:r>
          </w:p>
        </w:tc>
        <w:tc>
          <w:tcPr>
            <w:tcW w:w="1863" w:type="dxa"/>
            <w:shd w:val="clear" w:color="auto" w:fill="auto"/>
            <w:vAlign w:val="center"/>
          </w:tcPr>
          <w:p w14:paraId="5FCAC7D5" w14:textId="77777777" w:rsidR="000C55BE" w:rsidRDefault="00000000">
            <w:pPr>
              <w:pStyle w:val="affffffff1"/>
            </w:pPr>
            <w:r>
              <w:t>L5-I</w:t>
            </w:r>
          </w:p>
        </w:tc>
      </w:tr>
      <w:tr w:rsidR="000C55BE" w14:paraId="5FCAC7DC" w14:textId="77777777">
        <w:trPr>
          <w:jc w:val="center"/>
        </w:trPr>
        <w:tc>
          <w:tcPr>
            <w:tcW w:w="1550" w:type="dxa"/>
            <w:vMerge/>
            <w:shd w:val="clear" w:color="auto" w:fill="auto"/>
            <w:vAlign w:val="center"/>
          </w:tcPr>
          <w:p w14:paraId="5FCAC7D7" w14:textId="77777777" w:rsidR="000C55BE" w:rsidRDefault="000C55BE">
            <w:pPr>
              <w:pStyle w:val="affffffff1"/>
            </w:pPr>
          </w:p>
        </w:tc>
        <w:tc>
          <w:tcPr>
            <w:tcW w:w="1559" w:type="dxa"/>
            <w:vMerge/>
            <w:shd w:val="clear" w:color="auto" w:fill="auto"/>
            <w:vAlign w:val="center"/>
          </w:tcPr>
          <w:p w14:paraId="5FCAC7D8" w14:textId="77777777" w:rsidR="000C55BE" w:rsidRDefault="000C55BE">
            <w:pPr>
              <w:pStyle w:val="affffffff1"/>
            </w:pPr>
          </w:p>
        </w:tc>
        <w:tc>
          <w:tcPr>
            <w:tcW w:w="2977" w:type="dxa"/>
            <w:vMerge/>
            <w:shd w:val="clear" w:color="auto" w:fill="auto"/>
            <w:vAlign w:val="center"/>
          </w:tcPr>
          <w:p w14:paraId="5FCAC7D9" w14:textId="77777777" w:rsidR="000C55BE" w:rsidRDefault="000C55BE">
            <w:pPr>
              <w:pStyle w:val="affffffff1"/>
            </w:pPr>
          </w:p>
        </w:tc>
        <w:tc>
          <w:tcPr>
            <w:tcW w:w="1385" w:type="dxa"/>
            <w:shd w:val="clear" w:color="auto" w:fill="auto"/>
            <w:vAlign w:val="center"/>
          </w:tcPr>
          <w:p w14:paraId="5FCAC7DA" w14:textId="77777777" w:rsidR="000C55BE" w:rsidRDefault="00000000">
            <w:pPr>
              <w:pStyle w:val="affffffff1"/>
            </w:pPr>
            <w:r>
              <w:t>8</w:t>
            </w:r>
          </w:p>
        </w:tc>
        <w:tc>
          <w:tcPr>
            <w:tcW w:w="1863" w:type="dxa"/>
            <w:shd w:val="clear" w:color="auto" w:fill="auto"/>
            <w:vAlign w:val="center"/>
          </w:tcPr>
          <w:p w14:paraId="5FCAC7DB" w14:textId="77777777" w:rsidR="000C55BE" w:rsidRDefault="00000000">
            <w:pPr>
              <w:pStyle w:val="affffffff1"/>
            </w:pPr>
            <w:r>
              <w:t>L5-Q</w:t>
            </w:r>
          </w:p>
        </w:tc>
      </w:tr>
      <w:tr w:rsidR="000C55BE" w14:paraId="5FCAC7E2" w14:textId="77777777">
        <w:trPr>
          <w:jc w:val="center"/>
        </w:trPr>
        <w:tc>
          <w:tcPr>
            <w:tcW w:w="1550" w:type="dxa"/>
            <w:vMerge/>
            <w:shd w:val="clear" w:color="auto" w:fill="auto"/>
            <w:vAlign w:val="center"/>
          </w:tcPr>
          <w:p w14:paraId="5FCAC7DD" w14:textId="77777777" w:rsidR="000C55BE" w:rsidRDefault="000C55BE">
            <w:pPr>
              <w:pStyle w:val="affffffff1"/>
            </w:pPr>
          </w:p>
        </w:tc>
        <w:tc>
          <w:tcPr>
            <w:tcW w:w="1559" w:type="dxa"/>
            <w:vMerge/>
            <w:shd w:val="clear" w:color="auto" w:fill="auto"/>
            <w:vAlign w:val="center"/>
          </w:tcPr>
          <w:p w14:paraId="5FCAC7DE" w14:textId="77777777" w:rsidR="000C55BE" w:rsidRDefault="000C55BE">
            <w:pPr>
              <w:pStyle w:val="affffffff1"/>
            </w:pPr>
          </w:p>
        </w:tc>
        <w:tc>
          <w:tcPr>
            <w:tcW w:w="2977" w:type="dxa"/>
            <w:vMerge/>
            <w:shd w:val="clear" w:color="auto" w:fill="auto"/>
            <w:vAlign w:val="center"/>
          </w:tcPr>
          <w:p w14:paraId="5FCAC7DF" w14:textId="77777777" w:rsidR="000C55BE" w:rsidRDefault="000C55BE">
            <w:pPr>
              <w:pStyle w:val="affffffff1"/>
            </w:pPr>
          </w:p>
        </w:tc>
        <w:tc>
          <w:tcPr>
            <w:tcW w:w="1385" w:type="dxa"/>
            <w:shd w:val="clear" w:color="auto" w:fill="auto"/>
            <w:vAlign w:val="center"/>
          </w:tcPr>
          <w:p w14:paraId="5FCAC7E0" w14:textId="77777777" w:rsidR="000C55BE" w:rsidRDefault="00000000">
            <w:pPr>
              <w:pStyle w:val="affffffff1"/>
            </w:pPr>
            <w:r>
              <w:t>9 -F</w:t>
            </w:r>
          </w:p>
        </w:tc>
        <w:tc>
          <w:tcPr>
            <w:tcW w:w="1863" w:type="dxa"/>
            <w:shd w:val="clear" w:color="auto" w:fill="auto"/>
            <w:vAlign w:val="center"/>
          </w:tcPr>
          <w:p w14:paraId="5FCAC7E1" w14:textId="77777777" w:rsidR="000C55BE" w:rsidRDefault="00000000">
            <w:pPr>
              <w:pStyle w:val="affffffff1"/>
            </w:pPr>
            <w:r>
              <w:t>Reserved</w:t>
            </w:r>
          </w:p>
        </w:tc>
      </w:tr>
      <w:tr w:rsidR="000C55BE" w14:paraId="5FCAC7EA" w14:textId="77777777">
        <w:trPr>
          <w:jc w:val="center"/>
        </w:trPr>
        <w:tc>
          <w:tcPr>
            <w:tcW w:w="1550" w:type="dxa"/>
            <w:vMerge w:val="restart"/>
            <w:shd w:val="clear" w:color="auto" w:fill="auto"/>
            <w:vAlign w:val="center"/>
          </w:tcPr>
          <w:p w14:paraId="5FCAC7E3" w14:textId="77777777" w:rsidR="000C55BE" w:rsidRDefault="00000000">
            <w:pPr>
              <w:pStyle w:val="affffffff1"/>
            </w:pPr>
            <w:r>
              <w:t>GLONASS</w:t>
            </w:r>
          </w:p>
        </w:tc>
        <w:tc>
          <w:tcPr>
            <w:tcW w:w="1559" w:type="dxa"/>
            <w:vMerge w:val="restart"/>
            <w:shd w:val="clear" w:color="auto" w:fill="auto"/>
            <w:vAlign w:val="center"/>
          </w:tcPr>
          <w:p w14:paraId="5FCAC7E4" w14:textId="77777777" w:rsidR="000C55BE" w:rsidRDefault="00000000">
            <w:pPr>
              <w:pStyle w:val="affffffff1"/>
            </w:pPr>
            <w:r>
              <w:t>2</w:t>
            </w:r>
          </w:p>
        </w:tc>
        <w:tc>
          <w:tcPr>
            <w:tcW w:w="2977" w:type="dxa"/>
            <w:vMerge w:val="restart"/>
            <w:shd w:val="clear" w:color="auto" w:fill="auto"/>
            <w:vAlign w:val="center"/>
          </w:tcPr>
          <w:p w14:paraId="5FCAC7E5" w14:textId="77777777" w:rsidR="000C55BE" w:rsidRDefault="00000000">
            <w:pPr>
              <w:pStyle w:val="affffffff1"/>
            </w:pPr>
            <w:r>
              <w:t>1-99</w:t>
            </w:r>
          </w:p>
          <w:p w14:paraId="5FCAC7E6" w14:textId="77777777" w:rsidR="000C55BE" w:rsidRDefault="00000000">
            <w:pPr>
              <w:pStyle w:val="affffffff1"/>
            </w:pPr>
            <w:r>
              <w:t>33-64</w:t>
            </w:r>
            <w:r>
              <w:rPr>
                <w:rFonts w:hint="eastAsia"/>
              </w:rPr>
              <w:t>：</w:t>
            </w:r>
            <w:r>
              <w:t>SBAS</w:t>
            </w:r>
          </w:p>
          <w:p w14:paraId="5FCAC7E7" w14:textId="77777777" w:rsidR="000C55BE" w:rsidRDefault="00000000">
            <w:pPr>
              <w:pStyle w:val="affffffff1"/>
            </w:pPr>
            <w:r>
              <w:t>65-99</w:t>
            </w:r>
            <w:r>
              <w:rPr>
                <w:rFonts w:hint="eastAsia"/>
              </w:rPr>
              <w:t>：</w:t>
            </w:r>
            <w:r>
              <w:t>GLONASS</w:t>
            </w:r>
          </w:p>
        </w:tc>
        <w:tc>
          <w:tcPr>
            <w:tcW w:w="1385" w:type="dxa"/>
            <w:shd w:val="clear" w:color="auto" w:fill="auto"/>
            <w:vAlign w:val="center"/>
          </w:tcPr>
          <w:p w14:paraId="5FCAC7E8" w14:textId="77777777" w:rsidR="000C55BE" w:rsidRDefault="00000000">
            <w:pPr>
              <w:pStyle w:val="affffffff1"/>
            </w:pPr>
            <w:r>
              <w:t>0</w:t>
            </w:r>
          </w:p>
        </w:tc>
        <w:tc>
          <w:tcPr>
            <w:tcW w:w="1863" w:type="dxa"/>
            <w:shd w:val="clear" w:color="auto" w:fill="auto"/>
            <w:vAlign w:val="center"/>
          </w:tcPr>
          <w:p w14:paraId="5FCAC7E9" w14:textId="77777777" w:rsidR="000C55BE" w:rsidRDefault="00000000">
            <w:pPr>
              <w:pStyle w:val="affffffff1"/>
            </w:pPr>
            <w:r>
              <w:t>All Signals</w:t>
            </w:r>
          </w:p>
        </w:tc>
      </w:tr>
      <w:tr w:rsidR="000C55BE" w14:paraId="5FCAC7F0" w14:textId="77777777">
        <w:trPr>
          <w:jc w:val="center"/>
        </w:trPr>
        <w:tc>
          <w:tcPr>
            <w:tcW w:w="1550" w:type="dxa"/>
            <w:vMerge/>
            <w:shd w:val="clear" w:color="auto" w:fill="auto"/>
            <w:vAlign w:val="center"/>
          </w:tcPr>
          <w:p w14:paraId="5FCAC7EB" w14:textId="77777777" w:rsidR="000C55BE" w:rsidRDefault="000C55BE">
            <w:pPr>
              <w:pStyle w:val="affffffff1"/>
            </w:pPr>
          </w:p>
        </w:tc>
        <w:tc>
          <w:tcPr>
            <w:tcW w:w="1559" w:type="dxa"/>
            <w:vMerge/>
            <w:shd w:val="clear" w:color="auto" w:fill="auto"/>
            <w:vAlign w:val="center"/>
          </w:tcPr>
          <w:p w14:paraId="5FCAC7EC" w14:textId="77777777" w:rsidR="000C55BE" w:rsidRDefault="000C55BE">
            <w:pPr>
              <w:pStyle w:val="affffffff1"/>
            </w:pPr>
          </w:p>
        </w:tc>
        <w:tc>
          <w:tcPr>
            <w:tcW w:w="2977" w:type="dxa"/>
            <w:vMerge/>
            <w:shd w:val="clear" w:color="auto" w:fill="auto"/>
            <w:vAlign w:val="center"/>
          </w:tcPr>
          <w:p w14:paraId="5FCAC7ED" w14:textId="77777777" w:rsidR="000C55BE" w:rsidRDefault="000C55BE">
            <w:pPr>
              <w:pStyle w:val="affffffff1"/>
            </w:pPr>
          </w:p>
        </w:tc>
        <w:tc>
          <w:tcPr>
            <w:tcW w:w="1385" w:type="dxa"/>
            <w:shd w:val="clear" w:color="auto" w:fill="auto"/>
            <w:vAlign w:val="center"/>
          </w:tcPr>
          <w:p w14:paraId="5FCAC7EE" w14:textId="77777777" w:rsidR="000C55BE" w:rsidRDefault="00000000">
            <w:pPr>
              <w:pStyle w:val="affffffff1"/>
            </w:pPr>
            <w:r>
              <w:t>1</w:t>
            </w:r>
          </w:p>
        </w:tc>
        <w:tc>
          <w:tcPr>
            <w:tcW w:w="1863" w:type="dxa"/>
            <w:shd w:val="clear" w:color="auto" w:fill="auto"/>
            <w:vAlign w:val="center"/>
          </w:tcPr>
          <w:p w14:paraId="5FCAC7EF" w14:textId="77777777" w:rsidR="000C55BE" w:rsidRDefault="00000000">
            <w:pPr>
              <w:pStyle w:val="affffffff1"/>
            </w:pPr>
            <w:r>
              <w:t>G1 C/A</w:t>
            </w:r>
          </w:p>
        </w:tc>
      </w:tr>
      <w:tr w:rsidR="000C55BE" w14:paraId="5FCAC7F6" w14:textId="77777777">
        <w:trPr>
          <w:jc w:val="center"/>
        </w:trPr>
        <w:tc>
          <w:tcPr>
            <w:tcW w:w="1550" w:type="dxa"/>
            <w:vMerge/>
            <w:shd w:val="clear" w:color="auto" w:fill="auto"/>
            <w:vAlign w:val="center"/>
          </w:tcPr>
          <w:p w14:paraId="5FCAC7F1" w14:textId="77777777" w:rsidR="000C55BE" w:rsidRDefault="000C55BE">
            <w:pPr>
              <w:pStyle w:val="affffffff1"/>
            </w:pPr>
          </w:p>
        </w:tc>
        <w:tc>
          <w:tcPr>
            <w:tcW w:w="1559" w:type="dxa"/>
            <w:vMerge/>
            <w:shd w:val="clear" w:color="auto" w:fill="auto"/>
            <w:vAlign w:val="center"/>
          </w:tcPr>
          <w:p w14:paraId="5FCAC7F2" w14:textId="77777777" w:rsidR="000C55BE" w:rsidRDefault="000C55BE">
            <w:pPr>
              <w:pStyle w:val="affffffff1"/>
            </w:pPr>
          </w:p>
        </w:tc>
        <w:tc>
          <w:tcPr>
            <w:tcW w:w="2977" w:type="dxa"/>
            <w:vMerge/>
            <w:shd w:val="clear" w:color="auto" w:fill="auto"/>
            <w:vAlign w:val="center"/>
          </w:tcPr>
          <w:p w14:paraId="5FCAC7F3" w14:textId="77777777" w:rsidR="000C55BE" w:rsidRDefault="000C55BE">
            <w:pPr>
              <w:pStyle w:val="affffffff1"/>
            </w:pPr>
          </w:p>
        </w:tc>
        <w:tc>
          <w:tcPr>
            <w:tcW w:w="1385" w:type="dxa"/>
            <w:shd w:val="clear" w:color="auto" w:fill="auto"/>
            <w:vAlign w:val="center"/>
          </w:tcPr>
          <w:p w14:paraId="5FCAC7F4" w14:textId="77777777" w:rsidR="000C55BE" w:rsidRDefault="00000000">
            <w:pPr>
              <w:pStyle w:val="affffffff1"/>
            </w:pPr>
            <w:r>
              <w:t>2</w:t>
            </w:r>
          </w:p>
        </w:tc>
        <w:tc>
          <w:tcPr>
            <w:tcW w:w="1863" w:type="dxa"/>
            <w:shd w:val="clear" w:color="auto" w:fill="auto"/>
            <w:vAlign w:val="center"/>
          </w:tcPr>
          <w:p w14:paraId="5FCAC7F5" w14:textId="77777777" w:rsidR="000C55BE" w:rsidRDefault="00000000">
            <w:pPr>
              <w:pStyle w:val="affffffff1"/>
            </w:pPr>
            <w:r>
              <w:t>G1 P</w:t>
            </w:r>
          </w:p>
        </w:tc>
      </w:tr>
      <w:tr w:rsidR="000C55BE" w14:paraId="5FCAC7FC" w14:textId="77777777">
        <w:trPr>
          <w:jc w:val="center"/>
        </w:trPr>
        <w:tc>
          <w:tcPr>
            <w:tcW w:w="1550" w:type="dxa"/>
            <w:vMerge/>
            <w:shd w:val="clear" w:color="auto" w:fill="auto"/>
            <w:vAlign w:val="center"/>
          </w:tcPr>
          <w:p w14:paraId="5FCAC7F7" w14:textId="77777777" w:rsidR="000C55BE" w:rsidRDefault="000C55BE">
            <w:pPr>
              <w:pStyle w:val="affffffff1"/>
            </w:pPr>
          </w:p>
        </w:tc>
        <w:tc>
          <w:tcPr>
            <w:tcW w:w="1559" w:type="dxa"/>
            <w:vMerge/>
            <w:shd w:val="clear" w:color="auto" w:fill="auto"/>
            <w:vAlign w:val="center"/>
          </w:tcPr>
          <w:p w14:paraId="5FCAC7F8" w14:textId="77777777" w:rsidR="000C55BE" w:rsidRDefault="000C55BE">
            <w:pPr>
              <w:pStyle w:val="affffffff1"/>
            </w:pPr>
          </w:p>
        </w:tc>
        <w:tc>
          <w:tcPr>
            <w:tcW w:w="2977" w:type="dxa"/>
            <w:vMerge/>
            <w:shd w:val="clear" w:color="auto" w:fill="auto"/>
            <w:vAlign w:val="center"/>
          </w:tcPr>
          <w:p w14:paraId="5FCAC7F9" w14:textId="77777777" w:rsidR="000C55BE" w:rsidRDefault="000C55BE">
            <w:pPr>
              <w:pStyle w:val="affffffff1"/>
            </w:pPr>
          </w:p>
        </w:tc>
        <w:tc>
          <w:tcPr>
            <w:tcW w:w="1385" w:type="dxa"/>
            <w:shd w:val="clear" w:color="auto" w:fill="auto"/>
            <w:vAlign w:val="center"/>
          </w:tcPr>
          <w:p w14:paraId="5FCAC7FA" w14:textId="77777777" w:rsidR="000C55BE" w:rsidRDefault="00000000">
            <w:pPr>
              <w:pStyle w:val="affffffff1"/>
            </w:pPr>
            <w:r>
              <w:t>3</w:t>
            </w:r>
          </w:p>
        </w:tc>
        <w:tc>
          <w:tcPr>
            <w:tcW w:w="1863" w:type="dxa"/>
            <w:shd w:val="clear" w:color="auto" w:fill="auto"/>
            <w:vAlign w:val="center"/>
          </w:tcPr>
          <w:p w14:paraId="5FCAC7FB" w14:textId="77777777" w:rsidR="000C55BE" w:rsidRDefault="00000000">
            <w:pPr>
              <w:pStyle w:val="affffffff1"/>
            </w:pPr>
            <w:r>
              <w:t>G2 C/A</w:t>
            </w:r>
          </w:p>
        </w:tc>
      </w:tr>
      <w:tr w:rsidR="000C55BE" w14:paraId="5FCAC802" w14:textId="77777777">
        <w:trPr>
          <w:jc w:val="center"/>
        </w:trPr>
        <w:tc>
          <w:tcPr>
            <w:tcW w:w="1550" w:type="dxa"/>
            <w:vMerge/>
            <w:shd w:val="clear" w:color="auto" w:fill="auto"/>
            <w:vAlign w:val="center"/>
          </w:tcPr>
          <w:p w14:paraId="5FCAC7FD" w14:textId="77777777" w:rsidR="000C55BE" w:rsidRDefault="000C55BE">
            <w:pPr>
              <w:pStyle w:val="affffffff1"/>
            </w:pPr>
          </w:p>
        </w:tc>
        <w:tc>
          <w:tcPr>
            <w:tcW w:w="1559" w:type="dxa"/>
            <w:vMerge/>
            <w:shd w:val="clear" w:color="auto" w:fill="auto"/>
            <w:vAlign w:val="center"/>
          </w:tcPr>
          <w:p w14:paraId="5FCAC7FE" w14:textId="77777777" w:rsidR="000C55BE" w:rsidRDefault="000C55BE">
            <w:pPr>
              <w:pStyle w:val="affffffff1"/>
            </w:pPr>
          </w:p>
        </w:tc>
        <w:tc>
          <w:tcPr>
            <w:tcW w:w="2977" w:type="dxa"/>
            <w:vMerge/>
            <w:shd w:val="clear" w:color="auto" w:fill="auto"/>
            <w:vAlign w:val="center"/>
          </w:tcPr>
          <w:p w14:paraId="5FCAC7FF" w14:textId="77777777" w:rsidR="000C55BE" w:rsidRDefault="000C55BE">
            <w:pPr>
              <w:pStyle w:val="affffffff1"/>
            </w:pPr>
          </w:p>
        </w:tc>
        <w:tc>
          <w:tcPr>
            <w:tcW w:w="1385" w:type="dxa"/>
            <w:shd w:val="clear" w:color="auto" w:fill="auto"/>
            <w:vAlign w:val="center"/>
          </w:tcPr>
          <w:p w14:paraId="5FCAC800" w14:textId="77777777" w:rsidR="000C55BE" w:rsidRDefault="00000000">
            <w:pPr>
              <w:pStyle w:val="affffffff1"/>
            </w:pPr>
            <w:r>
              <w:t>4</w:t>
            </w:r>
          </w:p>
        </w:tc>
        <w:tc>
          <w:tcPr>
            <w:tcW w:w="1863" w:type="dxa"/>
            <w:shd w:val="clear" w:color="auto" w:fill="auto"/>
            <w:vAlign w:val="center"/>
          </w:tcPr>
          <w:p w14:paraId="5FCAC801" w14:textId="77777777" w:rsidR="000C55BE" w:rsidRDefault="00000000">
            <w:pPr>
              <w:pStyle w:val="affffffff1"/>
            </w:pPr>
            <w:r>
              <w:t>GLONASS (M) G2 P</w:t>
            </w:r>
          </w:p>
        </w:tc>
      </w:tr>
      <w:tr w:rsidR="000C55BE" w14:paraId="5FCAC808" w14:textId="77777777">
        <w:trPr>
          <w:jc w:val="center"/>
        </w:trPr>
        <w:tc>
          <w:tcPr>
            <w:tcW w:w="1550" w:type="dxa"/>
            <w:vMerge/>
            <w:shd w:val="clear" w:color="auto" w:fill="auto"/>
            <w:vAlign w:val="center"/>
          </w:tcPr>
          <w:p w14:paraId="5FCAC803" w14:textId="77777777" w:rsidR="000C55BE" w:rsidRDefault="000C55BE">
            <w:pPr>
              <w:pStyle w:val="affffffff1"/>
            </w:pPr>
          </w:p>
        </w:tc>
        <w:tc>
          <w:tcPr>
            <w:tcW w:w="1559" w:type="dxa"/>
            <w:vMerge/>
            <w:shd w:val="clear" w:color="auto" w:fill="auto"/>
            <w:vAlign w:val="center"/>
          </w:tcPr>
          <w:p w14:paraId="5FCAC804" w14:textId="77777777" w:rsidR="000C55BE" w:rsidRDefault="000C55BE">
            <w:pPr>
              <w:pStyle w:val="affffffff1"/>
            </w:pPr>
          </w:p>
        </w:tc>
        <w:tc>
          <w:tcPr>
            <w:tcW w:w="2977" w:type="dxa"/>
            <w:vMerge/>
            <w:shd w:val="clear" w:color="auto" w:fill="auto"/>
            <w:vAlign w:val="center"/>
          </w:tcPr>
          <w:p w14:paraId="5FCAC805" w14:textId="77777777" w:rsidR="000C55BE" w:rsidRDefault="000C55BE">
            <w:pPr>
              <w:pStyle w:val="affffffff1"/>
            </w:pPr>
          </w:p>
        </w:tc>
        <w:tc>
          <w:tcPr>
            <w:tcW w:w="1385" w:type="dxa"/>
            <w:shd w:val="clear" w:color="auto" w:fill="auto"/>
            <w:vAlign w:val="center"/>
          </w:tcPr>
          <w:p w14:paraId="5FCAC806" w14:textId="77777777" w:rsidR="000C55BE" w:rsidRDefault="00000000">
            <w:pPr>
              <w:pStyle w:val="affffffff1"/>
            </w:pPr>
            <w:r>
              <w:t>5-F</w:t>
            </w:r>
          </w:p>
        </w:tc>
        <w:tc>
          <w:tcPr>
            <w:tcW w:w="1863" w:type="dxa"/>
            <w:shd w:val="clear" w:color="auto" w:fill="auto"/>
            <w:vAlign w:val="center"/>
          </w:tcPr>
          <w:p w14:paraId="5FCAC807" w14:textId="77777777" w:rsidR="000C55BE" w:rsidRDefault="00000000">
            <w:pPr>
              <w:pStyle w:val="affffffff1"/>
            </w:pPr>
            <w:r>
              <w:t>Reserved</w:t>
            </w:r>
          </w:p>
        </w:tc>
      </w:tr>
      <w:tr w:rsidR="000C55BE" w14:paraId="5FCAC811" w14:textId="77777777">
        <w:trPr>
          <w:jc w:val="center"/>
        </w:trPr>
        <w:tc>
          <w:tcPr>
            <w:tcW w:w="1550" w:type="dxa"/>
            <w:vMerge w:val="restart"/>
            <w:shd w:val="clear" w:color="auto" w:fill="auto"/>
            <w:vAlign w:val="center"/>
          </w:tcPr>
          <w:p w14:paraId="5FCAC809" w14:textId="77777777" w:rsidR="000C55BE" w:rsidRDefault="00000000">
            <w:pPr>
              <w:pStyle w:val="affffffff1"/>
            </w:pPr>
            <w:r>
              <w:t>GALILEO</w:t>
            </w:r>
          </w:p>
        </w:tc>
        <w:tc>
          <w:tcPr>
            <w:tcW w:w="1559" w:type="dxa"/>
            <w:vMerge w:val="restart"/>
            <w:shd w:val="clear" w:color="auto" w:fill="auto"/>
            <w:vAlign w:val="center"/>
          </w:tcPr>
          <w:p w14:paraId="5FCAC80A" w14:textId="77777777" w:rsidR="000C55BE" w:rsidRDefault="00000000">
            <w:pPr>
              <w:pStyle w:val="affffffff1"/>
            </w:pPr>
            <w:r>
              <w:t>3</w:t>
            </w:r>
          </w:p>
        </w:tc>
        <w:tc>
          <w:tcPr>
            <w:tcW w:w="2977" w:type="dxa"/>
            <w:vMerge w:val="restart"/>
            <w:shd w:val="clear" w:color="auto" w:fill="auto"/>
            <w:vAlign w:val="center"/>
          </w:tcPr>
          <w:p w14:paraId="5FCAC80B" w14:textId="77777777" w:rsidR="000C55BE" w:rsidRDefault="00000000">
            <w:pPr>
              <w:pStyle w:val="affffffff1"/>
            </w:pPr>
            <w:r>
              <w:t>1-99</w:t>
            </w:r>
          </w:p>
          <w:p w14:paraId="5FCAC80C" w14:textId="77777777" w:rsidR="000C55BE" w:rsidRDefault="00000000">
            <w:pPr>
              <w:pStyle w:val="affffffff1"/>
            </w:pPr>
            <w:r>
              <w:t>1-36</w:t>
            </w:r>
            <w:r>
              <w:rPr>
                <w:rFonts w:hint="eastAsia"/>
              </w:rPr>
              <w:t>：</w:t>
            </w:r>
            <w:r>
              <w:t>Galileo</w:t>
            </w:r>
          </w:p>
          <w:p w14:paraId="5FCAC80D" w14:textId="77777777" w:rsidR="000C55BE" w:rsidRDefault="00000000">
            <w:pPr>
              <w:pStyle w:val="affffffff1"/>
            </w:pPr>
            <w:r>
              <w:t>37-64</w:t>
            </w:r>
            <w:r>
              <w:rPr>
                <w:rFonts w:hint="eastAsia"/>
              </w:rPr>
              <w:t>：</w:t>
            </w:r>
            <w:r>
              <w:t>SBAS</w:t>
            </w:r>
          </w:p>
          <w:p w14:paraId="5FCAC80E" w14:textId="77777777" w:rsidR="000C55BE" w:rsidRDefault="00000000">
            <w:pPr>
              <w:pStyle w:val="affffffff1"/>
            </w:pPr>
            <w:r>
              <w:t>65-99</w:t>
            </w:r>
            <w:r>
              <w:rPr>
                <w:rFonts w:hint="eastAsia"/>
              </w:rPr>
              <w:t>：未定义</w:t>
            </w:r>
          </w:p>
        </w:tc>
        <w:tc>
          <w:tcPr>
            <w:tcW w:w="1385" w:type="dxa"/>
            <w:shd w:val="clear" w:color="auto" w:fill="auto"/>
          </w:tcPr>
          <w:p w14:paraId="5FCAC80F" w14:textId="77777777" w:rsidR="000C55BE" w:rsidRDefault="00000000">
            <w:pPr>
              <w:pStyle w:val="affffffff1"/>
            </w:pPr>
            <w:r>
              <w:t>0</w:t>
            </w:r>
          </w:p>
        </w:tc>
        <w:tc>
          <w:tcPr>
            <w:tcW w:w="1863" w:type="dxa"/>
            <w:shd w:val="clear" w:color="auto" w:fill="auto"/>
          </w:tcPr>
          <w:p w14:paraId="5FCAC810" w14:textId="77777777" w:rsidR="000C55BE" w:rsidRDefault="00000000">
            <w:pPr>
              <w:pStyle w:val="affffffff1"/>
            </w:pPr>
            <w:r>
              <w:t>All Signals</w:t>
            </w:r>
          </w:p>
        </w:tc>
      </w:tr>
      <w:tr w:rsidR="000C55BE" w14:paraId="5FCAC817" w14:textId="77777777">
        <w:trPr>
          <w:jc w:val="center"/>
        </w:trPr>
        <w:tc>
          <w:tcPr>
            <w:tcW w:w="1550" w:type="dxa"/>
            <w:vMerge/>
            <w:shd w:val="clear" w:color="auto" w:fill="auto"/>
            <w:vAlign w:val="center"/>
          </w:tcPr>
          <w:p w14:paraId="5FCAC812" w14:textId="77777777" w:rsidR="000C55BE" w:rsidRDefault="000C55BE">
            <w:pPr>
              <w:pStyle w:val="affffffff1"/>
            </w:pPr>
          </w:p>
        </w:tc>
        <w:tc>
          <w:tcPr>
            <w:tcW w:w="1559" w:type="dxa"/>
            <w:vMerge/>
            <w:shd w:val="clear" w:color="auto" w:fill="auto"/>
            <w:vAlign w:val="center"/>
          </w:tcPr>
          <w:p w14:paraId="5FCAC813" w14:textId="77777777" w:rsidR="000C55BE" w:rsidRDefault="000C55BE">
            <w:pPr>
              <w:pStyle w:val="affffffff1"/>
            </w:pPr>
          </w:p>
        </w:tc>
        <w:tc>
          <w:tcPr>
            <w:tcW w:w="2977" w:type="dxa"/>
            <w:vMerge/>
            <w:shd w:val="clear" w:color="auto" w:fill="auto"/>
          </w:tcPr>
          <w:p w14:paraId="5FCAC814" w14:textId="77777777" w:rsidR="000C55BE" w:rsidRDefault="000C55BE">
            <w:pPr>
              <w:pStyle w:val="affffffff1"/>
            </w:pPr>
          </w:p>
        </w:tc>
        <w:tc>
          <w:tcPr>
            <w:tcW w:w="1385" w:type="dxa"/>
            <w:shd w:val="clear" w:color="auto" w:fill="auto"/>
          </w:tcPr>
          <w:p w14:paraId="5FCAC815" w14:textId="77777777" w:rsidR="000C55BE" w:rsidRDefault="00000000">
            <w:pPr>
              <w:pStyle w:val="affffffff1"/>
            </w:pPr>
            <w:r>
              <w:t>1</w:t>
            </w:r>
          </w:p>
        </w:tc>
        <w:tc>
          <w:tcPr>
            <w:tcW w:w="1863" w:type="dxa"/>
            <w:shd w:val="clear" w:color="auto" w:fill="auto"/>
          </w:tcPr>
          <w:p w14:paraId="5FCAC816" w14:textId="77777777" w:rsidR="000C55BE" w:rsidRDefault="00000000">
            <w:pPr>
              <w:pStyle w:val="affffffff1"/>
            </w:pPr>
            <w:r>
              <w:t>E5a</w:t>
            </w:r>
          </w:p>
        </w:tc>
      </w:tr>
      <w:tr w:rsidR="000C55BE" w14:paraId="5FCAC81D" w14:textId="77777777">
        <w:trPr>
          <w:jc w:val="center"/>
        </w:trPr>
        <w:tc>
          <w:tcPr>
            <w:tcW w:w="1550" w:type="dxa"/>
            <w:vMerge/>
            <w:shd w:val="clear" w:color="auto" w:fill="auto"/>
            <w:vAlign w:val="center"/>
          </w:tcPr>
          <w:p w14:paraId="5FCAC818" w14:textId="77777777" w:rsidR="000C55BE" w:rsidRDefault="000C55BE">
            <w:pPr>
              <w:pStyle w:val="affffffff1"/>
            </w:pPr>
          </w:p>
        </w:tc>
        <w:tc>
          <w:tcPr>
            <w:tcW w:w="1559" w:type="dxa"/>
            <w:vMerge/>
            <w:shd w:val="clear" w:color="auto" w:fill="auto"/>
            <w:vAlign w:val="center"/>
          </w:tcPr>
          <w:p w14:paraId="5FCAC819" w14:textId="77777777" w:rsidR="000C55BE" w:rsidRDefault="000C55BE">
            <w:pPr>
              <w:pStyle w:val="affffffff1"/>
            </w:pPr>
          </w:p>
        </w:tc>
        <w:tc>
          <w:tcPr>
            <w:tcW w:w="2977" w:type="dxa"/>
            <w:vMerge/>
            <w:shd w:val="clear" w:color="auto" w:fill="auto"/>
          </w:tcPr>
          <w:p w14:paraId="5FCAC81A" w14:textId="77777777" w:rsidR="000C55BE" w:rsidRDefault="000C55BE">
            <w:pPr>
              <w:pStyle w:val="affffffff1"/>
            </w:pPr>
          </w:p>
        </w:tc>
        <w:tc>
          <w:tcPr>
            <w:tcW w:w="1385" w:type="dxa"/>
            <w:shd w:val="clear" w:color="auto" w:fill="auto"/>
          </w:tcPr>
          <w:p w14:paraId="5FCAC81B" w14:textId="77777777" w:rsidR="000C55BE" w:rsidRDefault="00000000">
            <w:pPr>
              <w:pStyle w:val="affffffff1"/>
            </w:pPr>
            <w:r>
              <w:t>2</w:t>
            </w:r>
          </w:p>
        </w:tc>
        <w:tc>
          <w:tcPr>
            <w:tcW w:w="1863" w:type="dxa"/>
            <w:shd w:val="clear" w:color="auto" w:fill="auto"/>
          </w:tcPr>
          <w:p w14:paraId="5FCAC81C" w14:textId="77777777" w:rsidR="000C55BE" w:rsidRDefault="00000000">
            <w:pPr>
              <w:pStyle w:val="affffffff1"/>
            </w:pPr>
            <w:r>
              <w:t>E5b</w:t>
            </w:r>
          </w:p>
        </w:tc>
      </w:tr>
      <w:tr w:rsidR="000C55BE" w14:paraId="5FCAC823" w14:textId="77777777">
        <w:trPr>
          <w:jc w:val="center"/>
        </w:trPr>
        <w:tc>
          <w:tcPr>
            <w:tcW w:w="1550" w:type="dxa"/>
            <w:vMerge/>
            <w:shd w:val="clear" w:color="auto" w:fill="auto"/>
            <w:vAlign w:val="center"/>
          </w:tcPr>
          <w:p w14:paraId="5FCAC81E" w14:textId="77777777" w:rsidR="000C55BE" w:rsidRDefault="000C55BE">
            <w:pPr>
              <w:pStyle w:val="affffffff1"/>
            </w:pPr>
          </w:p>
        </w:tc>
        <w:tc>
          <w:tcPr>
            <w:tcW w:w="1559" w:type="dxa"/>
            <w:vMerge/>
            <w:shd w:val="clear" w:color="auto" w:fill="auto"/>
            <w:vAlign w:val="center"/>
          </w:tcPr>
          <w:p w14:paraId="5FCAC81F" w14:textId="77777777" w:rsidR="000C55BE" w:rsidRDefault="000C55BE">
            <w:pPr>
              <w:pStyle w:val="affffffff1"/>
            </w:pPr>
          </w:p>
        </w:tc>
        <w:tc>
          <w:tcPr>
            <w:tcW w:w="2977" w:type="dxa"/>
            <w:vMerge/>
            <w:shd w:val="clear" w:color="auto" w:fill="auto"/>
          </w:tcPr>
          <w:p w14:paraId="5FCAC820" w14:textId="77777777" w:rsidR="000C55BE" w:rsidRDefault="000C55BE">
            <w:pPr>
              <w:pStyle w:val="affffffff1"/>
            </w:pPr>
          </w:p>
        </w:tc>
        <w:tc>
          <w:tcPr>
            <w:tcW w:w="1385" w:type="dxa"/>
            <w:shd w:val="clear" w:color="auto" w:fill="auto"/>
          </w:tcPr>
          <w:p w14:paraId="5FCAC821" w14:textId="77777777" w:rsidR="000C55BE" w:rsidRDefault="00000000">
            <w:pPr>
              <w:pStyle w:val="affffffff1"/>
            </w:pPr>
            <w:r>
              <w:t>3</w:t>
            </w:r>
          </w:p>
        </w:tc>
        <w:tc>
          <w:tcPr>
            <w:tcW w:w="1863" w:type="dxa"/>
            <w:shd w:val="clear" w:color="auto" w:fill="auto"/>
          </w:tcPr>
          <w:p w14:paraId="5FCAC822" w14:textId="77777777" w:rsidR="000C55BE" w:rsidRDefault="00000000">
            <w:pPr>
              <w:pStyle w:val="affffffff1"/>
            </w:pPr>
            <w:r>
              <w:t xml:space="preserve">E5 </w:t>
            </w:r>
            <w:proofErr w:type="spellStart"/>
            <w:r>
              <w:t>a+b</w:t>
            </w:r>
            <w:proofErr w:type="spellEnd"/>
          </w:p>
        </w:tc>
      </w:tr>
      <w:tr w:rsidR="000C55BE" w14:paraId="5FCAC829" w14:textId="77777777">
        <w:trPr>
          <w:jc w:val="center"/>
        </w:trPr>
        <w:tc>
          <w:tcPr>
            <w:tcW w:w="1550" w:type="dxa"/>
            <w:vMerge/>
            <w:shd w:val="clear" w:color="auto" w:fill="auto"/>
            <w:vAlign w:val="center"/>
          </w:tcPr>
          <w:p w14:paraId="5FCAC824" w14:textId="77777777" w:rsidR="000C55BE" w:rsidRDefault="000C55BE">
            <w:pPr>
              <w:pStyle w:val="affffffff1"/>
            </w:pPr>
          </w:p>
        </w:tc>
        <w:tc>
          <w:tcPr>
            <w:tcW w:w="1559" w:type="dxa"/>
            <w:vMerge/>
            <w:shd w:val="clear" w:color="auto" w:fill="auto"/>
            <w:vAlign w:val="center"/>
          </w:tcPr>
          <w:p w14:paraId="5FCAC825" w14:textId="77777777" w:rsidR="000C55BE" w:rsidRDefault="000C55BE">
            <w:pPr>
              <w:pStyle w:val="affffffff1"/>
            </w:pPr>
          </w:p>
        </w:tc>
        <w:tc>
          <w:tcPr>
            <w:tcW w:w="2977" w:type="dxa"/>
            <w:vMerge/>
            <w:shd w:val="clear" w:color="auto" w:fill="auto"/>
          </w:tcPr>
          <w:p w14:paraId="5FCAC826" w14:textId="77777777" w:rsidR="000C55BE" w:rsidRDefault="000C55BE">
            <w:pPr>
              <w:pStyle w:val="affffffff1"/>
            </w:pPr>
          </w:p>
        </w:tc>
        <w:tc>
          <w:tcPr>
            <w:tcW w:w="1385" w:type="dxa"/>
            <w:shd w:val="clear" w:color="auto" w:fill="auto"/>
          </w:tcPr>
          <w:p w14:paraId="5FCAC827" w14:textId="77777777" w:rsidR="000C55BE" w:rsidRDefault="00000000">
            <w:pPr>
              <w:pStyle w:val="affffffff1"/>
            </w:pPr>
            <w:r>
              <w:t>4</w:t>
            </w:r>
          </w:p>
        </w:tc>
        <w:tc>
          <w:tcPr>
            <w:tcW w:w="1863" w:type="dxa"/>
            <w:shd w:val="clear" w:color="auto" w:fill="auto"/>
          </w:tcPr>
          <w:p w14:paraId="5FCAC828" w14:textId="77777777" w:rsidR="000C55BE" w:rsidRDefault="00000000">
            <w:pPr>
              <w:pStyle w:val="affffffff1"/>
            </w:pPr>
            <w:r>
              <w:t>E6-A</w:t>
            </w:r>
          </w:p>
        </w:tc>
      </w:tr>
      <w:tr w:rsidR="000C55BE" w14:paraId="5FCAC82F" w14:textId="77777777">
        <w:trPr>
          <w:jc w:val="center"/>
        </w:trPr>
        <w:tc>
          <w:tcPr>
            <w:tcW w:w="1550" w:type="dxa"/>
            <w:vMerge/>
            <w:shd w:val="clear" w:color="auto" w:fill="auto"/>
            <w:vAlign w:val="center"/>
          </w:tcPr>
          <w:p w14:paraId="5FCAC82A" w14:textId="77777777" w:rsidR="000C55BE" w:rsidRDefault="000C55BE">
            <w:pPr>
              <w:pStyle w:val="affffffff1"/>
            </w:pPr>
          </w:p>
        </w:tc>
        <w:tc>
          <w:tcPr>
            <w:tcW w:w="1559" w:type="dxa"/>
            <w:vMerge/>
            <w:shd w:val="clear" w:color="auto" w:fill="auto"/>
            <w:vAlign w:val="center"/>
          </w:tcPr>
          <w:p w14:paraId="5FCAC82B" w14:textId="77777777" w:rsidR="000C55BE" w:rsidRDefault="000C55BE">
            <w:pPr>
              <w:pStyle w:val="affffffff1"/>
            </w:pPr>
          </w:p>
        </w:tc>
        <w:tc>
          <w:tcPr>
            <w:tcW w:w="2977" w:type="dxa"/>
            <w:vMerge/>
            <w:shd w:val="clear" w:color="auto" w:fill="auto"/>
          </w:tcPr>
          <w:p w14:paraId="5FCAC82C" w14:textId="77777777" w:rsidR="000C55BE" w:rsidRDefault="000C55BE">
            <w:pPr>
              <w:pStyle w:val="affffffff1"/>
            </w:pPr>
          </w:p>
        </w:tc>
        <w:tc>
          <w:tcPr>
            <w:tcW w:w="1385" w:type="dxa"/>
            <w:shd w:val="clear" w:color="auto" w:fill="auto"/>
          </w:tcPr>
          <w:p w14:paraId="5FCAC82D" w14:textId="77777777" w:rsidR="000C55BE" w:rsidRDefault="00000000">
            <w:pPr>
              <w:pStyle w:val="affffffff1"/>
            </w:pPr>
            <w:r>
              <w:t>5</w:t>
            </w:r>
          </w:p>
        </w:tc>
        <w:tc>
          <w:tcPr>
            <w:tcW w:w="1863" w:type="dxa"/>
            <w:shd w:val="clear" w:color="auto" w:fill="auto"/>
          </w:tcPr>
          <w:p w14:paraId="5FCAC82E" w14:textId="77777777" w:rsidR="000C55BE" w:rsidRDefault="00000000">
            <w:pPr>
              <w:pStyle w:val="affffffff1"/>
            </w:pPr>
            <w:r>
              <w:t>E6-BC</w:t>
            </w:r>
          </w:p>
        </w:tc>
      </w:tr>
      <w:tr w:rsidR="000C55BE" w14:paraId="5FCAC835" w14:textId="77777777">
        <w:trPr>
          <w:jc w:val="center"/>
        </w:trPr>
        <w:tc>
          <w:tcPr>
            <w:tcW w:w="1550" w:type="dxa"/>
            <w:vMerge/>
            <w:shd w:val="clear" w:color="auto" w:fill="auto"/>
            <w:vAlign w:val="center"/>
          </w:tcPr>
          <w:p w14:paraId="5FCAC830" w14:textId="77777777" w:rsidR="000C55BE" w:rsidRDefault="000C55BE">
            <w:pPr>
              <w:pStyle w:val="affffffff1"/>
            </w:pPr>
          </w:p>
        </w:tc>
        <w:tc>
          <w:tcPr>
            <w:tcW w:w="1559" w:type="dxa"/>
            <w:vMerge/>
            <w:shd w:val="clear" w:color="auto" w:fill="auto"/>
            <w:vAlign w:val="center"/>
          </w:tcPr>
          <w:p w14:paraId="5FCAC831" w14:textId="77777777" w:rsidR="000C55BE" w:rsidRDefault="000C55BE">
            <w:pPr>
              <w:pStyle w:val="affffffff1"/>
            </w:pPr>
          </w:p>
        </w:tc>
        <w:tc>
          <w:tcPr>
            <w:tcW w:w="2977" w:type="dxa"/>
            <w:vMerge/>
            <w:shd w:val="clear" w:color="auto" w:fill="auto"/>
          </w:tcPr>
          <w:p w14:paraId="5FCAC832" w14:textId="77777777" w:rsidR="000C55BE" w:rsidRDefault="000C55BE">
            <w:pPr>
              <w:pStyle w:val="affffffff1"/>
            </w:pPr>
          </w:p>
        </w:tc>
        <w:tc>
          <w:tcPr>
            <w:tcW w:w="1385" w:type="dxa"/>
            <w:shd w:val="clear" w:color="auto" w:fill="auto"/>
          </w:tcPr>
          <w:p w14:paraId="5FCAC833" w14:textId="77777777" w:rsidR="000C55BE" w:rsidRDefault="00000000">
            <w:pPr>
              <w:pStyle w:val="affffffff1"/>
            </w:pPr>
            <w:r>
              <w:t>6</w:t>
            </w:r>
          </w:p>
        </w:tc>
        <w:tc>
          <w:tcPr>
            <w:tcW w:w="1863" w:type="dxa"/>
            <w:shd w:val="clear" w:color="auto" w:fill="auto"/>
          </w:tcPr>
          <w:p w14:paraId="5FCAC834" w14:textId="77777777" w:rsidR="000C55BE" w:rsidRDefault="00000000">
            <w:pPr>
              <w:pStyle w:val="affffffff1"/>
            </w:pPr>
            <w:r>
              <w:t>L1-A</w:t>
            </w:r>
          </w:p>
        </w:tc>
      </w:tr>
      <w:tr w:rsidR="000C55BE" w14:paraId="5FCAC83B" w14:textId="77777777">
        <w:trPr>
          <w:jc w:val="center"/>
        </w:trPr>
        <w:tc>
          <w:tcPr>
            <w:tcW w:w="1550" w:type="dxa"/>
            <w:vMerge/>
            <w:shd w:val="clear" w:color="auto" w:fill="auto"/>
            <w:vAlign w:val="center"/>
          </w:tcPr>
          <w:p w14:paraId="5FCAC836" w14:textId="77777777" w:rsidR="000C55BE" w:rsidRDefault="000C55BE">
            <w:pPr>
              <w:pStyle w:val="affffffff1"/>
            </w:pPr>
          </w:p>
        </w:tc>
        <w:tc>
          <w:tcPr>
            <w:tcW w:w="1559" w:type="dxa"/>
            <w:vMerge/>
            <w:shd w:val="clear" w:color="auto" w:fill="auto"/>
            <w:vAlign w:val="center"/>
          </w:tcPr>
          <w:p w14:paraId="5FCAC837" w14:textId="77777777" w:rsidR="000C55BE" w:rsidRDefault="000C55BE">
            <w:pPr>
              <w:pStyle w:val="affffffff1"/>
            </w:pPr>
          </w:p>
        </w:tc>
        <w:tc>
          <w:tcPr>
            <w:tcW w:w="2977" w:type="dxa"/>
            <w:vMerge/>
            <w:shd w:val="clear" w:color="auto" w:fill="auto"/>
          </w:tcPr>
          <w:p w14:paraId="5FCAC838" w14:textId="77777777" w:rsidR="000C55BE" w:rsidRDefault="000C55BE">
            <w:pPr>
              <w:pStyle w:val="affffffff1"/>
            </w:pPr>
          </w:p>
        </w:tc>
        <w:tc>
          <w:tcPr>
            <w:tcW w:w="1385" w:type="dxa"/>
            <w:shd w:val="clear" w:color="auto" w:fill="auto"/>
          </w:tcPr>
          <w:p w14:paraId="5FCAC839" w14:textId="77777777" w:rsidR="000C55BE" w:rsidRDefault="00000000">
            <w:pPr>
              <w:pStyle w:val="affffffff1"/>
            </w:pPr>
            <w:r>
              <w:t>7</w:t>
            </w:r>
          </w:p>
        </w:tc>
        <w:tc>
          <w:tcPr>
            <w:tcW w:w="1863" w:type="dxa"/>
            <w:shd w:val="clear" w:color="auto" w:fill="auto"/>
          </w:tcPr>
          <w:p w14:paraId="5FCAC83A" w14:textId="77777777" w:rsidR="000C55BE" w:rsidRDefault="00000000">
            <w:pPr>
              <w:pStyle w:val="affffffff1"/>
            </w:pPr>
            <w:r>
              <w:t>L1-BC</w:t>
            </w:r>
          </w:p>
        </w:tc>
      </w:tr>
      <w:tr w:rsidR="000C55BE" w14:paraId="5FCAC841" w14:textId="77777777">
        <w:trPr>
          <w:jc w:val="center"/>
        </w:trPr>
        <w:tc>
          <w:tcPr>
            <w:tcW w:w="1550" w:type="dxa"/>
            <w:vMerge/>
            <w:shd w:val="clear" w:color="auto" w:fill="auto"/>
            <w:vAlign w:val="center"/>
          </w:tcPr>
          <w:p w14:paraId="5FCAC83C" w14:textId="77777777" w:rsidR="000C55BE" w:rsidRDefault="000C55BE">
            <w:pPr>
              <w:pStyle w:val="affffffff1"/>
            </w:pPr>
          </w:p>
        </w:tc>
        <w:tc>
          <w:tcPr>
            <w:tcW w:w="1559" w:type="dxa"/>
            <w:vMerge/>
            <w:shd w:val="clear" w:color="auto" w:fill="auto"/>
            <w:vAlign w:val="center"/>
          </w:tcPr>
          <w:p w14:paraId="5FCAC83D" w14:textId="77777777" w:rsidR="000C55BE" w:rsidRDefault="000C55BE">
            <w:pPr>
              <w:pStyle w:val="affffffff1"/>
            </w:pPr>
          </w:p>
        </w:tc>
        <w:tc>
          <w:tcPr>
            <w:tcW w:w="2977" w:type="dxa"/>
            <w:vMerge/>
            <w:shd w:val="clear" w:color="auto" w:fill="auto"/>
          </w:tcPr>
          <w:p w14:paraId="5FCAC83E" w14:textId="77777777" w:rsidR="000C55BE" w:rsidRDefault="000C55BE">
            <w:pPr>
              <w:pStyle w:val="affffffff1"/>
            </w:pPr>
          </w:p>
        </w:tc>
        <w:tc>
          <w:tcPr>
            <w:tcW w:w="1385" w:type="dxa"/>
            <w:shd w:val="clear" w:color="auto" w:fill="auto"/>
          </w:tcPr>
          <w:p w14:paraId="5FCAC83F" w14:textId="77777777" w:rsidR="000C55BE" w:rsidRDefault="00000000">
            <w:pPr>
              <w:pStyle w:val="affffffff1"/>
            </w:pPr>
            <w:r>
              <w:t>8-F</w:t>
            </w:r>
          </w:p>
        </w:tc>
        <w:tc>
          <w:tcPr>
            <w:tcW w:w="1863" w:type="dxa"/>
            <w:shd w:val="clear" w:color="auto" w:fill="auto"/>
          </w:tcPr>
          <w:p w14:paraId="5FCAC840" w14:textId="77777777" w:rsidR="000C55BE" w:rsidRDefault="00000000">
            <w:pPr>
              <w:pStyle w:val="affffffff1"/>
            </w:pPr>
            <w:r>
              <w:t>Reserved</w:t>
            </w:r>
          </w:p>
        </w:tc>
      </w:tr>
      <w:tr w:rsidR="000C55BE" w14:paraId="5FCAC849" w14:textId="77777777">
        <w:trPr>
          <w:jc w:val="center"/>
        </w:trPr>
        <w:tc>
          <w:tcPr>
            <w:tcW w:w="1550" w:type="dxa"/>
            <w:vMerge w:val="restart"/>
            <w:shd w:val="clear" w:color="auto" w:fill="auto"/>
            <w:vAlign w:val="center"/>
          </w:tcPr>
          <w:p w14:paraId="5FCAC842" w14:textId="77777777" w:rsidR="000C55BE" w:rsidRDefault="00000000">
            <w:pPr>
              <w:pStyle w:val="affffffff1"/>
            </w:pPr>
            <w:r>
              <w:t>BDS</w:t>
            </w:r>
          </w:p>
        </w:tc>
        <w:tc>
          <w:tcPr>
            <w:tcW w:w="1559" w:type="dxa"/>
            <w:vMerge w:val="restart"/>
            <w:shd w:val="clear" w:color="auto" w:fill="auto"/>
            <w:vAlign w:val="center"/>
          </w:tcPr>
          <w:p w14:paraId="5FCAC843" w14:textId="77777777" w:rsidR="000C55BE" w:rsidRDefault="00000000">
            <w:pPr>
              <w:pStyle w:val="affffffff1"/>
            </w:pPr>
            <w:r>
              <w:t>4</w:t>
            </w:r>
          </w:p>
        </w:tc>
        <w:tc>
          <w:tcPr>
            <w:tcW w:w="2977" w:type="dxa"/>
            <w:vMerge w:val="restart"/>
            <w:shd w:val="clear" w:color="auto" w:fill="auto"/>
            <w:vAlign w:val="center"/>
          </w:tcPr>
          <w:p w14:paraId="5FCAC844" w14:textId="77777777" w:rsidR="000C55BE" w:rsidRDefault="00000000">
            <w:pPr>
              <w:pStyle w:val="affffffff1"/>
            </w:pPr>
            <w:r>
              <w:rPr>
                <w:rFonts w:hint="eastAsia"/>
              </w:rPr>
              <w:t>1</w:t>
            </w:r>
            <w:r>
              <w:t>-99</w:t>
            </w:r>
          </w:p>
          <w:p w14:paraId="5FCAC845" w14:textId="77777777" w:rsidR="000C55BE" w:rsidRDefault="00000000">
            <w:pPr>
              <w:pStyle w:val="affffffff1"/>
            </w:pPr>
            <w:r>
              <w:t>1-</w:t>
            </w:r>
            <w:proofErr w:type="gramStart"/>
            <w:r>
              <w:t>64:BDS</w:t>
            </w:r>
            <w:proofErr w:type="gramEnd"/>
          </w:p>
          <w:p w14:paraId="5FCAC846" w14:textId="77777777" w:rsidR="000C55BE" w:rsidRDefault="00000000">
            <w:pPr>
              <w:pStyle w:val="affffffff1"/>
            </w:pPr>
            <w:r>
              <w:t>65-</w:t>
            </w:r>
            <w:proofErr w:type="gramStart"/>
            <w:r>
              <w:t>99:</w:t>
            </w:r>
            <w:r>
              <w:rPr>
                <w:rFonts w:hint="eastAsia"/>
              </w:rPr>
              <w:t>未定义</w:t>
            </w:r>
            <w:proofErr w:type="gramEnd"/>
          </w:p>
        </w:tc>
        <w:tc>
          <w:tcPr>
            <w:tcW w:w="1385" w:type="dxa"/>
            <w:shd w:val="clear" w:color="auto" w:fill="auto"/>
          </w:tcPr>
          <w:p w14:paraId="5FCAC847" w14:textId="77777777" w:rsidR="000C55BE" w:rsidRDefault="00000000">
            <w:pPr>
              <w:pStyle w:val="affffffff1"/>
            </w:pPr>
            <w:r>
              <w:t>0</w:t>
            </w:r>
          </w:p>
        </w:tc>
        <w:tc>
          <w:tcPr>
            <w:tcW w:w="1863" w:type="dxa"/>
            <w:shd w:val="clear" w:color="auto" w:fill="auto"/>
          </w:tcPr>
          <w:p w14:paraId="5FCAC848" w14:textId="77777777" w:rsidR="000C55BE" w:rsidRDefault="00000000">
            <w:pPr>
              <w:pStyle w:val="affffffff1"/>
            </w:pPr>
            <w:r>
              <w:t>All Signals</w:t>
            </w:r>
          </w:p>
        </w:tc>
      </w:tr>
      <w:tr w:rsidR="000C55BE" w14:paraId="5FCAC84F" w14:textId="77777777">
        <w:trPr>
          <w:jc w:val="center"/>
        </w:trPr>
        <w:tc>
          <w:tcPr>
            <w:tcW w:w="1550" w:type="dxa"/>
            <w:vMerge/>
            <w:shd w:val="clear" w:color="auto" w:fill="auto"/>
            <w:vAlign w:val="center"/>
          </w:tcPr>
          <w:p w14:paraId="5FCAC84A" w14:textId="77777777" w:rsidR="000C55BE" w:rsidRDefault="000C55BE">
            <w:pPr>
              <w:pStyle w:val="affffffff1"/>
            </w:pPr>
          </w:p>
        </w:tc>
        <w:tc>
          <w:tcPr>
            <w:tcW w:w="1559" w:type="dxa"/>
            <w:vMerge/>
            <w:shd w:val="clear" w:color="auto" w:fill="auto"/>
            <w:vAlign w:val="center"/>
          </w:tcPr>
          <w:p w14:paraId="5FCAC84B" w14:textId="77777777" w:rsidR="000C55BE" w:rsidRDefault="000C55BE">
            <w:pPr>
              <w:pStyle w:val="affffffff1"/>
            </w:pPr>
          </w:p>
        </w:tc>
        <w:tc>
          <w:tcPr>
            <w:tcW w:w="2977" w:type="dxa"/>
            <w:vMerge/>
            <w:shd w:val="clear" w:color="auto" w:fill="auto"/>
          </w:tcPr>
          <w:p w14:paraId="5FCAC84C" w14:textId="77777777" w:rsidR="000C55BE" w:rsidRDefault="000C55BE">
            <w:pPr>
              <w:pStyle w:val="affffffff1"/>
            </w:pPr>
          </w:p>
        </w:tc>
        <w:tc>
          <w:tcPr>
            <w:tcW w:w="1385" w:type="dxa"/>
            <w:shd w:val="clear" w:color="auto" w:fill="auto"/>
          </w:tcPr>
          <w:p w14:paraId="5FCAC84D" w14:textId="77777777" w:rsidR="000C55BE" w:rsidRDefault="00000000">
            <w:pPr>
              <w:pStyle w:val="affffffff1"/>
            </w:pPr>
            <w:r>
              <w:t>1</w:t>
            </w:r>
          </w:p>
        </w:tc>
        <w:tc>
          <w:tcPr>
            <w:tcW w:w="1863" w:type="dxa"/>
            <w:shd w:val="clear" w:color="auto" w:fill="auto"/>
          </w:tcPr>
          <w:p w14:paraId="5FCAC84E" w14:textId="77777777" w:rsidR="000C55BE" w:rsidRDefault="00000000">
            <w:pPr>
              <w:pStyle w:val="affffffff1"/>
            </w:pPr>
            <w:r>
              <w:t>B1I</w:t>
            </w:r>
          </w:p>
        </w:tc>
      </w:tr>
      <w:tr w:rsidR="000C55BE" w14:paraId="5FCAC855" w14:textId="77777777">
        <w:trPr>
          <w:jc w:val="center"/>
        </w:trPr>
        <w:tc>
          <w:tcPr>
            <w:tcW w:w="1550" w:type="dxa"/>
            <w:vMerge/>
            <w:shd w:val="clear" w:color="auto" w:fill="auto"/>
            <w:vAlign w:val="center"/>
          </w:tcPr>
          <w:p w14:paraId="5FCAC850" w14:textId="77777777" w:rsidR="000C55BE" w:rsidRDefault="000C55BE">
            <w:pPr>
              <w:pStyle w:val="affffffff1"/>
            </w:pPr>
          </w:p>
        </w:tc>
        <w:tc>
          <w:tcPr>
            <w:tcW w:w="1559" w:type="dxa"/>
            <w:vMerge/>
            <w:shd w:val="clear" w:color="auto" w:fill="auto"/>
            <w:vAlign w:val="center"/>
          </w:tcPr>
          <w:p w14:paraId="5FCAC851" w14:textId="77777777" w:rsidR="000C55BE" w:rsidRDefault="000C55BE">
            <w:pPr>
              <w:pStyle w:val="affffffff1"/>
            </w:pPr>
          </w:p>
        </w:tc>
        <w:tc>
          <w:tcPr>
            <w:tcW w:w="2977" w:type="dxa"/>
            <w:vMerge/>
            <w:shd w:val="clear" w:color="auto" w:fill="auto"/>
          </w:tcPr>
          <w:p w14:paraId="5FCAC852" w14:textId="77777777" w:rsidR="000C55BE" w:rsidRDefault="000C55BE">
            <w:pPr>
              <w:pStyle w:val="affffffff1"/>
            </w:pPr>
          </w:p>
        </w:tc>
        <w:tc>
          <w:tcPr>
            <w:tcW w:w="1385" w:type="dxa"/>
            <w:shd w:val="clear" w:color="auto" w:fill="auto"/>
          </w:tcPr>
          <w:p w14:paraId="5FCAC853" w14:textId="77777777" w:rsidR="000C55BE" w:rsidRDefault="00000000">
            <w:pPr>
              <w:pStyle w:val="affffffff1"/>
            </w:pPr>
            <w:r>
              <w:t>2</w:t>
            </w:r>
          </w:p>
        </w:tc>
        <w:tc>
          <w:tcPr>
            <w:tcW w:w="1863" w:type="dxa"/>
            <w:shd w:val="clear" w:color="auto" w:fill="auto"/>
          </w:tcPr>
          <w:p w14:paraId="5FCAC854" w14:textId="77777777" w:rsidR="000C55BE" w:rsidRDefault="00000000">
            <w:pPr>
              <w:pStyle w:val="affffffff1"/>
            </w:pPr>
            <w:r>
              <w:t>B1Q</w:t>
            </w:r>
          </w:p>
        </w:tc>
      </w:tr>
      <w:tr w:rsidR="000C55BE" w14:paraId="5FCAC85B" w14:textId="77777777">
        <w:trPr>
          <w:jc w:val="center"/>
        </w:trPr>
        <w:tc>
          <w:tcPr>
            <w:tcW w:w="1550" w:type="dxa"/>
            <w:vMerge/>
            <w:shd w:val="clear" w:color="auto" w:fill="auto"/>
            <w:vAlign w:val="center"/>
          </w:tcPr>
          <w:p w14:paraId="5FCAC856" w14:textId="77777777" w:rsidR="000C55BE" w:rsidRDefault="000C55BE">
            <w:pPr>
              <w:pStyle w:val="affffffff1"/>
            </w:pPr>
          </w:p>
        </w:tc>
        <w:tc>
          <w:tcPr>
            <w:tcW w:w="1559" w:type="dxa"/>
            <w:vMerge/>
            <w:shd w:val="clear" w:color="auto" w:fill="auto"/>
            <w:vAlign w:val="center"/>
          </w:tcPr>
          <w:p w14:paraId="5FCAC857" w14:textId="77777777" w:rsidR="000C55BE" w:rsidRDefault="000C55BE">
            <w:pPr>
              <w:pStyle w:val="affffffff1"/>
            </w:pPr>
          </w:p>
        </w:tc>
        <w:tc>
          <w:tcPr>
            <w:tcW w:w="2977" w:type="dxa"/>
            <w:vMerge/>
            <w:shd w:val="clear" w:color="auto" w:fill="auto"/>
          </w:tcPr>
          <w:p w14:paraId="5FCAC858" w14:textId="77777777" w:rsidR="000C55BE" w:rsidRDefault="000C55BE">
            <w:pPr>
              <w:pStyle w:val="affffffff1"/>
            </w:pPr>
          </w:p>
        </w:tc>
        <w:tc>
          <w:tcPr>
            <w:tcW w:w="1385" w:type="dxa"/>
            <w:shd w:val="clear" w:color="auto" w:fill="auto"/>
          </w:tcPr>
          <w:p w14:paraId="5FCAC859" w14:textId="77777777" w:rsidR="000C55BE" w:rsidRDefault="00000000">
            <w:pPr>
              <w:pStyle w:val="affffffff1"/>
            </w:pPr>
            <w:r>
              <w:t>3</w:t>
            </w:r>
          </w:p>
        </w:tc>
        <w:tc>
          <w:tcPr>
            <w:tcW w:w="1863" w:type="dxa"/>
            <w:shd w:val="clear" w:color="auto" w:fill="auto"/>
          </w:tcPr>
          <w:p w14:paraId="5FCAC85A" w14:textId="77777777" w:rsidR="000C55BE" w:rsidRDefault="00000000">
            <w:pPr>
              <w:pStyle w:val="affffffff1"/>
            </w:pPr>
            <w:r>
              <w:t>B1C</w:t>
            </w:r>
          </w:p>
        </w:tc>
      </w:tr>
      <w:tr w:rsidR="000C55BE" w14:paraId="5FCAC861" w14:textId="77777777">
        <w:trPr>
          <w:jc w:val="center"/>
        </w:trPr>
        <w:tc>
          <w:tcPr>
            <w:tcW w:w="1550" w:type="dxa"/>
            <w:vMerge/>
            <w:shd w:val="clear" w:color="auto" w:fill="auto"/>
            <w:vAlign w:val="center"/>
          </w:tcPr>
          <w:p w14:paraId="5FCAC85C" w14:textId="77777777" w:rsidR="000C55BE" w:rsidRDefault="000C55BE">
            <w:pPr>
              <w:pStyle w:val="affffffff1"/>
            </w:pPr>
          </w:p>
        </w:tc>
        <w:tc>
          <w:tcPr>
            <w:tcW w:w="1559" w:type="dxa"/>
            <w:vMerge/>
            <w:shd w:val="clear" w:color="auto" w:fill="auto"/>
            <w:vAlign w:val="center"/>
          </w:tcPr>
          <w:p w14:paraId="5FCAC85D" w14:textId="77777777" w:rsidR="000C55BE" w:rsidRDefault="000C55BE">
            <w:pPr>
              <w:pStyle w:val="affffffff1"/>
            </w:pPr>
          </w:p>
        </w:tc>
        <w:tc>
          <w:tcPr>
            <w:tcW w:w="2977" w:type="dxa"/>
            <w:vMerge/>
            <w:shd w:val="clear" w:color="auto" w:fill="auto"/>
          </w:tcPr>
          <w:p w14:paraId="5FCAC85E" w14:textId="77777777" w:rsidR="000C55BE" w:rsidRDefault="000C55BE">
            <w:pPr>
              <w:pStyle w:val="affffffff1"/>
            </w:pPr>
          </w:p>
        </w:tc>
        <w:tc>
          <w:tcPr>
            <w:tcW w:w="1385" w:type="dxa"/>
            <w:shd w:val="clear" w:color="auto" w:fill="auto"/>
          </w:tcPr>
          <w:p w14:paraId="5FCAC85F" w14:textId="77777777" w:rsidR="000C55BE" w:rsidRDefault="00000000">
            <w:pPr>
              <w:pStyle w:val="affffffff1"/>
            </w:pPr>
            <w:r>
              <w:t>4</w:t>
            </w:r>
          </w:p>
        </w:tc>
        <w:tc>
          <w:tcPr>
            <w:tcW w:w="1863" w:type="dxa"/>
            <w:shd w:val="clear" w:color="auto" w:fill="auto"/>
          </w:tcPr>
          <w:p w14:paraId="5FCAC860" w14:textId="77777777" w:rsidR="000C55BE" w:rsidRDefault="00000000">
            <w:pPr>
              <w:pStyle w:val="affffffff1"/>
            </w:pPr>
            <w:r>
              <w:t>B1A</w:t>
            </w:r>
          </w:p>
        </w:tc>
      </w:tr>
      <w:tr w:rsidR="000C55BE" w14:paraId="5FCAC867" w14:textId="77777777">
        <w:trPr>
          <w:jc w:val="center"/>
        </w:trPr>
        <w:tc>
          <w:tcPr>
            <w:tcW w:w="1550" w:type="dxa"/>
            <w:vMerge/>
            <w:shd w:val="clear" w:color="auto" w:fill="auto"/>
            <w:vAlign w:val="center"/>
          </w:tcPr>
          <w:p w14:paraId="5FCAC862" w14:textId="77777777" w:rsidR="000C55BE" w:rsidRDefault="000C55BE">
            <w:pPr>
              <w:pStyle w:val="affffffff1"/>
            </w:pPr>
          </w:p>
        </w:tc>
        <w:tc>
          <w:tcPr>
            <w:tcW w:w="1559" w:type="dxa"/>
            <w:vMerge/>
            <w:shd w:val="clear" w:color="auto" w:fill="auto"/>
            <w:vAlign w:val="center"/>
          </w:tcPr>
          <w:p w14:paraId="5FCAC863" w14:textId="77777777" w:rsidR="000C55BE" w:rsidRDefault="000C55BE">
            <w:pPr>
              <w:pStyle w:val="affffffff1"/>
            </w:pPr>
          </w:p>
        </w:tc>
        <w:tc>
          <w:tcPr>
            <w:tcW w:w="2977" w:type="dxa"/>
            <w:vMerge/>
            <w:shd w:val="clear" w:color="auto" w:fill="auto"/>
          </w:tcPr>
          <w:p w14:paraId="5FCAC864" w14:textId="77777777" w:rsidR="000C55BE" w:rsidRDefault="000C55BE">
            <w:pPr>
              <w:pStyle w:val="affffffff1"/>
            </w:pPr>
          </w:p>
        </w:tc>
        <w:tc>
          <w:tcPr>
            <w:tcW w:w="1385" w:type="dxa"/>
            <w:shd w:val="clear" w:color="auto" w:fill="auto"/>
          </w:tcPr>
          <w:p w14:paraId="5FCAC865" w14:textId="77777777" w:rsidR="000C55BE" w:rsidRDefault="00000000">
            <w:pPr>
              <w:pStyle w:val="affffffff1"/>
            </w:pPr>
            <w:r>
              <w:t>5</w:t>
            </w:r>
          </w:p>
        </w:tc>
        <w:tc>
          <w:tcPr>
            <w:tcW w:w="1863" w:type="dxa"/>
            <w:shd w:val="clear" w:color="auto" w:fill="auto"/>
          </w:tcPr>
          <w:p w14:paraId="5FCAC866" w14:textId="77777777" w:rsidR="000C55BE" w:rsidRDefault="00000000">
            <w:pPr>
              <w:pStyle w:val="affffffff1"/>
            </w:pPr>
            <w:r>
              <w:t>B2-a</w:t>
            </w:r>
          </w:p>
        </w:tc>
      </w:tr>
      <w:tr w:rsidR="000C55BE" w14:paraId="5FCAC86D" w14:textId="77777777">
        <w:trPr>
          <w:jc w:val="center"/>
        </w:trPr>
        <w:tc>
          <w:tcPr>
            <w:tcW w:w="1550" w:type="dxa"/>
            <w:vMerge/>
            <w:shd w:val="clear" w:color="auto" w:fill="auto"/>
            <w:vAlign w:val="center"/>
          </w:tcPr>
          <w:p w14:paraId="5FCAC868" w14:textId="77777777" w:rsidR="000C55BE" w:rsidRDefault="000C55BE">
            <w:pPr>
              <w:pStyle w:val="affffffff1"/>
            </w:pPr>
          </w:p>
        </w:tc>
        <w:tc>
          <w:tcPr>
            <w:tcW w:w="1559" w:type="dxa"/>
            <w:vMerge/>
            <w:shd w:val="clear" w:color="auto" w:fill="auto"/>
            <w:vAlign w:val="center"/>
          </w:tcPr>
          <w:p w14:paraId="5FCAC869" w14:textId="77777777" w:rsidR="000C55BE" w:rsidRDefault="000C55BE">
            <w:pPr>
              <w:pStyle w:val="affffffff1"/>
            </w:pPr>
          </w:p>
        </w:tc>
        <w:tc>
          <w:tcPr>
            <w:tcW w:w="2977" w:type="dxa"/>
            <w:vMerge/>
            <w:shd w:val="clear" w:color="auto" w:fill="auto"/>
          </w:tcPr>
          <w:p w14:paraId="5FCAC86A" w14:textId="77777777" w:rsidR="000C55BE" w:rsidRDefault="000C55BE">
            <w:pPr>
              <w:pStyle w:val="affffffff1"/>
            </w:pPr>
          </w:p>
        </w:tc>
        <w:tc>
          <w:tcPr>
            <w:tcW w:w="1385" w:type="dxa"/>
            <w:shd w:val="clear" w:color="auto" w:fill="auto"/>
          </w:tcPr>
          <w:p w14:paraId="5FCAC86B" w14:textId="77777777" w:rsidR="000C55BE" w:rsidRDefault="00000000">
            <w:pPr>
              <w:pStyle w:val="affffffff1"/>
            </w:pPr>
            <w:r>
              <w:t>6</w:t>
            </w:r>
          </w:p>
        </w:tc>
        <w:tc>
          <w:tcPr>
            <w:tcW w:w="1863" w:type="dxa"/>
            <w:shd w:val="clear" w:color="auto" w:fill="auto"/>
          </w:tcPr>
          <w:p w14:paraId="5FCAC86C" w14:textId="77777777" w:rsidR="000C55BE" w:rsidRDefault="00000000">
            <w:pPr>
              <w:pStyle w:val="affffffff1"/>
            </w:pPr>
            <w:r>
              <w:t>B2-b</w:t>
            </w:r>
          </w:p>
        </w:tc>
      </w:tr>
      <w:tr w:rsidR="000C55BE" w14:paraId="5FCAC873" w14:textId="77777777">
        <w:trPr>
          <w:jc w:val="center"/>
        </w:trPr>
        <w:tc>
          <w:tcPr>
            <w:tcW w:w="1550" w:type="dxa"/>
            <w:vMerge/>
            <w:shd w:val="clear" w:color="auto" w:fill="auto"/>
            <w:vAlign w:val="center"/>
          </w:tcPr>
          <w:p w14:paraId="5FCAC86E" w14:textId="77777777" w:rsidR="000C55BE" w:rsidRDefault="000C55BE">
            <w:pPr>
              <w:pStyle w:val="affffffff1"/>
            </w:pPr>
          </w:p>
        </w:tc>
        <w:tc>
          <w:tcPr>
            <w:tcW w:w="1559" w:type="dxa"/>
            <w:vMerge/>
            <w:shd w:val="clear" w:color="auto" w:fill="auto"/>
            <w:vAlign w:val="center"/>
          </w:tcPr>
          <w:p w14:paraId="5FCAC86F" w14:textId="77777777" w:rsidR="000C55BE" w:rsidRDefault="000C55BE">
            <w:pPr>
              <w:pStyle w:val="affffffff1"/>
            </w:pPr>
          </w:p>
        </w:tc>
        <w:tc>
          <w:tcPr>
            <w:tcW w:w="2977" w:type="dxa"/>
            <w:vMerge/>
            <w:shd w:val="clear" w:color="auto" w:fill="auto"/>
          </w:tcPr>
          <w:p w14:paraId="5FCAC870" w14:textId="77777777" w:rsidR="000C55BE" w:rsidRDefault="000C55BE">
            <w:pPr>
              <w:pStyle w:val="affffffff1"/>
            </w:pPr>
          </w:p>
        </w:tc>
        <w:tc>
          <w:tcPr>
            <w:tcW w:w="1385" w:type="dxa"/>
            <w:shd w:val="clear" w:color="auto" w:fill="auto"/>
          </w:tcPr>
          <w:p w14:paraId="5FCAC871" w14:textId="77777777" w:rsidR="000C55BE" w:rsidRDefault="00000000">
            <w:pPr>
              <w:pStyle w:val="affffffff1"/>
            </w:pPr>
            <w:r>
              <w:t>7</w:t>
            </w:r>
          </w:p>
        </w:tc>
        <w:tc>
          <w:tcPr>
            <w:tcW w:w="1863" w:type="dxa"/>
            <w:shd w:val="clear" w:color="auto" w:fill="auto"/>
          </w:tcPr>
          <w:p w14:paraId="5FCAC872" w14:textId="77777777" w:rsidR="000C55BE" w:rsidRDefault="00000000">
            <w:pPr>
              <w:pStyle w:val="affffffff1"/>
            </w:pPr>
            <w:r>
              <w:t xml:space="preserve">B2 </w:t>
            </w:r>
            <w:proofErr w:type="spellStart"/>
            <w:r>
              <w:t>a+b</w:t>
            </w:r>
            <w:proofErr w:type="spellEnd"/>
          </w:p>
        </w:tc>
      </w:tr>
      <w:tr w:rsidR="000C55BE" w14:paraId="5FCAC879" w14:textId="77777777">
        <w:trPr>
          <w:jc w:val="center"/>
        </w:trPr>
        <w:tc>
          <w:tcPr>
            <w:tcW w:w="1550" w:type="dxa"/>
            <w:vMerge/>
            <w:shd w:val="clear" w:color="auto" w:fill="auto"/>
            <w:vAlign w:val="center"/>
          </w:tcPr>
          <w:p w14:paraId="5FCAC874" w14:textId="77777777" w:rsidR="000C55BE" w:rsidRDefault="000C55BE">
            <w:pPr>
              <w:pStyle w:val="affffffff1"/>
            </w:pPr>
          </w:p>
        </w:tc>
        <w:tc>
          <w:tcPr>
            <w:tcW w:w="1559" w:type="dxa"/>
            <w:vMerge/>
            <w:shd w:val="clear" w:color="auto" w:fill="auto"/>
            <w:vAlign w:val="center"/>
          </w:tcPr>
          <w:p w14:paraId="5FCAC875" w14:textId="77777777" w:rsidR="000C55BE" w:rsidRDefault="000C55BE">
            <w:pPr>
              <w:pStyle w:val="affffffff1"/>
            </w:pPr>
          </w:p>
        </w:tc>
        <w:tc>
          <w:tcPr>
            <w:tcW w:w="2977" w:type="dxa"/>
            <w:vMerge/>
            <w:shd w:val="clear" w:color="auto" w:fill="auto"/>
          </w:tcPr>
          <w:p w14:paraId="5FCAC876" w14:textId="77777777" w:rsidR="000C55BE" w:rsidRDefault="000C55BE">
            <w:pPr>
              <w:pStyle w:val="affffffff1"/>
            </w:pPr>
          </w:p>
        </w:tc>
        <w:tc>
          <w:tcPr>
            <w:tcW w:w="1385" w:type="dxa"/>
            <w:shd w:val="clear" w:color="auto" w:fill="auto"/>
          </w:tcPr>
          <w:p w14:paraId="5FCAC877" w14:textId="77777777" w:rsidR="000C55BE" w:rsidRDefault="00000000">
            <w:pPr>
              <w:pStyle w:val="affffffff1"/>
            </w:pPr>
            <w:r>
              <w:t>8</w:t>
            </w:r>
          </w:p>
        </w:tc>
        <w:tc>
          <w:tcPr>
            <w:tcW w:w="1863" w:type="dxa"/>
            <w:shd w:val="clear" w:color="auto" w:fill="auto"/>
          </w:tcPr>
          <w:p w14:paraId="5FCAC878" w14:textId="77777777" w:rsidR="000C55BE" w:rsidRDefault="00000000">
            <w:pPr>
              <w:pStyle w:val="affffffff1"/>
            </w:pPr>
            <w:r>
              <w:t>B3I</w:t>
            </w:r>
          </w:p>
        </w:tc>
      </w:tr>
      <w:tr w:rsidR="000C55BE" w14:paraId="5FCAC87F" w14:textId="77777777">
        <w:trPr>
          <w:jc w:val="center"/>
        </w:trPr>
        <w:tc>
          <w:tcPr>
            <w:tcW w:w="1550" w:type="dxa"/>
            <w:vMerge/>
            <w:shd w:val="clear" w:color="auto" w:fill="auto"/>
            <w:vAlign w:val="center"/>
          </w:tcPr>
          <w:p w14:paraId="5FCAC87A" w14:textId="77777777" w:rsidR="000C55BE" w:rsidRDefault="000C55BE">
            <w:pPr>
              <w:pStyle w:val="affffffff1"/>
            </w:pPr>
          </w:p>
        </w:tc>
        <w:tc>
          <w:tcPr>
            <w:tcW w:w="1559" w:type="dxa"/>
            <w:vMerge/>
            <w:shd w:val="clear" w:color="auto" w:fill="auto"/>
            <w:vAlign w:val="center"/>
          </w:tcPr>
          <w:p w14:paraId="5FCAC87B" w14:textId="77777777" w:rsidR="000C55BE" w:rsidRDefault="000C55BE">
            <w:pPr>
              <w:pStyle w:val="affffffff1"/>
            </w:pPr>
          </w:p>
        </w:tc>
        <w:tc>
          <w:tcPr>
            <w:tcW w:w="2977" w:type="dxa"/>
            <w:vMerge/>
            <w:shd w:val="clear" w:color="auto" w:fill="auto"/>
          </w:tcPr>
          <w:p w14:paraId="5FCAC87C" w14:textId="77777777" w:rsidR="000C55BE" w:rsidRDefault="000C55BE">
            <w:pPr>
              <w:pStyle w:val="affffffff1"/>
            </w:pPr>
          </w:p>
        </w:tc>
        <w:tc>
          <w:tcPr>
            <w:tcW w:w="1385" w:type="dxa"/>
            <w:shd w:val="clear" w:color="auto" w:fill="auto"/>
          </w:tcPr>
          <w:p w14:paraId="5FCAC87D" w14:textId="77777777" w:rsidR="000C55BE" w:rsidRDefault="00000000">
            <w:pPr>
              <w:pStyle w:val="affffffff1"/>
            </w:pPr>
            <w:r>
              <w:t>9</w:t>
            </w:r>
          </w:p>
        </w:tc>
        <w:tc>
          <w:tcPr>
            <w:tcW w:w="1863" w:type="dxa"/>
            <w:shd w:val="clear" w:color="auto" w:fill="auto"/>
          </w:tcPr>
          <w:p w14:paraId="5FCAC87E" w14:textId="77777777" w:rsidR="000C55BE" w:rsidRDefault="00000000">
            <w:pPr>
              <w:pStyle w:val="affffffff1"/>
            </w:pPr>
            <w:r>
              <w:t>B3Q</w:t>
            </w:r>
          </w:p>
        </w:tc>
      </w:tr>
      <w:tr w:rsidR="000C55BE" w14:paraId="5FCAC885" w14:textId="77777777">
        <w:trPr>
          <w:jc w:val="center"/>
        </w:trPr>
        <w:tc>
          <w:tcPr>
            <w:tcW w:w="1550" w:type="dxa"/>
            <w:vMerge/>
            <w:shd w:val="clear" w:color="auto" w:fill="auto"/>
            <w:vAlign w:val="center"/>
          </w:tcPr>
          <w:p w14:paraId="5FCAC880" w14:textId="77777777" w:rsidR="000C55BE" w:rsidRDefault="000C55BE">
            <w:pPr>
              <w:pStyle w:val="affffffff1"/>
            </w:pPr>
          </w:p>
        </w:tc>
        <w:tc>
          <w:tcPr>
            <w:tcW w:w="1559" w:type="dxa"/>
            <w:vMerge/>
            <w:shd w:val="clear" w:color="auto" w:fill="auto"/>
            <w:vAlign w:val="center"/>
          </w:tcPr>
          <w:p w14:paraId="5FCAC881" w14:textId="77777777" w:rsidR="000C55BE" w:rsidRDefault="000C55BE">
            <w:pPr>
              <w:pStyle w:val="affffffff1"/>
            </w:pPr>
          </w:p>
        </w:tc>
        <w:tc>
          <w:tcPr>
            <w:tcW w:w="2977" w:type="dxa"/>
            <w:vMerge/>
            <w:shd w:val="clear" w:color="auto" w:fill="auto"/>
          </w:tcPr>
          <w:p w14:paraId="5FCAC882" w14:textId="77777777" w:rsidR="000C55BE" w:rsidRDefault="000C55BE">
            <w:pPr>
              <w:pStyle w:val="affffffff1"/>
            </w:pPr>
          </w:p>
        </w:tc>
        <w:tc>
          <w:tcPr>
            <w:tcW w:w="1385" w:type="dxa"/>
            <w:shd w:val="clear" w:color="auto" w:fill="auto"/>
          </w:tcPr>
          <w:p w14:paraId="5FCAC883" w14:textId="77777777" w:rsidR="000C55BE" w:rsidRDefault="00000000">
            <w:pPr>
              <w:pStyle w:val="affffffff1"/>
            </w:pPr>
            <w:r>
              <w:t>A</w:t>
            </w:r>
          </w:p>
        </w:tc>
        <w:tc>
          <w:tcPr>
            <w:tcW w:w="1863" w:type="dxa"/>
            <w:shd w:val="clear" w:color="auto" w:fill="auto"/>
          </w:tcPr>
          <w:p w14:paraId="5FCAC884" w14:textId="77777777" w:rsidR="000C55BE" w:rsidRDefault="00000000">
            <w:pPr>
              <w:pStyle w:val="affffffff1"/>
            </w:pPr>
            <w:r>
              <w:t>B3A</w:t>
            </w:r>
          </w:p>
        </w:tc>
      </w:tr>
      <w:tr w:rsidR="000C55BE" w14:paraId="5FCAC88B" w14:textId="77777777">
        <w:trPr>
          <w:jc w:val="center"/>
        </w:trPr>
        <w:tc>
          <w:tcPr>
            <w:tcW w:w="1550" w:type="dxa"/>
            <w:vMerge/>
            <w:shd w:val="clear" w:color="auto" w:fill="auto"/>
            <w:vAlign w:val="center"/>
          </w:tcPr>
          <w:p w14:paraId="5FCAC886" w14:textId="77777777" w:rsidR="000C55BE" w:rsidRDefault="000C55BE">
            <w:pPr>
              <w:pStyle w:val="affffffff1"/>
            </w:pPr>
          </w:p>
        </w:tc>
        <w:tc>
          <w:tcPr>
            <w:tcW w:w="1559" w:type="dxa"/>
            <w:vMerge/>
            <w:shd w:val="clear" w:color="auto" w:fill="auto"/>
            <w:vAlign w:val="center"/>
          </w:tcPr>
          <w:p w14:paraId="5FCAC887" w14:textId="77777777" w:rsidR="000C55BE" w:rsidRDefault="000C55BE">
            <w:pPr>
              <w:pStyle w:val="affffffff1"/>
            </w:pPr>
          </w:p>
        </w:tc>
        <w:tc>
          <w:tcPr>
            <w:tcW w:w="2977" w:type="dxa"/>
            <w:vMerge/>
            <w:shd w:val="clear" w:color="auto" w:fill="auto"/>
          </w:tcPr>
          <w:p w14:paraId="5FCAC888" w14:textId="77777777" w:rsidR="000C55BE" w:rsidRDefault="000C55BE">
            <w:pPr>
              <w:pStyle w:val="affffffff1"/>
            </w:pPr>
          </w:p>
        </w:tc>
        <w:tc>
          <w:tcPr>
            <w:tcW w:w="1385" w:type="dxa"/>
            <w:shd w:val="clear" w:color="auto" w:fill="auto"/>
          </w:tcPr>
          <w:p w14:paraId="5FCAC889" w14:textId="77777777" w:rsidR="000C55BE" w:rsidRDefault="00000000">
            <w:pPr>
              <w:pStyle w:val="affffffff1"/>
            </w:pPr>
            <w:r>
              <w:t>B</w:t>
            </w:r>
          </w:p>
        </w:tc>
        <w:tc>
          <w:tcPr>
            <w:tcW w:w="1863" w:type="dxa"/>
            <w:shd w:val="clear" w:color="auto" w:fill="auto"/>
          </w:tcPr>
          <w:p w14:paraId="5FCAC88A" w14:textId="77777777" w:rsidR="000C55BE" w:rsidRDefault="00000000">
            <w:pPr>
              <w:pStyle w:val="affffffff1"/>
            </w:pPr>
            <w:r>
              <w:t>B2I</w:t>
            </w:r>
          </w:p>
        </w:tc>
      </w:tr>
      <w:tr w:rsidR="000C55BE" w14:paraId="5FCAC891" w14:textId="77777777">
        <w:trPr>
          <w:jc w:val="center"/>
        </w:trPr>
        <w:tc>
          <w:tcPr>
            <w:tcW w:w="1550" w:type="dxa"/>
            <w:vMerge/>
            <w:shd w:val="clear" w:color="auto" w:fill="auto"/>
            <w:vAlign w:val="center"/>
          </w:tcPr>
          <w:p w14:paraId="5FCAC88C" w14:textId="77777777" w:rsidR="000C55BE" w:rsidRDefault="000C55BE">
            <w:pPr>
              <w:pStyle w:val="affffffff1"/>
            </w:pPr>
          </w:p>
        </w:tc>
        <w:tc>
          <w:tcPr>
            <w:tcW w:w="1559" w:type="dxa"/>
            <w:vMerge/>
            <w:shd w:val="clear" w:color="auto" w:fill="auto"/>
            <w:vAlign w:val="center"/>
          </w:tcPr>
          <w:p w14:paraId="5FCAC88D" w14:textId="77777777" w:rsidR="000C55BE" w:rsidRDefault="000C55BE">
            <w:pPr>
              <w:pStyle w:val="affffffff1"/>
            </w:pPr>
          </w:p>
        </w:tc>
        <w:tc>
          <w:tcPr>
            <w:tcW w:w="2977" w:type="dxa"/>
            <w:vMerge/>
            <w:shd w:val="clear" w:color="auto" w:fill="auto"/>
          </w:tcPr>
          <w:p w14:paraId="5FCAC88E" w14:textId="77777777" w:rsidR="000C55BE" w:rsidRDefault="000C55BE">
            <w:pPr>
              <w:pStyle w:val="affffffff1"/>
            </w:pPr>
          </w:p>
        </w:tc>
        <w:tc>
          <w:tcPr>
            <w:tcW w:w="1385" w:type="dxa"/>
            <w:shd w:val="clear" w:color="auto" w:fill="auto"/>
          </w:tcPr>
          <w:p w14:paraId="5FCAC88F" w14:textId="77777777" w:rsidR="000C55BE" w:rsidRDefault="00000000">
            <w:pPr>
              <w:pStyle w:val="affffffff1"/>
            </w:pPr>
            <w:r>
              <w:t>C</w:t>
            </w:r>
          </w:p>
        </w:tc>
        <w:tc>
          <w:tcPr>
            <w:tcW w:w="1863" w:type="dxa"/>
            <w:shd w:val="clear" w:color="auto" w:fill="auto"/>
          </w:tcPr>
          <w:p w14:paraId="5FCAC890" w14:textId="77777777" w:rsidR="000C55BE" w:rsidRDefault="00000000">
            <w:pPr>
              <w:pStyle w:val="affffffff1"/>
            </w:pPr>
            <w:r>
              <w:t>B2Q</w:t>
            </w:r>
          </w:p>
        </w:tc>
      </w:tr>
      <w:tr w:rsidR="000C55BE" w14:paraId="5FCAC897" w14:textId="77777777">
        <w:trPr>
          <w:jc w:val="center"/>
        </w:trPr>
        <w:tc>
          <w:tcPr>
            <w:tcW w:w="1550" w:type="dxa"/>
            <w:vMerge/>
            <w:shd w:val="clear" w:color="auto" w:fill="auto"/>
            <w:vAlign w:val="center"/>
          </w:tcPr>
          <w:p w14:paraId="5FCAC892" w14:textId="77777777" w:rsidR="000C55BE" w:rsidRDefault="000C55BE">
            <w:pPr>
              <w:pStyle w:val="affffffff1"/>
            </w:pPr>
          </w:p>
        </w:tc>
        <w:tc>
          <w:tcPr>
            <w:tcW w:w="1559" w:type="dxa"/>
            <w:vMerge/>
            <w:shd w:val="clear" w:color="auto" w:fill="auto"/>
            <w:vAlign w:val="center"/>
          </w:tcPr>
          <w:p w14:paraId="5FCAC893" w14:textId="77777777" w:rsidR="000C55BE" w:rsidRDefault="000C55BE">
            <w:pPr>
              <w:pStyle w:val="affffffff1"/>
            </w:pPr>
          </w:p>
        </w:tc>
        <w:tc>
          <w:tcPr>
            <w:tcW w:w="2977" w:type="dxa"/>
            <w:vMerge/>
            <w:shd w:val="clear" w:color="auto" w:fill="auto"/>
          </w:tcPr>
          <w:p w14:paraId="5FCAC894" w14:textId="77777777" w:rsidR="000C55BE" w:rsidRDefault="000C55BE">
            <w:pPr>
              <w:pStyle w:val="affffffff1"/>
            </w:pPr>
          </w:p>
        </w:tc>
        <w:tc>
          <w:tcPr>
            <w:tcW w:w="1385" w:type="dxa"/>
            <w:shd w:val="clear" w:color="auto" w:fill="auto"/>
          </w:tcPr>
          <w:p w14:paraId="5FCAC895" w14:textId="77777777" w:rsidR="000C55BE" w:rsidRDefault="00000000">
            <w:pPr>
              <w:pStyle w:val="affffffff1"/>
            </w:pPr>
            <w:r>
              <w:t>D-F</w:t>
            </w:r>
          </w:p>
        </w:tc>
        <w:tc>
          <w:tcPr>
            <w:tcW w:w="1863" w:type="dxa"/>
            <w:shd w:val="clear" w:color="auto" w:fill="auto"/>
          </w:tcPr>
          <w:p w14:paraId="5FCAC896" w14:textId="77777777" w:rsidR="000C55BE" w:rsidRDefault="00000000">
            <w:pPr>
              <w:pStyle w:val="affffffff1"/>
            </w:pPr>
            <w:r>
              <w:t>Reserved</w:t>
            </w:r>
          </w:p>
        </w:tc>
      </w:tr>
      <w:tr w:rsidR="000C55BE" w14:paraId="5FCAC8A0" w14:textId="77777777">
        <w:trPr>
          <w:jc w:val="center"/>
        </w:trPr>
        <w:tc>
          <w:tcPr>
            <w:tcW w:w="1550" w:type="dxa"/>
            <w:vMerge w:val="restart"/>
            <w:shd w:val="clear" w:color="auto" w:fill="auto"/>
            <w:vAlign w:val="center"/>
          </w:tcPr>
          <w:p w14:paraId="5FCAC898" w14:textId="77777777" w:rsidR="000C55BE" w:rsidRDefault="00000000">
            <w:pPr>
              <w:pStyle w:val="affffffff1"/>
            </w:pPr>
            <w:r>
              <w:t>QZSS</w:t>
            </w:r>
          </w:p>
        </w:tc>
        <w:tc>
          <w:tcPr>
            <w:tcW w:w="1559" w:type="dxa"/>
            <w:vMerge w:val="restart"/>
            <w:shd w:val="clear" w:color="auto" w:fill="auto"/>
            <w:vAlign w:val="center"/>
          </w:tcPr>
          <w:p w14:paraId="5FCAC899" w14:textId="77777777" w:rsidR="000C55BE" w:rsidRDefault="00000000">
            <w:pPr>
              <w:pStyle w:val="affffffff1"/>
            </w:pPr>
            <w:r>
              <w:t>5</w:t>
            </w:r>
          </w:p>
        </w:tc>
        <w:tc>
          <w:tcPr>
            <w:tcW w:w="2977" w:type="dxa"/>
            <w:vMerge w:val="restart"/>
            <w:shd w:val="clear" w:color="auto" w:fill="auto"/>
            <w:vAlign w:val="center"/>
          </w:tcPr>
          <w:p w14:paraId="5FCAC89A" w14:textId="77777777" w:rsidR="000C55BE" w:rsidRDefault="00000000">
            <w:pPr>
              <w:pStyle w:val="affffffff1"/>
            </w:pPr>
            <w:r>
              <w:t>1-99</w:t>
            </w:r>
          </w:p>
          <w:p w14:paraId="5FCAC89B" w14:textId="77777777" w:rsidR="000C55BE" w:rsidRDefault="00000000">
            <w:pPr>
              <w:pStyle w:val="affffffff1"/>
            </w:pPr>
            <w:r>
              <w:t>1-10</w:t>
            </w:r>
            <w:r>
              <w:rPr>
                <w:rFonts w:hint="eastAsia"/>
              </w:rPr>
              <w:t>：</w:t>
            </w:r>
            <w:r>
              <w:t>QZSS</w:t>
            </w:r>
          </w:p>
          <w:p w14:paraId="5FCAC89C" w14:textId="77777777" w:rsidR="000C55BE" w:rsidRDefault="00000000">
            <w:pPr>
              <w:pStyle w:val="affffffff1"/>
            </w:pPr>
            <w:r>
              <w:lastRenderedPageBreak/>
              <w:t>55-63</w:t>
            </w:r>
            <w:r>
              <w:rPr>
                <w:rFonts w:hint="eastAsia"/>
              </w:rPr>
              <w:t>：</w:t>
            </w:r>
            <w:r>
              <w:t>QZSS SBAS</w:t>
            </w:r>
          </w:p>
          <w:p w14:paraId="5FCAC89D" w14:textId="77777777" w:rsidR="000C55BE" w:rsidRDefault="00000000">
            <w:pPr>
              <w:pStyle w:val="affffffff1"/>
            </w:pPr>
            <w:r>
              <w:t>64-99</w:t>
            </w:r>
            <w:r>
              <w:rPr>
                <w:rFonts w:hint="eastAsia"/>
              </w:rPr>
              <w:t>：未定义</w:t>
            </w:r>
          </w:p>
        </w:tc>
        <w:tc>
          <w:tcPr>
            <w:tcW w:w="1385" w:type="dxa"/>
            <w:shd w:val="clear" w:color="auto" w:fill="auto"/>
          </w:tcPr>
          <w:p w14:paraId="5FCAC89E" w14:textId="77777777" w:rsidR="000C55BE" w:rsidRDefault="00000000">
            <w:pPr>
              <w:pStyle w:val="affffffff1"/>
            </w:pPr>
            <w:r>
              <w:lastRenderedPageBreak/>
              <w:t>0</w:t>
            </w:r>
          </w:p>
        </w:tc>
        <w:tc>
          <w:tcPr>
            <w:tcW w:w="1863" w:type="dxa"/>
            <w:shd w:val="clear" w:color="auto" w:fill="auto"/>
          </w:tcPr>
          <w:p w14:paraId="5FCAC89F" w14:textId="77777777" w:rsidR="000C55BE" w:rsidRDefault="00000000">
            <w:pPr>
              <w:pStyle w:val="affffffff1"/>
            </w:pPr>
            <w:r>
              <w:t>All Signals</w:t>
            </w:r>
          </w:p>
        </w:tc>
      </w:tr>
      <w:tr w:rsidR="000C55BE" w14:paraId="5FCAC8A6" w14:textId="77777777">
        <w:trPr>
          <w:jc w:val="center"/>
        </w:trPr>
        <w:tc>
          <w:tcPr>
            <w:tcW w:w="1550" w:type="dxa"/>
            <w:vMerge/>
            <w:shd w:val="clear" w:color="auto" w:fill="auto"/>
            <w:vAlign w:val="center"/>
          </w:tcPr>
          <w:p w14:paraId="5FCAC8A1" w14:textId="77777777" w:rsidR="000C55BE" w:rsidRDefault="000C55BE">
            <w:pPr>
              <w:pStyle w:val="affffffff1"/>
            </w:pPr>
          </w:p>
        </w:tc>
        <w:tc>
          <w:tcPr>
            <w:tcW w:w="1559" w:type="dxa"/>
            <w:vMerge/>
            <w:shd w:val="clear" w:color="auto" w:fill="auto"/>
            <w:vAlign w:val="center"/>
          </w:tcPr>
          <w:p w14:paraId="5FCAC8A2" w14:textId="77777777" w:rsidR="000C55BE" w:rsidRDefault="000C55BE">
            <w:pPr>
              <w:pStyle w:val="affffffff1"/>
            </w:pPr>
          </w:p>
        </w:tc>
        <w:tc>
          <w:tcPr>
            <w:tcW w:w="2977" w:type="dxa"/>
            <w:vMerge/>
            <w:shd w:val="clear" w:color="auto" w:fill="auto"/>
          </w:tcPr>
          <w:p w14:paraId="5FCAC8A3" w14:textId="77777777" w:rsidR="000C55BE" w:rsidRDefault="000C55BE">
            <w:pPr>
              <w:pStyle w:val="affffffff1"/>
            </w:pPr>
          </w:p>
        </w:tc>
        <w:tc>
          <w:tcPr>
            <w:tcW w:w="1385" w:type="dxa"/>
            <w:shd w:val="clear" w:color="auto" w:fill="auto"/>
          </w:tcPr>
          <w:p w14:paraId="5FCAC8A4" w14:textId="77777777" w:rsidR="000C55BE" w:rsidRDefault="00000000">
            <w:pPr>
              <w:pStyle w:val="affffffff1"/>
            </w:pPr>
            <w:r>
              <w:t>1</w:t>
            </w:r>
          </w:p>
        </w:tc>
        <w:tc>
          <w:tcPr>
            <w:tcW w:w="1863" w:type="dxa"/>
            <w:shd w:val="clear" w:color="auto" w:fill="auto"/>
          </w:tcPr>
          <w:p w14:paraId="5FCAC8A5" w14:textId="77777777" w:rsidR="000C55BE" w:rsidRDefault="00000000">
            <w:pPr>
              <w:pStyle w:val="affffffff1"/>
            </w:pPr>
            <w:r>
              <w:t>L1 C/A</w:t>
            </w:r>
          </w:p>
        </w:tc>
      </w:tr>
      <w:tr w:rsidR="000C55BE" w14:paraId="5FCAC8AC" w14:textId="77777777">
        <w:trPr>
          <w:jc w:val="center"/>
        </w:trPr>
        <w:tc>
          <w:tcPr>
            <w:tcW w:w="1550" w:type="dxa"/>
            <w:vMerge/>
            <w:shd w:val="clear" w:color="auto" w:fill="auto"/>
            <w:vAlign w:val="center"/>
          </w:tcPr>
          <w:p w14:paraId="5FCAC8A7" w14:textId="77777777" w:rsidR="000C55BE" w:rsidRDefault="000C55BE">
            <w:pPr>
              <w:pStyle w:val="affffffff1"/>
            </w:pPr>
          </w:p>
        </w:tc>
        <w:tc>
          <w:tcPr>
            <w:tcW w:w="1559" w:type="dxa"/>
            <w:vMerge/>
            <w:shd w:val="clear" w:color="auto" w:fill="auto"/>
            <w:vAlign w:val="center"/>
          </w:tcPr>
          <w:p w14:paraId="5FCAC8A8" w14:textId="77777777" w:rsidR="000C55BE" w:rsidRDefault="000C55BE">
            <w:pPr>
              <w:pStyle w:val="affffffff1"/>
            </w:pPr>
          </w:p>
        </w:tc>
        <w:tc>
          <w:tcPr>
            <w:tcW w:w="2977" w:type="dxa"/>
            <w:vMerge/>
            <w:shd w:val="clear" w:color="auto" w:fill="auto"/>
          </w:tcPr>
          <w:p w14:paraId="5FCAC8A9" w14:textId="77777777" w:rsidR="000C55BE" w:rsidRDefault="000C55BE">
            <w:pPr>
              <w:pStyle w:val="affffffff1"/>
            </w:pPr>
          </w:p>
        </w:tc>
        <w:tc>
          <w:tcPr>
            <w:tcW w:w="1385" w:type="dxa"/>
            <w:shd w:val="clear" w:color="auto" w:fill="auto"/>
          </w:tcPr>
          <w:p w14:paraId="5FCAC8AA" w14:textId="77777777" w:rsidR="000C55BE" w:rsidRDefault="00000000">
            <w:pPr>
              <w:pStyle w:val="affffffff1"/>
            </w:pPr>
            <w:r>
              <w:t>2</w:t>
            </w:r>
          </w:p>
        </w:tc>
        <w:tc>
          <w:tcPr>
            <w:tcW w:w="1863" w:type="dxa"/>
            <w:shd w:val="clear" w:color="auto" w:fill="auto"/>
          </w:tcPr>
          <w:p w14:paraId="5FCAC8AB" w14:textId="77777777" w:rsidR="000C55BE" w:rsidRDefault="00000000">
            <w:pPr>
              <w:pStyle w:val="affffffff1"/>
            </w:pPr>
            <w:r>
              <w:t>L1C (D)</w:t>
            </w:r>
          </w:p>
        </w:tc>
      </w:tr>
      <w:tr w:rsidR="000C55BE" w14:paraId="5FCAC8B2" w14:textId="77777777">
        <w:trPr>
          <w:jc w:val="center"/>
        </w:trPr>
        <w:tc>
          <w:tcPr>
            <w:tcW w:w="1550" w:type="dxa"/>
            <w:vMerge/>
            <w:shd w:val="clear" w:color="auto" w:fill="auto"/>
            <w:vAlign w:val="center"/>
          </w:tcPr>
          <w:p w14:paraId="5FCAC8AD" w14:textId="77777777" w:rsidR="000C55BE" w:rsidRDefault="000C55BE">
            <w:pPr>
              <w:pStyle w:val="affffffff1"/>
            </w:pPr>
          </w:p>
        </w:tc>
        <w:tc>
          <w:tcPr>
            <w:tcW w:w="1559" w:type="dxa"/>
            <w:vMerge/>
            <w:shd w:val="clear" w:color="auto" w:fill="auto"/>
            <w:vAlign w:val="center"/>
          </w:tcPr>
          <w:p w14:paraId="5FCAC8AE" w14:textId="77777777" w:rsidR="000C55BE" w:rsidRDefault="000C55BE">
            <w:pPr>
              <w:pStyle w:val="affffffff1"/>
            </w:pPr>
          </w:p>
        </w:tc>
        <w:tc>
          <w:tcPr>
            <w:tcW w:w="2977" w:type="dxa"/>
            <w:vMerge/>
            <w:shd w:val="clear" w:color="auto" w:fill="auto"/>
          </w:tcPr>
          <w:p w14:paraId="5FCAC8AF" w14:textId="77777777" w:rsidR="000C55BE" w:rsidRDefault="000C55BE">
            <w:pPr>
              <w:pStyle w:val="affffffff1"/>
            </w:pPr>
          </w:p>
        </w:tc>
        <w:tc>
          <w:tcPr>
            <w:tcW w:w="1385" w:type="dxa"/>
            <w:shd w:val="clear" w:color="auto" w:fill="auto"/>
          </w:tcPr>
          <w:p w14:paraId="5FCAC8B0" w14:textId="77777777" w:rsidR="000C55BE" w:rsidRDefault="00000000">
            <w:pPr>
              <w:pStyle w:val="affffffff1"/>
            </w:pPr>
            <w:r>
              <w:t>3</w:t>
            </w:r>
          </w:p>
        </w:tc>
        <w:tc>
          <w:tcPr>
            <w:tcW w:w="1863" w:type="dxa"/>
            <w:shd w:val="clear" w:color="auto" w:fill="auto"/>
          </w:tcPr>
          <w:p w14:paraId="5FCAC8B1" w14:textId="77777777" w:rsidR="000C55BE" w:rsidRDefault="00000000">
            <w:pPr>
              <w:pStyle w:val="affffffff1"/>
            </w:pPr>
            <w:r>
              <w:t>L1C (P)</w:t>
            </w:r>
          </w:p>
        </w:tc>
      </w:tr>
      <w:tr w:rsidR="000C55BE" w14:paraId="5FCAC8B8" w14:textId="77777777">
        <w:trPr>
          <w:jc w:val="center"/>
        </w:trPr>
        <w:tc>
          <w:tcPr>
            <w:tcW w:w="1550" w:type="dxa"/>
            <w:vMerge/>
            <w:shd w:val="clear" w:color="auto" w:fill="auto"/>
            <w:vAlign w:val="center"/>
          </w:tcPr>
          <w:p w14:paraId="5FCAC8B3" w14:textId="77777777" w:rsidR="000C55BE" w:rsidRDefault="000C55BE">
            <w:pPr>
              <w:pStyle w:val="affffffff1"/>
            </w:pPr>
          </w:p>
        </w:tc>
        <w:tc>
          <w:tcPr>
            <w:tcW w:w="1559" w:type="dxa"/>
            <w:vMerge/>
            <w:shd w:val="clear" w:color="auto" w:fill="auto"/>
            <w:vAlign w:val="center"/>
          </w:tcPr>
          <w:p w14:paraId="5FCAC8B4" w14:textId="77777777" w:rsidR="000C55BE" w:rsidRDefault="000C55BE">
            <w:pPr>
              <w:pStyle w:val="affffffff1"/>
            </w:pPr>
          </w:p>
        </w:tc>
        <w:tc>
          <w:tcPr>
            <w:tcW w:w="2977" w:type="dxa"/>
            <w:vMerge/>
            <w:shd w:val="clear" w:color="auto" w:fill="auto"/>
          </w:tcPr>
          <w:p w14:paraId="5FCAC8B5" w14:textId="77777777" w:rsidR="000C55BE" w:rsidRDefault="000C55BE">
            <w:pPr>
              <w:pStyle w:val="affffffff1"/>
            </w:pPr>
          </w:p>
        </w:tc>
        <w:tc>
          <w:tcPr>
            <w:tcW w:w="1385" w:type="dxa"/>
            <w:shd w:val="clear" w:color="auto" w:fill="auto"/>
          </w:tcPr>
          <w:p w14:paraId="5FCAC8B6" w14:textId="77777777" w:rsidR="000C55BE" w:rsidRDefault="00000000">
            <w:pPr>
              <w:pStyle w:val="affffffff1"/>
            </w:pPr>
            <w:r>
              <w:t>4</w:t>
            </w:r>
          </w:p>
        </w:tc>
        <w:tc>
          <w:tcPr>
            <w:tcW w:w="1863" w:type="dxa"/>
            <w:shd w:val="clear" w:color="auto" w:fill="auto"/>
          </w:tcPr>
          <w:p w14:paraId="5FCAC8B7" w14:textId="77777777" w:rsidR="000C55BE" w:rsidRDefault="00000000">
            <w:pPr>
              <w:pStyle w:val="affffffff1"/>
            </w:pPr>
            <w:r>
              <w:t>LIS</w:t>
            </w:r>
          </w:p>
        </w:tc>
      </w:tr>
      <w:tr w:rsidR="000C55BE" w14:paraId="5FCAC8BE" w14:textId="77777777">
        <w:trPr>
          <w:jc w:val="center"/>
        </w:trPr>
        <w:tc>
          <w:tcPr>
            <w:tcW w:w="1550" w:type="dxa"/>
            <w:vMerge/>
            <w:shd w:val="clear" w:color="auto" w:fill="auto"/>
            <w:vAlign w:val="center"/>
          </w:tcPr>
          <w:p w14:paraId="5FCAC8B9" w14:textId="77777777" w:rsidR="000C55BE" w:rsidRDefault="000C55BE">
            <w:pPr>
              <w:pStyle w:val="affffffff1"/>
            </w:pPr>
          </w:p>
        </w:tc>
        <w:tc>
          <w:tcPr>
            <w:tcW w:w="1559" w:type="dxa"/>
            <w:vMerge/>
            <w:shd w:val="clear" w:color="auto" w:fill="auto"/>
            <w:vAlign w:val="center"/>
          </w:tcPr>
          <w:p w14:paraId="5FCAC8BA" w14:textId="77777777" w:rsidR="000C55BE" w:rsidRDefault="000C55BE">
            <w:pPr>
              <w:pStyle w:val="affffffff1"/>
            </w:pPr>
          </w:p>
        </w:tc>
        <w:tc>
          <w:tcPr>
            <w:tcW w:w="2977" w:type="dxa"/>
            <w:vMerge/>
            <w:shd w:val="clear" w:color="auto" w:fill="auto"/>
          </w:tcPr>
          <w:p w14:paraId="5FCAC8BB" w14:textId="77777777" w:rsidR="000C55BE" w:rsidRDefault="000C55BE">
            <w:pPr>
              <w:pStyle w:val="affffffff1"/>
            </w:pPr>
          </w:p>
        </w:tc>
        <w:tc>
          <w:tcPr>
            <w:tcW w:w="1385" w:type="dxa"/>
            <w:shd w:val="clear" w:color="auto" w:fill="auto"/>
          </w:tcPr>
          <w:p w14:paraId="5FCAC8BC" w14:textId="77777777" w:rsidR="000C55BE" w:rsidRDefault="00000000">
            <w:pPr>
              <w:pStyle w:val="affffffff1"/>
            </w:pPr>
            <w:r>
              <w:t>5</w:t>
            </w:r>
          </w:p>
        </w:tc>
        <w:tc>
          <w:tcPr>
            <w:tcW w:w="1863" w:type="dxa"/>
            <w:shd w:val="clear" w:color="auto" w:fill="auto"/>
          </w:tcPr>
          <w:p w14:paraId="5FCAC8BD" w14:textId="77777777" w:rsidR="000C55BE" w:rsidRDefault="00000000">
            <w:pPr>
              <w:pStyle w:val="affffffff1"/>
            </w:pPr>
            <w:r>
              <w:t>L2C-M</w:t>
            </w:r>
          </w:p>
        </w:tc>
      </w:tr>
      <w:tr w:rsidR="000C55BE" w14:paraId="5FCAC8C4" w14:textId="77777777">
        <w:trPr>
          <w:jc w:val="center"/>
        </w:trPr>
        <w:tc>
          <w:tcPr>
            <w:tcW w:w="1550" w:type="dxa"/>
            <w:vMerge/>
            <w:shd w:val="clear" w:color="auto" w:fill="auto"/>
            <w:vAlign w:val="center"/>
          </w:tcPr>
          <w:p w14:paraId="5FCAC8BF" w14:textId="77777777" w:rsidR="000C55BE" w:rsidRDefault="000C55BE">
            <w:pPr>
              <w:pStyle w:val="affffffff1"/>
            </w:pPr>
          </w:p>
        </w:tc>
        <w:tc>
          <w:tcPr>
            <w:tcW w:w="1559" w:type="dxa"/>
            <w:vMerge/>
            <w:shd w:val="clear" w:color="auto" w:fill="auto"/>
            <w:vAlign w:val="center"/>
          </w:tcPr>
          <w:p w14:paraId="5FCAC8C0" w14:textId="77777777" w:rsidR="000C55BE" w:rsidRDefault="000C55BE">
            <w:pPr>
              <w:pStyle w:val="affffffff1"/>
            </w:pPr>
          </w:p>
        </w:tc>
        <w:tc>
          <w:tcPr>
            <w:tcW w:w="2977" w:type="dxa"/>
            <w:vMerge/>
            <w:shd w:val="clear" w:color="auto" w:fill="auto"/>
          </w:tcPr>
          <w:p w14:paraId="5FCAC8C1" w14:textId="77777777" w:rsidR="000C55BE" w:rsidRDefault="000C55BE">
            <w:pPr>
              <w:pStyle w:val="affffffff1"/>
            </w:pPr>
          </w:p>
        </w:tc>
        <w:tc>
          <w:tcPr>
            <w:tcW w:w="1385" w:type="dxa"/>
            <w:shd w:val="clear" w:color="auto" w:fill="auto"/>
          </w:tcPr>
          <w:p w14:paraId="5FCAC8C2" w14:textId="77777777" w:rsidR="000C55BE" w:rsidRDefault="00000000">
            <w:pPr>
              <w:pStyle w:val="affffffff1"/>
            </w:pPr>
            <w:r>
              <w:t>6</w:t>
            </w:r>
          </w:p>
        </w:tc>
        <w:tc>
          <w:tcPr>
            <w:tcW w:w="1863" w:type="dxa"/>
            <w:shd w:val="clear" w:color="auto" w:fill="auto"/>
          </w:tcPr>
          <w:p w14:paraId="5FCAC8C3" w14:textId="77777777" w:rsidR="000C55BE" w:rsidRDefault="00000000">
            <w:pPr>
              <w:pStyle w:val="affffffff1"/>
            </w:pPr>
            <w:r>
              <w:t>L2C-L</w:t>
            </w:r>
          </w:p>
        </w:tc>
      </w:tr>
      <w:tr w:rsidR="000C55BE" w14:paraId="5FCAC8CA" w14:textId="77777777">
        <w:trPr>
          <w:jc w:val="center"/>
        </w:trPr>
        <w:tc>
          <w:tcPr>
            <w:tcW w:w="1550" w:type="dxa"/>
            <w:vMerge/>
            <w:shd w:val="clear" w:color="auto" w:fill="auto"/>
            <w:vAlign w:val="center"/>
          </w:tcPr>
          <w:p w14:paraId="5FCAC8C5" w14:textId="77777777" w:rsidR="000C55BE" w:rsidRDefault="000C55BE">
            <w:pPr>
              <w:pStyle w:val="affffffff1"/>
            </w:pPr>
          </w:p>
        </w:tc>
        <w:tc>
          <w:tcPr>
            <w:tcW w:w="1559" w:type="dxa"/>
            <w:vMerge/>
            <w:shd w:val="clear" w:color="auto" w:fill="auto"/>
            <w:vAlign w:val="center"/>
          </w:tcPr>
          <w:p w14:paraId="5FCAC8C6" w14:textId="77777777" w:rsidR="000C55BE" w:rsidRDefault="000C55BE">
            <w:pPr>
              <w:pStyle w:val="affffffff1"/>
            </w:pPr>
          </w:p>
        </w:tc>
        <w:tc>
          <w:tcPr>
            <w:tcW w:w="2977" w:type="dxa"/>
            <w:vMerge/>
            <w:shd w:val="clear" w:color="auto" w:fill="auto"/>
          </w:tcPr>
          <w:p w14:paraId="5FCAC8C7" w14:textId="77777777" w:rsidR="000C55BE" w:rsidRDefault="000C55BE">
            <w:pPr>
              <w:pStyle w:val="affffffff1"/>
            </w:pPr>
          </w:p>
        </w:tc>
        <w:tc>
          <w:tcPr>
            <w:tcW w:w="1385" w:type="dxa"/>
            <w:shd w:val="clear" w:color="auto" w:fill="auto"/>
          </w:tcPr>
          <w:p w14:paraId="5FCAC8C8" w14:textId="77777777" w:rsidR="000C55BE" w:rsidRDefault="00000000">
            <w:pPr>
              <w:pStyle w:val="affffffff1"/>
            </w:pPr>
            <w:r>
              <w:t>7</w:t>
            </w:r>
          </w:p>
        </w:tc>
        <w:tc>
          <w:tcPr>
            <w:tcW w:w="1863" w:type="dxa"/>
            <w:shd w:val="clear" w:color="auto" w:fill="auto"/>
          </w:tcPr>
          <w:p w14:paraId="5FCAC8C9" w14:textId="77777777" w:rsidR="000C55BE" w:rsidRDefault="00000000">
            <w:pPr>
              <w:pStyle w:val="affffffff1"/>
            </w:pPr>
            <w:r>
              <w:t>L5-I</w:t>
            </w:r>
          </w:p>
        </w:tc>
      </w:tr>
      <w:tr w:rsidR="000C55BE" w14:paraId="5FCAC8D0" w14:textId="77777777">
        <w:trPr>
          <w:jc w:val="center"/>
        </w:trPr>
        <w:tc>
          <w:tcPr>
            <w:tcW w:w="1550" w:type="dxa"/>
            <w:vMerge/>
            <w:shd w:val="clear" w:color="auto" w:fill="auto"/>
            <w:vAlign w:val="center"/>
          </w:tcPr>
          <w:p w14:paraId="5FCAC8CB" w14:textId="77777777" w:rsidR="000C55BE" w:rsidRDefault="000C55BE">
            <w:pPr>
              <w:pStyle w:val="affffffff1"/>
            </w:pPr>
          </w:p>
        </w:tc>
        <w:tc>
          <w:tcPr>
            <w:tcW w:w="1559" w:type="dxa"/>
            <w:vMerge/>
            <w:shd w:val="clear" w:color="auto" w:fill="auto"/>
            <w:vAlign w:val="center"/>
          </w:tcPr>
          <w:p w14:paraId="5FCAC8CC" w14:textId="77777777" w:rsidR="000C55BE" w:rsidRDefault="000C55BE">
            <w:pPr>
              <w:pStyle w:val="affffffff1"/>
            </w:pPr>
          </w:p>
        </w:tc>
        <w:tc>
          <w:tcPr>
            <w:tcW w:w="2977" w:type="dxa"/>
            <w:vMerge/>
            <w:shd w:val="clear" w:color="auto" w:fill="auto"/>
          </w:tcPr>
          <w:p w14:paraId="5FCAC8CD" w14:textId="77777777" w:rsidR="000C55BE" w:rsidRDefault="000C55BE">
            <w:pPr>
              <w:pStyle w:val="affffffff1"/>
            </w:pPr>
          </w:p>
        </w:tc>
        <w:tc>
          <w:tcPr>
            <w:tcW w:w="1385" w:type="dxa"/>
            <w:shd w:val="clear" w:color="auto" w:fill="auto"/>
          </w:tcPr>
          <w:p w14:paraId="5FCAC8CE" w14:textId="77777777" w:rsidR="000C55BE" w:rsidRDefault="00000000">
            <w:pPr>
              <w:pStyle w:val="affffffff1"/>
            </w:pPr>
            <w:r>
              <w:t>8</w:t>
            </w:r>
          </w:p>
        </w:tc>
        <w:tc>
          <w:tcPr>
            <w:tcW w:w="1863" w:type="dxa"/>
            <w:shd w:val="clear" w:color="auto" w:fill="auto"/>
          </w:tcPr>
          <w:p w14:paraId="5FCAC8CF" w14:textId="77777777" w:rsidR="000C55BE" w:rsidRDefault="00000000">
            <w:pPr>
              <w:pStyle w:val="affffffff1"/>
            </w:pPr>
            <w:r>
              <w:t>L5-Q</w:t>
            </w:r>
          </w:p>
        </w:tc>
      </w:tr>
      <w:tr w:rsidR="000C55BE" w14:paraId="5FCAC8D6" w14:textId="77777777">
        <w:trPr>
          <w:jc w:val="center"/>
        </w:trPr>
        <w:tc>
          <w:tcPr>
            <w:tcW w:w="1550" w:type="dxa"/>
            <w:vMerge/>
            <w:shd w:val="clear" w:color="auto" w:fill="auto"/>
            <w:vAlign w:val="center"/>
          </w:tcPr>
          <w:p w14:paraId="5FCAC8D1" w14:textId="77777777" w:rsidR="000C55BE" w:rsidRDefault="000C55BE">
            <w:pPr>
              <w:pStyle w:val="affffffff1"/>
            </w:pPr>
          </w:p>
        </w:tc>
        <w:tc>
          <w:tcPr>
            <w:tcW w:w="1559" w:type="dxa"/>
            <w:vMerge/>
            <w:shd w:val="clear" w:color="auto" w:fill="auto"/>
            <w:vAlign w:val="center"/>
          </w:tcPr>
          <w:p w14:paraId="5FCAC8D2" w14:textId="77777777" w:rsidR="000C55BE" w:rsidRDefault="000C55BE">
            <w:pPr>
              <w:pStyle w:val="affffffff1"/>
            </w:pPr>
          </w:p>
        </w:tc>
        <w:tc>
          <w:tcPr>
            <w:tcW w:w="2977" w:type="dxa"/>
            <w:vMerge/>
            <w:shd w:val="clear" w:color="auto" w:fill="auto"/>
          </w:tcPr>
          <w:p w14:paraId="5FCAC8D3" w14:textId="77777777" w:rsidR="000C55BE" w:rsidRDefault="000C55BE">
            <w:pPr>
              <w:pStyle w:val="affffffff1"/>
            </w:pPr>
          </w:p>
        </w:tc>
        <w:tc>
          <w:tcPr>
            <w:tcW w:w="1385" w:type="dxa"/>
            <w:shd w:val="clear" w:color="auto" w:fill="auto"/>
          </w:tcPr>
          <w:p w14:paraId="5FCAC8D4" w14:textId="77777777" w:rsidR="000C55BE" w:rsidRDefault="00000000">
            <w:pPr>
              <w:pStyle w:val="affffffff1"/>
            </w:pPr>
            <w:r>
              <w:t>9</w:t>
            </w:r>
          </w:p>
        </w:tc>
        <w:tc>
          <w:tcPr>
            <w:tcW w:w="1863" w:type="dxa"/>
            <w:shd w:val="clear" w:color="auto" w:fill="auto"/>
          </w:tcPr>
          <w:p w14:paraId="5FCAC8D5" w14:textId="77777777" w:rsidR="000C55BE" w:rsidRDefault="00000000">
            <w:pPr>
              <w:pStyle w:val="affffffff1"/>
            </w:pPr>
            <w:r>
              <w:t>L6D</w:t>
            </w:r>
          </w:p>
        </w:tc>
      </w:tr>
      <w:tr w:rsidR="000C55BE" w14:paraId="5FCAC8DC" w14:textId="77777777">
        <w:trPr>
          <w:jc w:val="center"/>
        </w:trPr>
        <w:tc>
          <w:tcPr>
            <w:tcW w:w="1550" w:type="dxa"/>
            <w:vMerge/>
            <w:shd w:val="clear" w:color="auto" w:fill="auto"/>
            <w:vAlign w:val="center"/>
          </w:tcPr>
          <w:p w14:paraId="5FCAC8D7" w14:textId="77777777" w:rsidR="000C55BE" w:rsidRDefault="000C55BE">
            <w:pPr>
              <w:pStyle w:val="affffffff1"/>
            </w:pPr>
          </w:p>
        </w:tc>
        <w:tc>
          <w:tcPr>
            <w:tcW w:w="1559" w:type="dxa"/>
            <w:vMerge/>
            <w:shd w:val="clear" w:color="auto" w:fill="auto"/>
            <w:vAlign w:val="center"/>
          </w:tcPr>
          <w:p w14:paraId="5FCAC8D8" w14:textId="77777777" w:rsidR="000C55BE" w:rsidRDefault="000C55BE">
            <w:pPr>
              <w:pStyle w:val="affffffff1"/>
            </w:pPr>
          </w:p>
        </w:tc>
        <w:tc>
          <w:tcPr>
            <w:tcW w:w="2977" w:type="dxa"/>
            <w:vMerge/>
            <w:shd w:val="clear" w:color="auto" w:fill="auto"/>
          </w:tcPr>
          <w:p w14:paraId="5FCAC8D9" w14:textId="77777777" w:rsidR="000C55BE" w:rsidRDefault="000C55BE">
            <w:pPr>
              <w:pStyle w:val="affffffff1"/>
            </w:pPr>
          </w:p>
        </w:tc>
        <w:tc>
          <w:tcPr>
            <w:tcW w:w="1385" w:type="dxa"/>
            <w:shd w:val="clear" w:color="auto" w:fill="auto"/>
          </w:tcPr>
          <w:p w14:paraId="5FCAC8DA" w14:textId="77777777" w:rsidR="000C55BE" w:rsidRDefault="00000000">
            <w:pPr>
              <w:pStyle w:val="affffffff1"/>
            </w:pPr>
            <w:r>
              <w:t>A</w:t>
            </w:r>
          </w:p>
        </w:tc>
        <w:tc>
          <w:tcPr>
            <w:tcW w:w="1863" w:type="dxa"/>
            <w:shd w:val="clear" w:color="auto" w:fill="auto"/>
          </w:tcPr>
          <w:p w14:paraId="5FCAC8DB" w14:textId="77777777" w:rsidR="000C55BE" w:rsidRDefault="00000000">
            <w:pPr>
              <w:pStyle w:val="affffffff1"/>
            </w:pPr>
            <w:r>
              <w:t>L6E</w:t>
            </w:r>
          </w:p>
        </w:tc>
      </w:tr>
      <w:tr w:rsidR="000C55BE" w14:paraId="5FCAC8E2" w14:textId="77777777">
        <w:trPr>
          <w:jc w:val="center"/>
        </w:trPr>
        <w:tc>
          <w:tcPr>
            <w:tcW w:w="1550" w:type="dxa"/>
            <w:vMerge/>
            <w:shd w:val="clear" w:color="auto" w:fill="auto"/>
            <w:vAlign w:val="center"/>
          </w:tcPr>
          <w:p w14:paraId="5FCAC8DD" w14:textId="77777777" w:rsidR="000C55BE" w:rsidRDefault="000C55BE">
            <w:pPr>
              <w:pStyle w:val="affffffff1"/>
            </w:pPr>
          </w:p>
        </w:tc>
        <w:tc>
          <w:tcPr>
            <w:tcW w:w="1559" w:type="dxa"/>
            <w:vMerge/>
            <w:shd w:val="clear" w:color="auto" w:fill="auto"/>
            <w:vAlign w:val="center"/>
          </w:tcPr>
          <w:p w14:paraId="5FCAC8DE" w14:textId="77777777" w:rsidR="000C55BE" w:rsidRDefault="000C55BE">
            <w:pPr>
              <w:pStyle w:val="affffffff1"/>
            </w:pPr>
          </w:p>
        </w:tc>
        <w:tc>
          <w:tcPr>
            <w:tcW w:w="2977" w:type="dxa"/>
            <w:vMerge/>
            <w:shd w:val="clear" w:color="auto" w:fill="auto"/>
          </w:tcPr>
          <w:p w14:paraId="5FCAC8DF" w14:textId="77777777" w:rsidR="000C55BE" w:rsidRDefault="000C55BE">
            <w:pPr>
              <w:pStyle w:val="affffffff1"/>
            </w:pPr>
          </w:p>
        </w:tc>
        <w:tc>
          <w:tcPr>
            <w:tcW w:w="1385" w:type="dxa"/>
            <w:shd w:val="clear" w:color="auto" w:fill="auto"/>
          </w:tcPr>
          <w:p w14:paraId="5FCAC8E0" w14:textId="77777777" w:rsidR="000C55BE" w:rsidRDefault="00000000">
            <w:pPr>
              <w:pStyle w:val="affffffff1"/>
            </w:pPr>
            <w:r>
              <w:t>B-F</w:t>
            </w:r>
          </w:p>
        </w:tc>
        <w:tc>
          <w:tcPr>
            <w:tcW w:w="1863" w:type="dxa"/>
            <w:shd w:val="clear" w:color="auto" w:fill="auto"/>
          </w:tcPr>
          <w:p w14:paraId="5FCAC8E1" w14:textId="77777777" w:rsidR="000C55BE" w:rsidRDefault="00000000">
            <w:pPr>
              <w:pStyle w:val="affffffff1"/>
            </w:pPr>
            <w:r>
              <w:t>Reserved</w:t>
            </w:r>
          </w:p>
        </w:tc>
      </w:tr>
      <w:tr w:rsidR="000C55BE" w14:paraId="5FCAC8EC" w14:textId="77777777">
        <w:trPr>
          <w:jc w:val="center"/>
        </w:trPr>
        <w:tc>
          <w:tcPr>
            <w:tcW w:w="1550" w:type="dxa"/>
            <w:vMerge w:val="restart"/>
            <w:shd w:val="clear" w:color="auto" w:fill="auto"/>
            <w:vAlign w:val="center"/>
          </w:tcPr>
          <w:p w14:paraId="5FCAC8E3" w14:textId="77777777" w:rsidR="000C55BE" w:rsidRDefault="00000000">
            <w:pPr>
              <w:pStyle w:val="affffffff1"/>
            </w:pPr>
            <w:proofErr w:type="spellStart"/>
            <w:proofErr w:type="gramStart"/>
            <w:r>
              <w:t>NavIC</w:t>
            </w:r>
            <w:proofErr w:type="spellEnd"/>
            <w:r>
              <w:t>(</w:t>
            </w:r>
            <w:proofErr w:type="gramEnd"/>
            <w:r>
              <w:t>IRNSS)</w:t>
            </w:r>
          </w:p>
        </w:tc>
        <w:tc>
          <w:tcPr>
            <w:tcW w:w="1559" w:type="dxa"/>
            <w:vMerge w:val="restart"/>
            <w:shd w:val="clear" w:color="auto" w:fill="auto"/>
            <w:vAlign w:val="center"/>
          </w:tcPr>
          <w:p w14:paraId="5FCAC8E4" w14:textId="77777777" w:rsidR="000C55BE" w:rsidRDefault="00000000">
            <w:pPr>
              <w:pStyle w:val="affffffff1"/>
            </w:pPr>
            <w:r>
              <w:t>6</w:t>
            </w:r>
          </w:p>
        </w:tc>
        <w:tc>
          <w:tcPr>
            <w:tcW w:w="2977" w:type="dxa"/>
            <w:vMerge w:val="restart"/>
            <w:shd w:val="clear" w:color="auto" w:fill="auto"/>
            <w:vAlign w:val="center"/>
          </w:tcPr>
          <w:p w14:paraId="5FCAC8E5" w14:textId="77777777" w:rsidR="000C55BE" w:rsidRDefault="00000000">
            <w:pPr>
              <w:pStyle w:val="affffffff1"/>
            </w:pPr>
            <w:r>
              <w:t>1-99</w:t>
            </w:r>
          </w:p>
          <w:p w14:paraId="5FCAC8E6" w14:textId="77777777" w:rsidR="000C55BE" w:rsidRDefault="00000000">
            <w:pPr>
              <w:pStyle w:val="affffffff1"/>
            </w:pPr>
            <w:r>
              <w:t>1-15</w:t>
            </w:r>
            <w:r>
              <w:rPr>
                <w:rFonts w:hint="eastAsia"/>
              </w:rPr>
              <w:t>：</w:t>
            </w:r>
            <w:proofErr w:type="spellStart"/>
            <w:proofErr w:type="gramStart"/>
            <w:r>
              <w:t>NavIC</w:t>
            </w:r>
            <w:proofErr w:type="spellEnd"/>
            <w:r>
              <w:t>(</w:t>
            </w:r>
            <w:proofErr w:type="gramEnd"/>
            <w:r>
              <w:t>IRNSS)</w:t>
            </w:r>
          </w:p>
          <w:p w14:paraId="5FCAC8E7" w14:textId="77777777" w:rsidR="000C55BE" w:rsidRDefault="00000000">
            <w:pPr>
              <w:pStyle w:val="affffffff1"/>
            </w:pPr>
            <w:r>
              <w:t>16-31</w:t>
            </w:r>
            <w:r>
              <w:rPr>
                <w:rFonts w:hint="eastAsia"/>
              </w:rPr>
              <w:t>：未定义</w:t>
            </w:r>
          </w:p>
          <w:p w14:paraId="5FCAC8E8" w14:textId="77777777" w:rsidR="000C55BE" w:rsidRDefault="00000000">
            <w:pPr>
              <w:pStyle w:val="affffffff1"/>
            </w:pPr>
            <w:r>
              <w:t>33-64</w:t>
            </w:r>
            <w:r>
              <w:rPr>
                <w:rFonts w:hint="eastAsia"/>
              </w:rPr>
              <w:t>：</w:t>
            </w:r>
            <w:r>
              <w:t>SBAS</w:t>
            </w:r>
          </w:p>
          <w:p w14:paraId="5FCAC8E9" w14:textId="77777777" w:rsidR="000C55BE" w:rsidRDefault="00000000">
            <w:pPr>
              <w:pStyle w:val="affffffff1"/>
            </w:pPr>
            <w:r>
              <w:t>65-99</w:t>
            </w:r>
            <w:r>
              <w:rPr>
                <w:rFonts w:hint="eastAsia"/>
              </w:rPr>
              <w:t>：未定义</w:t>
            </w:r>
          </w:p>
        </w:tc>
        <w:tc>
          <w:tcPr>
            <w:tcW w:w="1385" w:type="dxa"/>
            <w:shd w:val="clear" w:color="auto" w:fill="auto"/>
          </w:tcPr>
          <w:p w14:paraId="5FCAC8EA" w14:textId="77777777" w:rsidR="000C55BE" w:rsidRDefault="00000000">
            <w:pPr>
              <w:pStyle w:val="affffffff1"/>
            </w:pPr>
            <w:r>
              <w:t>0</w:t>
            </w:r>
          </w:p>
        </w:tc>
        <w:tc>
          <w:tcPr>
            <w:tcW w:w="1863" w:type="dxa"/>
            <w:shd w:val="clear" w:color="auto" w:fill="auto"/>
          </w:tcPr>
          <w:p w14:paraId="5FCAC8EB" w14:textId="77777777" w:rsidR="000C55BE" w:rsidRDefault="00000000">
            <w:pPr>
              <w:pStyle w:val="affffffff1"/>
            </w:pPr>
            <w:r>
              <w:t>All Signals</w:t>
            </w:r>
          </w:p>
        </w:tc>
      </w:tr>
      <w:tr w:rsidR="000C55BE" w14:paraId="5FCAC8F2" w14:textId="77777777">
        <w:trPr>
          <w:jc w:val="center"/>
        </w:trPr>
        <w:tc>
          <w:tcPr>
            <w:tcW w:w="1550" w:type="dxa"/>
            <w:vMerge/>
            <w:shd w:val="clear" w:color="auto" w:fill="auto"/>
            <w:vAlign w:val="center"/>
          </w:tcPr>
          <w:p w14:paraId="5FCAC8ED" w14:textId="77777777" w:rsidR="000C55BE" w:rsidRDefault="000C55BE">
            <w:pPr>
              <w:pStyle w:val="affffffff1"/>
            </w:pPr>
          </w:p>
        </w:tc>
        <w:tc>
          <w:tcPr>
            <w:tcW w:w="1559" w:type="dxa"/>
            <w:vMerge/>
            <w:shd w:val="clear" w:color="auto" w:fill="auto"/>
            <w:vAlign w:val="center"/>
          </w:tcPr>
          <w:p w14:paraId="5FCAC8EE" w14:textId="77777777" w:rsidR="000C55BE" w:rsidRDefault="000C55BE">
            <w:pPr>
              <w:pStyle w:val="affffffff1"/>
            </w:pPr>
          </w:p>
        </w:tc>
        <w:tc>
          <w:tcPr>
            <w:tcW w:w="2977" w:type="dxa"/>
            <w:vMerge/>
            <w:shd w:val="clear" w:color="auto" w:fill="auto"/>
          </w:tcPr>
          <w:p w14:paraId="5FCAC8EF" w14:textId="77777777" w:rsidR="000C55BE" w:rsidRDefault="000C55BE">
            <w:pPr>
              <w:pStyle w:val="affffffff1"/>
            </w:pPr>
          </w:p>
        </w:tc>
        <w:tc>
          <w:tcPr>
            <w:tcW w:w="1385" w:type="dxa"/>
            <w:shd w:val="clear" w:color="auto" w:fill="auto"/>
          </w:tcPr>
          <w:p w14:paraId="5FCAC8F0" w14:textId="77777777" w:rsidR="000C55BE" w:rsidRDefault="00000000">
            <w:pPr>
              <w:pStyle w:val="affffffff1"/>
            </w:pPr>
            <w:r>
              <w:t>1</w:t>
            </w:r>
          </w:p>
        </w:tc>
        <w:tc>
          <w:tcPr>
            <w:tcW w:w="1863" w:type="dxa"/>
            <w:shd w:val="clear" w:color="auto" w:fill="auto"/>
          </w:tcPr>
          <w:p w14:paraId="5FCAC8F1" w14:textId="77777777" w:rsidR="000C55BE" w:rsidRDefault="00000000">
            <w:pPr>
              <w:pStyle w:val="affffffff1"/>
            </w:pPr>
            <w:r>
              <w:t>L5-SPS</w:t>
            </w:r>
          </w:p>
        </w:tc>
      </w:tr>
      <w:tr w:rsidR="000C55BE" w14:paraId="5FCAC8F8" w14:textId="77777777">
        <w:trPr>
          <w:jc w:val="center"/>
        </w:trPr>
        <w:tc>
          <w:tcPr>
            <w:tcW w:w="1550" w:type="dxa"/>
            <w:vMerge/>
            <w:shd w:val="clear" w:color="auto" w:fill="auto"/>
            <w:vAlign w:val="center"/>
          </w:tcPr>
          <w:p w14:paraId="5FCAC8F3" w14:textId="77777777" w:rsidR="000C55BE" w:rsidRDefault="000C55BE">
            <w:pPr>
              <w:pStyle w:val="affffffff1"/>
            </w:pPr>
          </w:p>
        </w:tc>
        <w:tc>
          <w:tcPr>
            <w:tcW w:w="1559" w:type="dxa"/>
            <w:vMerge/>
            <w:shd w:val="clear" w:color="auto" w:fill="auto"/>
            <w:vAlign w:val="center"/>
          </w:tcPr>
          <w:p w14:paraId="5FCAC8F4" w14:textId="77777777" w:rsidR="000C55BE" w:rsidRDefault="000C55BE">
            <w:pPr>
              <w:pStyle w:val="affffffff1"/>
            </w:pPr>
          </w:p>
        </w:tc>
        <w:tc>
          <w:tcPr>
            <w:tcW w:w="2977" w:type="dxa"/>
            <w:vMerge/>
            <w:shd w:val="clear" w:color="auto" w:fill="auto"/>
          </w:tcPr>
          <w:p w14:paraId="5FCAC8F5" w14:textId="77777777" w:rsidR="000C55BE" w:rsidRDefault="000C55BE">
            <w:pPr>
              <w:pStyle w:val="affffffff1"/>
            </w:pPr>
          </w:p>
        </w:tc>
        <w:tc>
          <w:tcPr>
            <w:tcW w:w="1385" w:type="dxa"/>
            <w:shd w:val="clear" w:color="auto" w:fill="auto"/>
          </w:tcPr>
          <w:p w14:paraId="5FCAC8F6" w14:textId="77777777" w:rsidR="000C55BE" w:rsidRDefault="00000000">
            <w:pPr>
              <w:pStyle w:val="affffffff1"/>
            </w:pPr>
            <w:r>
              <w:t>2</w:t>
            </w:r>
          </w:p>
        </w:tc>
        <w:tc>
          <w:tcPr>
            <w:tcW w:w="1863" w:type="dxa"/>
            <w:shd w:val="clear" w:color="auto" w:fill="auto"/>
          </w:tcPr>
          <w:p w14:paraId="5FCAC8F7" w14:textId="77777777" w:rsidR="000C55BE" w:rsidRDefault="00000000">
            <w:pPr>
              <w:pStyle w:val="affffffff1"/>
            </w:pPr>
            <w:r>
              <w:t>S-SPS</w:t>
            </w:r>
          </w:p>
        </w:tc>
      </w:tr>
      <w:tr w:rsidR="000C55BE" w14:paraId="5FCAC8FE" w14:textId="77777777">
        <w:trPr>
          <w:jc w:val="center"/>
        </w:trPr>
        <w:tc>
          <w:tcPr>
            <w:tcW w:w="1550" w:type="dxa"/>
            <w:vMerge/>
            <w:shd w:val="clear" w:color="auto" w:fill="auto"/>
            <w:vAlign w:val="center"/>
          </w:tcPr>
          <w:p w14:paraId="5FCAC8F9" w14:textId="77777777" w:rsidR="000C55BE" w:rsidRDefault="000C55BE">
            <w:pPr>
              <w:pStyle w:val="affffffff1"/>
            </w:pPr>
          </w:p>
        </w:tc>
        <w:tc>
          <w:tcPr>
            <w:tcW w:w="1559" w:type="dxa"/>
            <w:vMerge/>
            <w:shd w:val="clear" w:color="auto" w:fill="auto"/>
            <w:vAlign w:val="center"/>
          </w:tcPr>
          <w:p w14:paraId="5FCAC8FA" w14:textId="77777777" w:rsidR="000C55BE" w:rsidRDefault="000C55BE">
            <w:pPr>
              <w:pStyle w:val="affffffff1"/>
            </w:pPr>
          </w:p>
        </w:tc>
        <w:tc>
          <w:tcPr>
            <w:tcW w:w="2977" w:type="dxa"/>
            <w:vMerge/>
            <w:shd w:val="clear" w:color="auto" w:fill="auto"/>
          </w:tcPr>
          <w:p w14:paraId="5FCAC8FB" w14:textId="77777777" w:rsidR="000C55BE" w:rsidRDefault="000C55BE">
            <w:pPr>
              <w:pStyle w:val="affffffff1"/>
            </w:pPr>
          </w:p>
        </w:tc>
        <w:tc>
          <w:tcPr>
            <w:tcW w:w="1385" w:type="dxa"/>
            <w:shd w:val="clear" w:color="auto" w:fill="auto"/>
          </w:tcPr>
          <w:p w14:paraId="5FCAC8FC" w14:textId="77777777" w:rsidR="000C55BE" w:rsidRDefault="00000000">
            <w:pPr>
              <w:pStyle w:val="affffffff1"/>
            </w:pPr>
            <w:r>
              <w:t>3</w:t>
            </w:r>
          </w:p>
        </w:tc>
        <w:tc>
          <w:tcPr>
            <w:tcW w:w="1863" w:type="dxa"/>
            <w:shd w:val="clear" w:color="auto" w:fill="auto"/>
          </w:tcPr>
          <w:p w14:paraId="5FCAC8FD" w14:textId="77777777" w:rsidR="000C55BE" w:rsidRDefault="00000000">
            <w:pPr>
              <w:pStyle w:val="affffffff1"/>
            </w:pPr>
            <w:r>
              <w:t>L5-RS</w:t>
            </w:r>
          </w:p>
        </w:tc>
      </w:tr>
      <w:tr w:rsidR="000C55BE" w14:paraId="5FCAC904" w14:textId="77777777">
        <w:trPr>
          <w:jc w:val="center"/>
        </w:trPr>
        <w:tc>
          <w:tcPr>
            <w:tcW w:w="1550" w:type="dxa"/>
            <w:vMerge/>
            <w:shd w:val="clear" w:color="auto" w:fill="auto"/>
            <w:vAlign w:val="center"/>
          </w:tcPr>
          <w:p w14:paraId="5FCAC8FF" w14:textId="77777777" w:rsidR="000C55BE" w:rsidRDefault="000C55BE">
            <w:pPr>
              <w:pStyle w:val="affffffff1"/>
            </w:pPr>
          </w:p>
        </w:tc>
        <w:tc>
          <w:tcPr>
            <w:tcW w:w="1559" w:type="dxa"/>
            <w:vMerge/>
            <w:shd w:val="clear" w:color="auto" w:fill="auto"/>
            <w:vAlign w:val="center"/>
          </w:tcPr>
          <w:p w14:paraId="5FCAC900" w14:textId="77777777" w:rsidR="000C55BE" w:rsidRDefault="000C55BE">
            <w:pPr>
              <w:pStyle w:val="affffffff1"/>
            </w:pPr>
          </w:p>
        </w:tc>
        <w:tc>
          <w:tcPr>
            <w:tcW w:w="2977" w:type="dxa"/>
            <w:vMerge/>
            <w:shd w:val="clear" w:color="auto" w:fill="auto"/>
          </w:tcPr>
          <w:p w14:paraId="5FCAC901" w14:textId="77777777" w:rsidR="000C55BE" w:rsidRDefault="000C55BE">
            <w:pPr>
              <w:pStyle w:val="affffffff1"/>
            </w:pPr>
          </w:p>
        </w:tc>
        <w:tc>
          <w:tcPr>
            <w:tcW w:w="1385" w:type="dxa"/>
            <w:shd w:val="clear" w:color="auto" w:fill="auto"/>
          </w:tcPr>
          <w:p w14:paraId="5FCAC902" w14:textId="77777777" w:rsidR="000C55BE" w:rsidRDefault="00000000">
            <w:pPr>
              <w:pStyle w:val="affffffff1"/>
            </w:pPr>
            <w:r>
              <w:t>4</w:t>
            </w:r>
          </w:p>
        </w:tc>
        <w:tc>
          <w:tcPr>
            <w:tcW w:w="1863" w:type="dxa"/>
            <w:shd w:val="clear" w:color="auto" w:fill="auto"/>
          </w:tcPr>
          <w:p w14:paraId="5FCAC903" w14:textId="77777777" w:rsidR="000C55BE" w:rsidRDefault="00000000">
            <w:pPr>
              <w:pStyle w:val="affffffff1"/>
            </w:pPr>
            <w:r>
              <w:t>S-RS</w:t>
            </w:r>
          </w:p>
        </w:tc>
      </w:tr>
      <w:tr w:rsidR="000C55BE" w14:paraId="5FCAC90A" w14:textId="77777777">
        <w:trPr>
          <w:jc w:val="center"/>
        </w:trPr>
        <w:tc>
          <w:tcPr>
            <w:tcW w:w="1550" w:type="dxa"/>
            <w:vMerge/>
            <w:shd w:val="clear" w:color="auto" w:fill="auto"/>
            <w:vAlign w:val="center"/>
          </w:tcPr>
          <w:p w14:paraId="5FCAC905" w14:textId="77777777" w:rsidR="000C55BE" w:rsidRDefault="000C55BE">
            <w:pPr>
              <w:pStyle w:val="affffffff1"/>
            </w:pPr>
          </w:p>
        </w:tc>
        <w:tc>
          <w:tcPr>
            <w:tcW w:w="1559" w:type="dxa"/>
            <w:vMerge/>
            <w:shd w:val="clear" w:color="auto" w:fill="auto"/>
            <w:vAlign w:val="center"/>
          </w:tcPr>
          <w:p w14:paraId="5FCAC906" w14:textId="77777777" w:rsidR="000C55BE" w:rsidRDefault="000C55BE">
            <w:pPr>
              <w:pStyle w:val="affffffff1"/>
            </w:pPr>
          </w:p>
        </w:tc>
        <w:tc>
          <w:tcPr>
            <w:tcW w:w="2977" w:type="dxa"/>
            <w:vMerge/>
            <w:shd w:val="clear" w:color="auto" w:fill="auto"/>
          </w:tcPr>
          <w:p w14:paraId="5FCAC907" w14:textId="77777777" w:rsidR="000C55BE" w:rsidRDefault="000C55BE">
            <w:pPr>
              <w:pStyle w:val="affffffff1"/>
            </w:pPr>
          </w:p>
        </w:tc>
        <w:tc>
          <w:tcPr>
            <w:tcW w:w="1385" w:type="dxa"/>
            <w:shd w:val="clear" w:color="auto" w:fill="auto"/>
          </w:tcPr>
          <w:p w14:paraId="5FCAC908" w14:textId="77777777" w:rsidR="000C55BE" w:rsidRDefault="00000000">
            <w:pPr>
              <w:pStyle w:val="affffffff1"/>
            </w:pPr>
            <w:r>
              <w:t>5</w:t>
            </w:r>
          </w:p>
        </w:tc>
        <w:tc>
          <w:tcPr>
            <w:tcW w:w="1863" w:type="dxa"/>
            <w:shd w:val="clear" w:color="auto" w:fill="auto"/>
          </w:tcPr>
          <w:p w14:paraId="5FCAC909" w14:textId="77777777" w:rsidR="000C55BE" w:rsidRDefault="00000000">
            <w:pPr>
              <w:pStyle w:val="affffffff1"/>
            </w:pPr>
            <w:r>
              <w:t>L1-SPS</w:t>
            </w:r>
          </w:p>
        </w:tc>
      </w:tr>
      <w:tr w:rsidR="000C55BE" w14:paraId="5FCAC910" w14:textId="77777777">
        <w:trPr>
          <w:jc w:val="center"/>
        </w:trPr>
        <w:tc>
          <w:tcPr>
            <w:tcW w:w="1550" w:type="dxa"/>
            <w:vMerge/>
            <w:shd w:val="clear" w:color="auto" w:fill="auto"/>
            <w:vAlign w:val="center"/>
          </w:tcPr>
          <w:p w14:paraId="5FCAC90B" w14:textId="77777777" w:rsidR="000C55BE" w:rsidRDefault="000C55BE">
            <w:pPr>
              <w:pStyle w:val="affffffff1"/>
            </w:pPr>
          </w:p>
        </w:tc>
        <w:tc>
          <w:tcPr>
            <w:tcW w:w="1559" w:type="dxa"/>
            <w:vMerge/>
            <w:shd w:val="clear" w:color="auto" w:fill="auto"/>
            <w:vAlign w:val="center"/>
          </w:tcPr>
          <w:p w14:paraId="5FCAC90C" w14:textId="77777777" w:rsidR="000C55BE" w:rsidRDefault="000C55BE">
            <w:pPr>
              <w:pStyle w:val="affffffff1"/>
            </w:pPr>
          </w:p>
        </w:tc>
        <w:tc>
          <w:tcPr>
            <w:tcW w:w="2977" w:type="dxa"/>
            <w:vMerge/>
            <w:shd w:val="clear" w:color="auto" w:fill="auto"/>
          </w:tcPr>
          <w:p w14:paraId="5FCAC90D" w14:textId="77777777" w:rsidR="000C55BE" w:rsidRDefault="000C55BE">
            <w:pPr>
              <w:pStyle w:val="affffffff1"/>
            </w:pPr>
          </w:p>
        </w:tc>
        <w:tc>
          <w:tcPr>
            <w:tcW w:w="1385" w:type="dxa"/>
            <w:shd w:val="clear" w:color="auto" w:fill="auto"/>
          </w:tcPr>
          <w:p w14:paraId="5FCAC90E" w14:textId="77777777" w:rsidR="000C55BE" w:rsidRDefault="00000000">
            <w:pPr>
              <w:pStyle w:val="affffffff1"/>
            </w:pPr>
            <w:r>
              <w:t>6-F</w:t>
            </w:r>
          </w:p>
        </w:tc>
        <w:tc>
          <w:tcPr>
            <w:tcW w:w="1863" w:type="dxa"/>
            <w:shd w:val="clear" w:color="auto" w:fill="auto"/>
          </w:tcPr>
          <w:p w14:paraId="5FCAC90F" w14:textId="77777777" w:rsidR="000C55BE" w:rsidRDefault="00000000">
            <w:pPr>
              <w:pStyle w:val="affffffff1"/>
            </w:pPr>
            <w:r>
              <w:t>Reserved</w:t>
            </w:r>
          </w:p>
        </w:tc>
      </w:tr>
    </w:tbl>
    <w:p w14:paraId="5FCAC911" w14:textId="77777777" w:rsidR="000C55BE" w:rsidRDefault="00000000">
      <w:pPr>
        <w:pStyle w:val="affffffffff3"/>
        <w:numPr>
          <w:ilvl w:val="1"/>
          <w:numId w:val="34"/>
        </w:numPr>
        <w:autoSpaceDE/>
        <w:autoSpaceDN w:val="0"/>
        <w:spacing w:beforeLines="50" w:before="156" w:afterLines="50" w:after="156"/>
      </w:pPr>
      <w:r>
        <w:t>GSA</w:t>
      </w:r>
      <w:r>
        <w:rPr>
          <w:rFonts w:hint="eastAsia"/>
        </w:rPr>
        <w:t>语句格式</w:t>
      </w:r>
    </w:p>
    <w:p w14:paraId="5FCAC912" w14:textId="77777777" w:rsidR="000C55BE" w:rsidRDefault="00000000">
      <w:pPr>
        <w:pStyle w:val="affffffffff0"/>
      </w:pPr>
      <w:r>
        <w:rPr>
          <w:rFonts w:hint="eastAsia"/>
        </w:rPr>
        <w:t>G</w:t>
      </w:r>
      <w:r>
        <w:t>SA</w:t>
      </w:r>
      <w:r>
        <w:rPr>
          <w:rFonts w:hint="eastAsia"/>
        </w:rPr>
        <w:t>语句格式为：</w:t>
      </w:r>
    </w:p>
    <w:p w14:paraId="5FCAC913" w14:textId="77777777" w:rsidR="000C55BE" w:rsidRDefault="00000000">
      <w:pPr>
        <w:pStyle w:val="affffffffff0"/>
      </w:pPr>
      <w:r>
        <w:t>$--</w:t>
      </w:r>
      <w:proofErr w:type="gramStart"/>
      <w:r>
        <w:t>GSA,a</w:t>
      </w:r>
      <w:proofErr w:type="gramEnd"/>
      <w:r>
        <w:t>,b,xx,xx,xx,xx,xx,xx,xx,xx,xx,xx,xx,xx,c.c,d.d,e.e,m*hh&lt;CR&gt;&lt;LF&gt;</w:t>
      </w:r>
      <w:r>
        <w:rPr>
          <w:rFonts w:hint="eastAsia"/>
        </w:rPr>
        <w:t>，其含义如表</w:t>
      </w:r>
      <w:r>
        <w:t>A</w:t>
      </w:r>
      <w:r>
        <w:rPr>
          <w:rFonts w:hint="eastAsia"/>
        </w:rPr>
        <w:t>.</w:t>
      </w:r>
      <w:r>
        <w:t>8</w:t>
      </w:r>
      <w:r>
        <w:rPr>
          <w:rFonts w:hint="eastAsia"/>
        </w:rPr>
        <w:t>所示。</w:t>
      </w:r>
    </w:p>
    <w:p w14:paraId="5FCAC914" w14:textId="77777777" w:rsidR="000C55BE" w:rsidRDefault="00000000">
      <w:pPr>
        <w:pStyle w:val="aff1"/>
        <w:spacing w:before="156" w:after="156"/>
      </w:pPr>
      <w:r>
        <w:rPr>
          <w:rFonts w:hint="eastAsia"/>
        </w:rPr>
        <w:t>G</w:t>
      </w:r>
      <w:r>
        <w:t>SA</w:t>
      </w:r>
      <w:r>
        <w:rPr>
          <w:rFonts w:hint="eastAsia"/>
        </w:rPr>
        <w:t>语句含义</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667"/>
      </w:tblGrid>
      <w:tr w:rsidR="000C55BE" w14:paraId="5FCAC917" w14:textId="77777777">
        <w:trPr>
          <w:tblHeader/>
          <w:jc w:val="center"/>
        </w:trPr>
        <w:tc>
          <w:tcPr>
            <w:tcW w:w="4667" w:type="dxa"/>
            <w:tcBorders>
              <w:top w:val="single" w:sz="8" w:space="0" w:color="auto"/>
              <w:bottom w:val="single" w:sz="8" w:space="0" w:color="auto"/>
            </w:tcBorders>
            <w:shd w:val="clear" w:color="auto" w:fill="auto"/>
            <w:vAlign w:val="center"/>
          </w:tcPr>
          <w:p w14:paraId="5FCAC915" w14:textId="77777777" w:rsidR="000C55BE" w:rsidRDefault="00000000">
            <w:pPr>
              <w:pStyle w:val="affffffff1"/>
            </w:pPr>
            <w:r>
              <w:rPr>
                <w:rFonts w:hint="eastAsia"/>
              </w:rPr>
              <w:t>字段</w:t>
            </w:r>
          </w:p>
        </w:tc>
        <w:tc>
          <w:tcPr>
            <w:tcW w:w="4667" w:type="dxa"/>
            <w:tcBorders>
              <w:top w:val="single" w:sz="8" w:space="0" w:color="auto"/>
              <w:bottom w:val="single" w:sz="8" w:space="0" w:color="auto"/>
            </w:tcBorders>
            <w:shd w:val="clear" w:color="auto" w:fill="auto"/>
            <w:vAlign w:val="center"/>
          </w:tcPr>
          <w:p w14:paraId="5FCAC916" w14:textId="77777777" w:rsidR="000C55BE" w:rsidRDefault="00000000">
            <w:pPr>
              <w:pStyle w:val="affffffff1"/>
            </w:pPr>
            <w:r>
              <w:rPr>
                <w:rFonts w:hint="eastAsia"/>
              </w:rPr>
              <w:t>描述</w:t>
            </w:r>
          </w:p>
        </w:tc>
      </w:tr>
      <w:tr w:rsidR="000C55BE" w14:paraId="5FCAC91A" w14:textId="77777777">
        <w:trPr>
          <w:jc w:val="center"/>
        </w:trPr>
        <w:tc>
          <w:tcPr>
            <w:tcW w:w="4667" w:type="dxa"/>
            <w:tcBorders>
              <w:top w:val="single" w:sz="8" w:space="0" w:color="auto"/>
            </w:tcBorders>
            <w:shd w:val="clear" w:color="auto" w:fill="auto"/>
            <w:vAlign w:val="center"/>
          </w:tcPr>
          <w:p w14:paraId="5FCAC918" w14:textId="77777777" w:rsidR="000C55BE" w:rsidRDefault="00000000">
            <w:pPr>
              <w:pStyle w:val="affffffff1"/>
            </w:pPr>
            <w:r>
              <w:rPr>
                <w:rFonts w:hint="eastAsia"/>
              </w:rPr>
              <w:t>a</w:t>
            </w:r>
          </w:p>
        </w:tc>
        <w:tc>
          <w:tcPr>
            <w:tcW w:w="4667" w:type="dxa"/>
            <w:tcBorders>
              <w:top w:val="single" w:sz="8" w:space="0" w:color="auto"/>
            </w:tcBorders>
            <w:shd w:val="clear" w:color="auto" w:fill="auto"/>
            <w:vAlign w:val="center"/>
          </w:tcPr>
          <w:p w14:paraId="5FCAC919" w14:textId="77777777" w:rsidR="000C55BE" w:rsidRDefault="00000000">
            <w:pPr>
              <w:pStyle w:val="affffffff1"/>
            </w:pPr>
            <w:r>
              <w:rPr>
                <w:rFonts w:hint="eastAsia"/>
              </w:rPr>
              <w:t>模式：M</w:t>
            </w:r>
            <w:r>
              <w:t xml:space="preserve"> = </w:t>
            </w:r>
            <w:r>
              <w:rPr>
                <w:rFonts w:hint="eastAsia"/>
              </w:rPr>
              <w:t>手动，强制使用2D或3D模式</w:t>
            </w:r>
            <w:r>
              <w:br/>
            </w:r>
            <w:r>
              <w:rPr>
                <w:rFonts w:hint="eastAsia"/>
              </w:rPr>
              <w:t>A</w:t>
            </w:r>
            <w:r>
              <w:t xml:space="preserve"> = </w:t>
            </w:r>
            <w:r>
              <w:rPr>
                <w:rFonts w:hint="eastAsia"/>
              </w:rPr>
              <w:t>自动，允许自动在2D与3D间切换</w:t>
            </w:r>
          </w:p>
        </w:tc>
      </w:tr>
      <w:tr w:rsidR="000C55BE" w14:paraId="5FCAC91D" w14:textId="77777777">
        <w:trPr>
          <w:jc w:val="center"/>
        </w:trPr>
        <w:tc>
          <w:tcPr>
            <w:tcW w:w="4667" w:type="dxa"/>
            <w:shd w:val="clear" w:color="auto" w:fill="auto"/>
            <w:vAlign w:val="center"/>
          </w:tcPr>
          <w:p w14:paraId="5FCAC91B" w14:textId="77777777" w:rsidR="000C55BE" w:rsidRDefault="00000000">
            <w:pPr>
              <w:pStyle w:val="affffffff1"/>
            </w:pPr>
            <w:r>
              <w:rPr>
                <w:rFonts w:hint="eastAsia"/>
              </w:rPr>
              <w:t>b</w:t>
            </w:r>
          </w:p>
        </w:tc>
        <w:tc>
          <w:tcPr>
            <w:tcW w:w="4667" w:type="dxa"/>
            <w:shd w:val="clear" w:color="auto" w:fill="auto"/>
            <w:vAlign w:val="center"/>
          </w:tcPr>
          <w:p w14:paraId="5FCAC91C" w14:textId="77777777" w:rsidR="000C55BE" w:rsidRDefault="00000000">
            <w:pPr>
              <w:pStyle w:val="affffffff1"/>
            </w:pPr>
            <w:r>
              <w:rPr>
                <w:rFonts w:hint="eastAsia"/>
              </w:rPr>
              <w:t>模式：1</w:t>
            </w:r>
            <w:r>
              <w:t xml:space="preserve"> = </w:t>
            </w:r>
            <w:r>
              <w:rPr>
                <w:rFonts w:hint="eastAsia"/>
              </w:rPr>
              <w:t>未定位，2</w:t>
            </w:r>
            <w:r>
              <w:t xml:space="preserve"> = 2</w:t>
            </w:r>
            <w:r>
              <w:rPr>
                <w:rFonts w:hint="eastAsia"/>
              </w:rPr>
              <w:t>D，3</w:t>
            </w:r>
            <w:r>
              <w:t xml:space="preserve"> = 3</w:t>
            </w:r>
            <w:r>
              <w:rPr>
                <w:rFonts w:hint="eastAsia"/>
              </w:rPr>
              <w:t>D</w:t>
            </w:r>
          </w:p>
        </w:tc>
      </w:tr>
      <w:tr w:rsidR="000C55BE" w14:paraId="5FCAC920" w14:textId="77777777">
        <w:trPr>
          <w:jc w:val="center"/>
        </w:trPr>
        <w:tc>
          <w:tcPr>
            <w:tcW w:w="4667" w:type="dxa"/>
            <w:shd w:val="clear" w:color="auto" w:fill="auto"/>
            <w:vAlign w:val="center"/>
          </w:tcPr>
          <w:p w14:paraId="5FCAC91E" w14:textId="77777777" w:rsidR="000C55BE" w:rsidRDefault="00000000">
            <w:pPr>
              <w:pStyle w:val="affffffff1"/>
            </w:pPr>
            <w:r>
              <w:rPr>
                <w:rFonts w:hint="eastAsia"/>
              </w:rPr>
              <w:t>xx</w:t>
            </w:r>
            <w:r>
              <w:t>(</w:t>
            </w:r>
            <w:r>
              <w:rPr>
                <w:rFonts w:hint="eastAsia"/>
              </w:rPr>
              <w:t>共1</w:t>
            </w:r>
            <w:r>
              <w:t>2</w:t>
            </w:r>
            <w:r>
              <w:rPr>
                <w:rFonts w:hint="eastAsia"/>
              </w:rPr>
              <w:t>组</w:t>
            </w:r>
            <w:r>
              <w:t>)</w:t>
            </w:r>
          </w:p>
        </w:tc>
        <w:tc>
          <w:tcPr>
            <w:tcW w:w="4667" w:type="dxa"/>
            <w:shd w:val="clear" w:color="auto" w:fill="auto"/>
            <w:vAlign w:val="center"/>
          </w:tcPr>
          <w:p w14:paraId="5FCAC91F" w14:textId="77777777" w:rsidR="000C55BE" w:rsidRDefault="00000000">
            <w:pPr>
              <w:pStyle w:val="affffffff1"/>
            </w:pPr>
            <w:r>
              <w:rPr>
                <w:rFonts w:hint="eastAsia"/>
              </w:rPr>
              <w:t>参与定位解算的卫星ID号</w:t>
            </w:r>
          </w:p>
        </w:tc>
      </w:tr>
      <w:tr w:rsidR="000C55BE" w14:paraId="5FCAC923" w14:textId="77777777">
        <w:trPr>
          <w:jc w:val="center"/>
        </w:trPr>
        <w:tc>
          <w:tcPr>
            <w:tcW w:w="4667" w:type="dxa"/>
            <w:shd w:val="clear" w:color="auto" w:fill="auto"/>
            <w:vAlign w:val="center"/>
          </w:tcPr>
          <w:p w14:paraId="5FCAC921" w14:textId="77777777" w:rsidR="000C55BE" w:rsidRDefault="00000000">
            <w:pPr>
              <w:pStyle w:val="affffffff1"/>
            </w:pPr>
            <w:proofErr w:type="spellStart"/>
            <w:r>
              <w:rPr>
                <w:rFonts w:hint="eastAsia"/>
              </w:rPr>
              <w:t>c</w:t>
            </w:r>
            <w:r>
              <w:t>.c</w:t>
            </w:r>
            <w:proofErr w:type="spellEnd"/>
          </w:p>
        </w:tc>
        <w:tc>
          <w:tcPr>
            <w:tcW w:w="4667" w:type="dxa"/>
            <w:shd w:val="clear" w:color="auto" w:fill="auto"/>
            <w:vAlign w:val="center"/>
          </w:tcPr>
          <w:p w14:paraId="5FCAC922" w14:textId="77777777" w:rsidR="000C55BE" w:rsidRDefault="00000000">
            <w:pPr>
              <w:pStyle w:val="affffffff1"/>
            </w:pPr>
            <w:r>
              <w:rPr>
                <w:rFonts w:hint="eastAsia"/>
              </w:rPr>
              <w:t>P</w:t>
            </w:r>
            <w:r>
              <w:t>DOP</w:t>
            </w:r>
          </w:p>
        </w:tc>
      </w:tr>
      <w:tr w:rsidR="000C55BE" w14:paraId="5FCAC926" w14:textId="77777777">
        <w:trPr>
          <w:jc w:val="center"/>
        </w:trPr>
        <w:tc>
          <w:tcPr>
            <w:tcW w:w="4667" w:type="dxa"/>
            <w:shd w:val="clear" w:color="auto" w:fill="auto"/>
            <w:vAlign w:val="center"/>
          </w:tcPr>
          <w:p w14:paraId="5FCAC924" w14:textId="77777777" w:rsidR="000C55BE" w:rsidRDefault="00000000">
            <w:pPr>
              <w:pStyle w:val="affffffff1"/>
            </w:pPr>
            <w:proofErr w:type="spellStart"/>
            <w:r>
              <w:t>d.d</w:t>
            </w:r>
            <w:proofErr w:type="spellEnd"/>
          </w:p>
        </w:tc>
        <w:tc>
          <w:tcPr>
            <w:tcW w:w="4667" w:type="dxa"/>
            <w:shd w:val="clear" w:color="auto" w:fill="auto"/>
            <w:vAlign w:val="center"/>
          </w:tcPr>
          <w:p w14:paraId="5FCAC925" w14:textId="77777777" w:rsidR="000C55BE" w:rsidRDefault="00000000">
            <w:pPr>
              <w:pStyle w:val="affffffff1"/>
            </w:pPr>
            <w:r>
              <w:t>HDOP</w:t>
            </w:r>
          </w:p>
        </w:tc>
      </w:tr>
      <w:tr w:rsidR="000C55BE" w14:paraId="5FCAC929" w14:textId="77777777">
        <w:trPr>
          <w:jc w:val="center"/>
        </w:trPr>
        <w:tc>
          <w:tcPr>
            <w:tcW w:w="4667" w:type="dxa"/>
            <w:shd w:val="clear" w:color="auto" w:fill="auto"/>
            <w:vAlign w:val="center"/>
          </w:tcPr>
          <w:p w14:paraId="5FCAC927" w14:textId="77777777" w:rsidR="000C55BE" w:rsidRDefault="00000000">
            <w:pPr>
              <w:pStyle w:val="affffffff1"/>
            </w:pPr>
            <w:proofErr w:type="spellStart"/>
            <w:proofErr w:type="gramStart"/>
            <w:r>
              <w:t>e.e</w:t>
            </w:r>
            <w:proofErr w:type="spellEnd"/>
            <w:proofErr w:type="gramEnd"/>
          </w:p>
        </w:tc>
        <w:tc>
          <w:tcPr>
            <w:tcW w:w="4667" w:type="dxa"/>
            <w:shd w:val="clear" w:color="auto" w:fill="auto"/>
            <w:vAlign w:val="center"/>
          </w:tcPr>
          <w:p w14:paraId="5FCAC928" w14:textId="77777777" w:rsidR="000C55BE" w:rsidRDefault="00000000">
            <w:pPr>
              <w:pStyle w:val="affffffff1"/>
            </w:pPr>
            <w:r>
              <w:rPr>
                <w:rFonts w:hint="eastAsia"/>
              </w:rPr>
              <w:t>V</w:t>
            </w:r>
            <w:r>
              <w:t>DOP</w:t>
            </w:r>
          </w:p>
        </w:tc>
      </w:tr>
      <w:tr w:rsidR="000C55BE" w14:paraId="5FCAC92C" w14:textId="77777777">
        <w:trPr>
          <w:jc w:val="center"/>
        </w:trPr>
        <w:tc>
          <w:tcPr>
            <w:tcW w:w="4667" w:type="dxa"/>
            <w:shd w:val="clear" w:color="auto" w:fill="auto"/>
            <w:vAlign w:val="center"/>
          </w:tcPr>
          <w:p w14:paraId="5FCAC92A" w14:textId="77777777" w:rsidR="000C55BE" w:rsidRDefault="00000000">
            <w:pPr>
              <w:pStyle w:val="affffffff1"/>
            </w:pPr>
            <w:r>
              <w:rPr>
                <w:rFonts w:hint="eastAsia"/>
                <w:sz w:val="22"/>
                <w:szCs w:val="22"/>
              </w:rPr>
              <w:t>m</w:t>
            </w:r>
          </w:p>
        </w:tc>
        <w:tc>
          <w:tcPr>
            <w:tcW w:w="4667" w:type="dxa"/>
            <w:shd w:val="clear" w:color="auto" w:fill="auto"/>
            <w:vAlign w:val="center"/>
          </w:tcPr>
          <w:p w14:paraId="5FCAC92B" w14:textId="77777777" w:rsidR="000C55BE" w:rsidRDefault="00000000">
            <w:pPr>
              <w:pStyle w:val="affffffff1"/>
            </w:pPr>
            <w:r>
              <w:rPr>
                <w:rFonts w:hint="eastAsia"/>
              </w:rPr>
              <w:t>G</w:t>
            </w:r>
            <w:r>
              <w:t>NSS</w:t>
            </w:r>
            <w:r>
              <w:rPr>
                <w:rFonts w:hint="eastAsia"/>
              </w:rPr>
              <w:t>系统ID</w:t>
            </w:r>
          </w:p>
        </w:tc>
      </w:tr>
    </w:tbl>
    <w:p w14:paraId="5FCAC92D" w14:textId="77777777" w:rsidR="000C55BE" w:rsidRDefault="000C55BE">
      <w:pPr>
        <w:pStyle w:val="afffd"/>
        <w:ind w:firstLine="420"/>
      </w:pPr>
    </w:p>
    <w:bookmarkEnd w:id="40"/>
    <w:bookmarkEnd w:id="41"/>
    <w:p w14:paraId="5FCAC92E" w14:textId="77777777" w:rsidR="000C55BE" w:rsidRDefault="000C55BE">
      <w:pPr>
        <w:sectPr w:rsidR="000C55BE">
          <w:pgSz w:w="11906" w:h="16838"/>
          <w:pgMar w:top="567" w:right="1134" w:bottom="1134" w:left="1134" w:header="1134" w:footer="1134" w:gutter="284"/>
          <w:cols w:space="425"/>
          <w:formProt w:val="0"/>
          <w:docGrid w:type="lines" w:linePitch="312"/>
        </w:sectPr>
      </w:pPr>
    </w:p>
    <w:p w14:paraId="5FCAC92F" w14:textId="77777777" w:rsidR="000C55BE" w:rsidRDefault="000C55BE">
      <w:pPr>
        <w:pStyle w:val="afa"/>
        <w:rPr>
          <w:vanish w:val="0"/>
        </w:rPr>
      </w:pPr>
    </w:p>
    <w:p w14:paraId="5FCAC930" w14:textId="77777777" w:rsidR="000C55BE" w:rsidRDefault="000C55BE">
      <w:pPr>
        <w:pStyle w:val="aff0"/>
        <w:rPr>
          <w:vanish w:val="0"/>
        </w:rPr>
      </w:pPr>
    </w:p>
    <w:p w14:paraId="5FCAC931" w14:textId="77777777" w:rsidR="000C55BE" w:rsidRDefault="00000000">
      <w:pPr>
        <w:pStyle w:val="aff5"/>
        <w:spacing w:before="78" w:after="156"/>
      </w:pPr>
      <w:bookmarkStart w:id="46" w:name="_Toc12363"/>
      <w:r>
        <w:br/>
      </w:r>
      <w:r>
        <w:rPr>
          <w:rFonts w:hint="eastAsia"/>
        </w:rPr>
        <w:t>（规范性）</w:t>
      </w:r>
      <w:r>
        <w:br/>
      </w:r>
      <w:bookmarkStart w:id="47" w:name="_Hlk83394872"/>
      <w:r>
        <w:rPr>
          <w:rFonts w:hint="eastAsia"/>
        </w:rPr>
        <w:t>车载卫星定位系统冷启动状态设置方法</w:t>
      </w:r>
      <w:bookmarkEnd w:id="46"/>
      <w:bookmarkEnd w:id="47"/>
    </w:p>
    <w:p w14:paraId="5FCAC932" w14:textId="77777777" w:rsidR="000C55BE" w:rsidRDefault="00000000">
      <w:pPr>
        <w:pStyle w:val="affffffffff0"/>
      </w:pPr>
      <w:bookmarkStart w:id="48" w:name="_Hlk83394899"/>
      <w:r>
        <w:rPr>
          <w:rFonts w:hint="eastAsia"/>
        </w:rPr>
        <w:t>车载卫星定位系统以下述任一种方法进行操作，已获得冷启动状态：</w:t>
      </w:r>
    </w:p>
    <w:p w14:paraId="5FCAC933" w14:textId="77777777" w:rsidR="000C55BE" w:rsidRDefault="00000000">
      <w:pPr>
        <w:pStyle w:val="affffffffff0"/>
      </w:pPr>
      <w:r>
        <w:rPr>
          <w:rFonts w:hint="eastAsia"/>
        </w:rPr>
        <w:t>方法1：</w:t>
      </w:r>
    </w:p>
    <w:p w14:paraId="5FCAC934" w14:textId="77777777" w:rsidR="000C55BE" w:rsidRDefault="00000000">
      <w:pPr>
        <w:pStyle w:val="affffffffff0"/>
      </w:pPr>
      <w:r>
        <w:rPr>
          <w:rFonts w:hint="eastAsia"/>
        </w:rPr>
        <w:t>卫星信号模拟器运行表</w:t>
      </w:r>
      <w:r>
        <w:t>B</w:t>
      </w:r>
      <w:r>
        <w:rPr>
          <w:rFonts w:hint="eastAsia"/>
        </w:rPr>
        <w:t>.1冷启动状态前置场景，车载卫星定位系统输出信号并进行定位后断电。</w:t>
      </w:r>
    </w:p>
    <w:p w14:paraId="5FCAC935" w14:textId="77777777" w:rsidR="000C55BE" w:rsidRDefault="00000000">
      <w:pPr>
        <w:pStyle w:val="aff1"/>
        <w:spacing w:before="156" w:after="156"/>
      </w:pPr>
      <w:r>
        <w:rPr>
          <w:rFonts w:hint="eastAsia"/>
        </w:rPr>
        <w:t>冷启动状态前置场景参数设置</w:t>
      </w:r>
    </w:p>
    <w:tbl>
      <w:tblPr>
        <w:tblStyle w:val="TableGrid"/>
        <w:tblW w:w="9629"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4667"/>
        <w:gridCol w:w="4962"/>
      </w:tblGrid>
      <w:tr w:rsidR="000C55BE" w14:paraId="5FCAC938" w14:textId="77777777">
        <w:trPr>
          <w:tblHeader/>
          <w:jc w:val="center"/>
        </w:trPr>
        <w:tc>
          <w:tcPr>
            <w:tcW w:w="4667" w:type="dxa"/>
            <w:tcBorders>
              <w:top w:val="single" w:sz="8" w:space="0" w:color="auto"/>
              <w:bottom w:val="single" w:sz="8" w:space="0" w:color="auto"/>
            </w:tcBorders>
            <w:shd w:val="clear" w:color="auto" w:fill="auto"/>
            <w:vAlign w:val="center"/>
          </w:tcPr>
          <w:p w14:paraId="5FCAC936" w14:textId="77777777" w:rsidR="000C55BE" w:rsidRDefault="00000000">
            <w:pPr>
              <w:pStyle w:val="affffffff1"/>
            </w:pPr>
            <w:r>
              <w:rPr>
                <w:rFonts w:hint="eastAsia"/>
              </w:rPr>
              <w:t>参数</w:t>
            </w:r>
          </w:p>
        </w:tc>
        <w:tc>
          <w:tcPr>
            <w:tcW w:w="4962" w:type="dxa"/>
            <w:tcBorders>
              <w:top w:val="single" w:sz="8" w:space="0" w:color="auto"/>
              <w:bottom w:val="single" w:sz="8" w:space="0" w:color="auto"/>
            </w:tcBorders>
            <w:shd w:val="clear" w:color="auto" w:fill="auto"/>
          </w:tcPr>
          <w:p w14:paraId="5FCAC937" w14:textId="77777777" w:rsidR="000C55BE" w:rsidRDefault="00000000">
            <w:pPr>
              <w:pStyle w:val="affffffff1"/>
            </w:pPr>
            <w:r>
              <w:rPr>
                <w:rFonts w:hint="eastAsia"/>
              </w:rPr>
              <w:t>配置</w:t>
            </w:r>
          </w:p>
        </w:tc>
      </w:tr>
      <w:tr w:rsidR="000C55BE" w14:paraId="5FCAC93B" w14:textId="77777777">
        <w:trPr>
          <w:jc w:val="center"/>
        </w:trPr>
        <w:tc>
          <w:tcPr>
            <w:tcW w:w="4667" w:type="dxa"/>
            <w:shd w:val="clear" w:color="auto" w:fill="auto"/>
            <w:vAlign w:val="center"/>
          </w:tcPr>
          <w:p w14:paraId="5FCAC939" w14:textId="77777777" w:rsidR="000C55BE" w:rsidRDefault="00000000">
            <w:pPr>
              <w:pStyle w:val="affffffff1"/>
            </w:pPr>
            <w:r>
              <w:rPr>
                <w:rFonts w:hint="eastAsia"/>
              </w:rPr>
              <w:t>位置</w:t>
            </w:r>
          </w:p>
        </w:tc>
        <w:tc>
          <w:tcPr>
            <w:tcW w:w="4962" w:type="dxa"/>
            <w:shd w:val="clear" w:color="auto" w:fill="auto"/>
          </w:tcPr>
          <w:p w14:paraId="5FCAC93A" w14:textId="77777777" w:rsidR="000C55BE" w:rsidRDefault="00000000">
            <w:pPr>
              <w:pStyle w:val="affffffff1"/>
            </w:pPr>
            <w:r>
              <w:rPr>
                <w:rFonts w:hint="eastAsia"/>
              </w:rPr>
              <w:t>与附录C中设置的位置相距大于1000公里小于10000公里，时间早于附录C所设置的时间</w:t>
            </w:r>
          </w:p>
        </w:tc>
      </w:tr>
      <w:tr w:rsidR="000C55BE" w14:paraId="5FCAC93E" w14:textId="77777777">
        <w:trPr>
          <w:jc w:val="center"/>
        </w:trPr>
        <w:tc>
          <w:tcPr>
            <w:tcW w:w="4667" w:type="dxa"/>
            <w:shd w:val="clear" w:color="auto" w:fill="auto"/>
            <w:vAlign w:val="center"/>
          </w:tcPr>
          <w:p w14:paraId="5FCAC93C" w14:textId="77777777" w:rsidR="000C55BE" w:rsidRDefault="00000000">
            <w:pPr>
              <w:pStyle w:val="affffffff1"/>
            </w:pPr>
            <w:r>
              <w:rPr>
                <w:rFonts w:hint="eastAsia"/>
              </w:rPr>
              <w:t>仿真可见卫星数</w:t>
            </w:r>
          </w:p>
        </w:tc>
        <w:tc>
          <w:tcPr>
            <w:tcW w:w="4962" w:type="dxa"/>
            <w:shd w:val="clear" w:color="auto" w:fill="auto"/>
          </w:tcPr>
          <w:p w14:paraId="5FCAC93D" w14:textId="77777777" w:rsidR="000C55BE" w:rsidRDefault="00000000">
            <w:pPr>
              <w:pStyle w:val="affffffff1"/>
            </w:pPr>
            <w:r>
              <w:rPr>
                <w:rFonts w:hint="eastAsia"/>
              </w:rPr>
              <w:t>GPS≥</w:t>
            </w:r>
            <w:r>
              <w:t>6</w:t>
            </w:r>
            <w:r>
              <w:rPr>
                <w:rFonts w:hint="eastAsia"/>
              </w:rPr>
              <w:t>颗，BDS≥</w:t>
            </w:r>
            <w:r>
              <w:t>6</w:t>
            </w:r>
            <w:r>
              <w:rPr>
                <w:rFonts w:hint="eastAsia"/>
              </w:rPr>
              <w:t>颗，</w:t>
            </w:r>
            <w:r>
              <w:t>Galileo</w:t>
            </w:r>
            <w:r>
              <w:rPr>
                <w:rFonts w:hint="eastAsia"/>
              </w:rPr>
              <w:t>≥</w:t>
            </w:r>
            <w:r>
              <w:t>6</w:t>
            </w:r>
            <w:r>
              <w:rPr>
                <w:rFonts w:hint="eastAsia"/>
              </w:rPr>
              <w:t>颗，GLONASS≥</w:t>
            </w:r>
            <w:r>
              <w:t>6</w:t>
            </w:r>
            <w:r>
              <w:rPr>
                <w:rFonts w:hint="eastAsia"/>
              </w:rPr>
              <w:t>颗</w:t>
            </w:r>
          </w:p>
        </w:tc>
      </w:tr>
      <w:tr w:rsidR="000C55BE" w14:paraId="5FCAC941" w14:textId="77777777">
        <w:trPr>
          <w:jc w:val="center"/>
        </w:trPr>
        <w:tc>
          <w:tcPr>
            <w:tcW w:w="4667" w:type="dxa"/>
            <w:shd w:val="clear" w:color="auto" w:fill="auto"/>
            <w:vAlign w:val="center"/>
          </w:tcPr>
          <w:p w14:paraId="5FCAC93F" w14:textId="77777777" w:rsidR="000C55BE" w:rsidRDefault="00000000">
            <w:pPr>
              <w:pStyle w:val="affffffff1"/>
            </w:pPr>
            <w:r>
              <w:rPr>
                <w:rFonts w:hint="eastAsia"/>
              </w:rPr>
              <w:t>HDOP、PDOP</w:t>
            </w:r>
          </w:p>
        </w:tc>
        <w:tc>
          <w:tcPr>
            <w:tcW w:w="4962" w:type="dxa"/>
            <w:shd w:val="clear" w:color="auto" w:fill="auto"/>
          </w:tcPr>
          <w:p w14:paraId="5FCAC940" w14:textId="77777777" w:rsidR="000C55BE" w:rsidRDefault="00000000">
            <w:pPr>
              <w:pStyle w:val="affffffff1"/>
            </w:pPr>
            <w:r>
              <w:rPr>
                <w:rFonts w:hint="eastAsia"/>
              </w:rPr>
              <w:t>PDOP≤</w:t>
            </w:r>
            <w:r>
              <w:t>4</w:t>
            </w:r>
          </w:p>
        </w:tc>
      </w:tr>
      <w:tr w:rsidR="000C55BE" w14:paraId="5FCAC944" w14:textId="77777777">
        <w:trPr>
          <w:jc w:val="center"/>
        </w:trPr>
        <w:tc>
          <w:tcPr>
            <w:tcW w:w="4667" w:type="dxa"/>
            <w:shd w:val="clear" w:color="auto" w:fill="auto"/>
            <w:vAlign w:val="center"/>
          </w:tcPr>
          <w:p w14:paraId="5FCAC942" w14:textId="77777777" w:rsidR="000C55BE" w:rsidRDefault="00000000">
            <w:pPr>
              <w:pStyle w:val="affffffff1"/>
            </w:pPr>
            <w:r>
              <w:rPr>
                <w:rFonts w:hint="eastAsia"/>
              </w:rPr>
              <w:t>场景仿真时长</w:t>
            </w:r>
          </w:p>
        </w:tc>
        <w:tc>
          <w:tcPr>
            <w:tcW w:w="4962" w:type="dxa"/>
            <w:shd w:val="clear" w:color="auto" w:fill="auto"/>
          </w:tcPr>
          <w:p w14:paraId="5FCAC943" w14:textId="77777777" w:rsidR="000C55BE" w:rsidRDefault="00000000">
            <w:pPr>
              <w:pStyle w:val="affffffff1"/>
            </w:pPr>
            <w:r>
              <w:rPr>
                <w:rFonts w:hint="eastAsia"/>
              </w:rPr>
              <w:t>根据车载卫星定位系统是否输出定位信息，最长1小时</w:t>
            </w:r>
          </w:p>
        </w:tc>
      </w:tr>
      <w:tr w:rsidR="000C55BE" w14:paraId="5FCAC947" w14:textId="77777777">
        <w:trPr>
          <w:jc w:val="center"/>
        </w:trPr>
        <w:tc>
          <w:tcPr>
            <w:tcW w:w="4667" w:type="dxa"/>
            <w:shd w:val="clear" w:color="auto" w:fill="auto"/>
            <w:vAlign w:val="center"/>
          </w:tcPr>
          <w:p w14:paraId="5FCAC945" w14:textId="77777777" w:rsidR="000C55BE" w:rsidRDefault="00000000">
            <w:pPr>
              <w:pStyle w:val="affffffff1"/>
            </w:pPr>
            <w:r>
              <w:rPr>
                <w:rFonts w:hint="eastAsia"/>
              </w:rPr>
              <w:t>载具类型</w:t>
            </w:r>
          </w:p>
        </w:tc>
        <w:tc>
          <w:tcPr>
            <w:tcW w:w="4962" w:type="dxa"/>
            <w:shd w:val="clear" w:color="auto" w:fill="auto"/>
          </w:tcPr>
          <w:p w14:paraId="5FCAC946" w14:textId="77777777" w:rsidR="000C55BE" w:rsidRDefault="00000000">
            <w:pPr>
              <w:pStyle w:val="affffffff1"/>
            </w:pPr>
            <w:r>
              <w:rPr>
                <w:rFonts w:hint="eastAsia"/>
              </w:rPr>
              <w:t>静止</w:t>
            </w:r>
          </w:p>
        </w:tc>
      </w:tr>
      <w:tr w:rsidR="000C55BE" w14:paraId="5FCAC94A" w14:textId="77777777">
        <w:trPr>
          <w:jc w:val="center"/>
        </w:trPr>
        <w:tc>
          <w:tcPr>
            <w:tcW w:w="4667" w:type="dxa"/>
            <w:shd w:val="clear" w:color="auto" w:fill="auto"/>
            <w:vAlign w:val="center"/>
          </w:tcPr>
          <w:p w14:paraId="5FCAC948" w14:textId="77777777" w:rsidR="000C55BE" w:rsidRDefault="00000000">
            <w:pPr>
              <w:pStyle w:val="affffffff1"/>
            </w:pPr>
            <w:r>
              <w:rPr>
                <w:rFonts w:hint="eastAsia"/>
              </w:rPr>
              <w:t>信号输出功率</w:t>
            </w:r>
          </w:p>
        </w:tc>
        <w:tc>
          <w:tcPr>
            <w:tcW w:w="4962" w:type="dxa"/>
            <w:shd w:val="clear" w:color="auto" w:fill="auto"/>
          </w:tcPr>
          <w:p w14:paraId="5FCAC949" w14:textId="77777777" w:rsidR="000C55BE" w:rsidRDefault="00000000">
            <w:pPr>
              <w:pStyle w:val="affffffff1"/>
            </w:pPr>
            <w:r>
              <w:t>-130dBm</w:t>
            </w:r>
          </w:p>
        </w:tc>
      </w:tr>
      <w:tr w:rsidR="000C55BE" w14:paraId="5FCAC94D" w14:textId="77777777">
        <w:trPr>
          <w:jc w:val="center"/>
        </w:trPr>
        <w:tc>
          <w:tcPr>
            <w:tcW w:w="4667" w:type="dxa"/>
            <w:shd w:val="clear" w:color="auto" w:fill="auto"/>
            <w:vAlign w:val="center"/>
          </w:tcPr>
          <w:p w14:paraId="5FCAC94B" w14:textId="77777777" w:rsidR="000C55BE" w:rsidRDefault="00000000">
            <w:pPr>
              <w:pStyle w:val="affffffff1"/>
            </w:pPr>
            <w:r>
              <w:rPr>
                <w:rFonts w:hint="eastAsia"/>
              </w:rPr>
              <w:t>卫星功率是否一样</w:t>
            </w:r>
          </w:p>
        </w:tc>
        <w:tc>
          <w:tcPr>
            <w:tcW w:w="4962" w:type="dxa"/>
            <w:shd w:val="clear" w:color="auto" w:fill="auto"/>
          </w:tcPr>
          <w:p w14:paraId="5FCAC94C" w14:textId="77777777" w:rsidR="000C55BE" w:rsidRDefault="00000000">
            <w:pPr>
              <w:pStyle w:val="affffffff1"/>
            </w:pPr>
            <w:r>
              <w:rPr>
                <w:rFonts w:hint="eastAsia"/>
              </w:rPr>
              <w:t>是</w:t>
            </w:r>
          </w:p>
        </w:tc>
      </w:tr>
    </w:tbl>
    <w:p w14:paraId="5FCAC94E" w14:textId="77777777" w:rsidR="000C55BE" w:rsidRDefault="00000000">
      <w:pPr>
        <w:pStyle w:val="affffffffff0"/>
      </w:pPr>
      <w:r>
        <w:rPr>
          <w:rFonts w:hint="eastAsia"/>
        </w:rPr>
        <w:t>方法2：</w:t>
      </w:r>
    </w:p>
    <w:p w14:paraId="5FCAC94F" w14:textId="77777777" w:rsidR="000C55BE" w:rsidRDefault="00000000">
      <w:pPr>
        <w:pStyle w:val="affffffffff0"/>
        <w:sectPr w:rsidR="000C55BE">
          <w:pgSz w:w="11906" w:h="16838"/>
          <w:pgMar w:top="1871" w:right="1134" w:bottom="1134" w:left="1134" w:header="1418" w:footer="1134" w:gutter="284"/>
          <w:cols w:space="425"/>
          <w:formProt w:val="0"/>
          <w:docGrid w:type="lines" w:linePitch="312"/>
        </w:sectPr>
      </w:pPr>
      <w:r>
        <w:rPr>
          <w:rFonts w:hint="eastAsia"/>
        </w:rPr>
        <w:t>车载卫星定位系统断电状态持续7天以上。</w:t>
      </w:r>
    </w:p>
    <w:bookmarkEnd w:id="48"/>
    <w:p w14:paraId="5FCAC950" w14:textId="77777777" w:rsidR="000C55BE" w:rsidRDefault="000C55BE">
      <w:pPr>
        <w:pStyle w:val="afa"/>
        <w:rPr>
          <w:vanish w:val="0"/>
        </w:rPr>
      </w:pPr>
    </w:p>
    <w:p w14:paraId="5FCAC951" w14:textId="77777777" w:rsidR="000C55BE" w:rsidRDefault="000C55BE">
      <w:pPr>
        <w:pStyle w:val="aff0"/>
        <w:rPr>
          <w:vanish w:val="0"/>
        </w:rPr>
      </w:pPr>
    </w:p>
    <w:p w14:paraId="5FCAC952" w14:textId="77777777" w:rsidR="000C55BE" w:rsidRDefault="00000000">
      <w:pPr>
        <w:pStyle w:val="aff5"/>
        <w:spacing w:before="78" w:after="156"/>
      </w:pPr>
      <w:bookmarkStart w:id="49" w:name="_Toc11787"/>
      <w:r>
        <w:br/>
      </w:r>
      <w:r>
        <w:rPr>
          <w:rFonts w:hint="eastAsia"/>
        </w:rPr>
        <w:t>（规范性）</w:t>
      </w:r>
      <w:r>
        <w:br/>
      </w:r>
      <w:r>
        <w:rPr>
          <w:rFonts w:hint="eastAsia"/>
        </w:rPr>
        <w:t>车载卫星定位系统试验场景</w:t>
      </w:r>
      <w:bookmarkEnd w:id="49"/>
    </w:p>
    <w:p w14:paraId="5FCAC953" w14:textId="77777777" w:rsidR="000C55BE" w:rsidRDefault="00000000">
      <w:pPr>
        <w:pStyle w:val="aff6"/>
        <w:spacing w:before="156" w:after="156"/>
      </w:pPr>
      <w:bookmarkStart w:id="50" w:name="_Hlk76376071"/>
      <w:bookmarkStart w:id="51" w:name="_Hlk83394956"/>
      <w:r>
        <w:rPr>
          <w:rFonts w:hint="eastAsia"/>
        </w:rPr>
        <w:t>试验场景</w:t>
      </w:r>
    </w:p>
    <w:p w14:paraId="5FCAC954" w14:textId="77777777" w:rsidR="000C55BE" w:rsidRDefault="00000000">
      <w:pPr>
        <w:pStyle w:val="aff7"/>
        <w:spacing w:before="156" w:after="156"/>
      </w:pPr>
      <w:r>
        <w:rPr>
          <w:rFonts w:hint="eastAsia"/>
        </w:rPr>
        <w:t>开阔天空环境</w:t>
      </w:r>
    </w:p>
    <w:p w14:paraId="5FCAC955" w14:textId="77777777" w:rsidR="000C55BE" w:rsidRDefault="00000000">
      <w:pPr>
        <w:ind w:firstLineChars="200" w:firstLine="420"/>
      </w:pPr>
      <w:r>
        <w:rPr>
          <w:rFonts w:hint="eastAsia"/>
        </w:rPr>
        <w:t>车载卫星定位系统开阔天空环境定义如下</w:t>
      </w:r>
      <w:bookmarkEnd w:id="50"/>
      <w:r>
        <w:rPr>
          <w:rFonts w:hint="eastAsia"/>
        </w:rPr>
        <w:t>：</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3110"/>
        <w:gridCol w:w="3112"/>
        <w:gridCol w:w="3112"/>
      </w:tblGrid>
      <w:tr w:rsidR="000C55BE" w14:paraId="5FCAC959" w14:textId="77777777">
        <w:trPr>
          <w:tblHeader/>
          <w:jc w:val="center"/>
        </w:trPr>
        <w:tc>
          <w:tcPr>
            <w:tcW w:w="3110" w:type="dxa"/>
            <w:tcBorders>
              <w:top w:val="single" w:sz="8" w:space="0" w:color="auto"/>
              <w:bottom w:val="single" w:sz="8" w:space="0" w:color="auto"/>
            </w:tcBorders>
            <w:shd w:val="clear" w:color="auto" w:fill="auto"/>
            <w:vAlign w:val="bottom"/>
          </w:tcPr>
          <w:p w14:paraId="5FCAC956" w14:textId="77777777" w:rsidR="000C55BE" w:rsidRDefault="00000000">
            <w:pPr>
              <w:pStyle w:val="affffffff1"/>
              <w:rPr>
                <w:szCs w:val="18"/>
              </w:rPr>
            </w:pPr>
            <w:r>
              <w:rPr>
                <w:rFonts w:hAnsi="SimSun" w:cs="SimSun" w:hint="eastAsia"/>
                <w:color w:val="000000"/>
                <w:szCs w:val="18"/>
              </w:rPr>
              <w:t>区</w:t>
            </w:r>
            <w:r>
              <w:rPr>
                <w:rFonts w:hAnsi="SimSun" w:cs="SimSun"/>
                <w:color w:val="000000"/>
                <w:szCs w:val="18"/>
              </w:rPr>
              <w:t>域</w:t>
            </w:r>
          </w:p>
        </w:tc>
        <w:tc>
          <w:tcPr>
            <w:tcW w:w="3112" w:type="dxa"/>
            <w:tcBorders>
              <w:top w:val="single" w:sz="8" w:space="0" w:color="auto"/>
              <w:bottom w:val="single" w:sz="8" w:space="0" w:color="auto"/>
            </w:tcBorders>
            <w:shd w:val="clear" w:color="auto" w:fill="auto"/>
            <w:vAlign w:val="bottom"/>
          </w:tcPr>
          <w:p w14:paraId="5FCAC957" w14:textId="77777777" w:rsidR="000C55BE" w:rsidRDefault="00000000">
            <w:pPr>
              <w:pStyle w:val="affffffff1"/>
              <w:rPr>
                <w:szCs w:val="18"/>
              </w:rPr>
            </w:pPr>
            <w:r>
              <w:rPr>
                <w:rFonts w:hAnsi="SimSun" w:cs="SimSun"/>
                <w:color w:val="000000"/>
                <w:szCs w:val="18"/>
              </w:rPr>
              <w:t>仰角范围</w:t>
            </w:r>
            <w:r>
              <w:rPr>
                <w:rFonts w:eastAsia="Times New Roman" w:cs="Calibri"/>
                <w:color w:val="000000"/>
                <w:szCs w:val="18"/>
              </w:rPr>
              <w:t xml:space="preserve"> (</w:t>
            </w:r>
            <w:r>
              <w:rPr>
                <w:rFonts w:hAnsi="SimSun" w:cs="SimSun"/>
                <w:color w:val="000000"/>
                <w:szCs w:val="18"/>
              </w:rPr>
              <w:t>度</w:t>
            </w:r>
            <w:r>
              <w:rPr>
                <w:rFonts w:eastAsia="Times New Roman" w:cs="Calibri"/>
                <w:color w:val="000000"/>
                <w:szCs w:val="18"/>
              </w:rPr>
              <w:t>)</w:t>
            </w:r>
          </w:p>
        </w:tc>
        <w:tc>
          <w:tcPr>
            <w:tcW w:w="3112" w:type="dxa"/>
            <w:tcBorders>
              <w:top w:val="single" w:sz="8" w:space="0" w:color="auto"/>
              <w:bottom w:val="single" w:sz="8" w:space="0" w:color="auto"/>
            </w:tcBorders>
            <w:shd w:val="clear" w:color="auto" w:fill="auto"/>
            <w:vAlign w:val="bottom"/>
          </w:tcPr>
          <w:p w14:paraId="5FCAC958" w14:textId="77777777" w:rsidR="000C55BE" w:rsidRDefault="00000000">
            <w:pPr>
              <w:pStyle w:val="affffffff1"/>
              <w:rPr>
                <w:szCs w:val="18"/>
              </w:rPr>
            </w:pPr>
            <w:r>
              <w:rPr>
                <w:rFonts w:hAnsi="SimSun" w:cs="SimSun"/>
                <w:color w:val="000000"/>
                <w:szCs w:val="18"/>
              </w:rPr>
              <w:t>方位角范围</w:t>
            </w:r>
            <w:r>
              <w:rPr>
                <w:rFonts w:eastAsia="Times New Roman" w:cs="Calibri"/>
                <w:color w:val="000000"/>
                <w:szCs w:val="18"/>
              </w:rPr>
              <w:t xml:space="preserve"> (</w:t>
            </w:r>
            <w:r>
              <w:rPr>
                <w:rFonts w:hAnsi="SimSun" w:cs="SimSun"/>
                <w:color w:val="000000"/>
                <w:szCs w:val="18"/>
              </w:rPr>
              <w:t>度</w:t>
            </w:r>
            <w:r>
              <w:rPr>
                <w:rFonts w:eastAsia="Times New Roman" w:cs="Calibri"/>
                <w:color w:val="000000"/>
                <w:szCs w:val="18"/>
              </w:rPr>
              <w:t>)</w:t>
            </w:r>
          </w:p>
        </w:tc>
      </w:tr>
      <w:tr w:rsidR="000C55BE" w14:paraId="5FCAC95D" w14:textId="77777777">
        <w:trPr>
          <w:jc w:val="center"/>
        </w:trPr>
        <w:tc>
          <w:tcPr>
            <w:tcW w:w="3110" w:type="dxa"/>
            <w:tcBorders>
              <w:top w:val="single" w:sz="8" w:space="0" w:color="auto"/>
            </w:tcBorders>
            <w:shd w:val="clear" w:color="auto" w:fill="auto"/>
            <w:vAlign w:val="bottom"/>
          </w:tcPr>
          <w:p w14:paraId="5FCAC95A" w14:textId="77777777" w:rsidR="000C55BE" w:rsidRDefault="00000000">
            <w:pPr>
              <w:pStyle w:val="affffffff1"/>
              <w:rPr>
                <w:szCs w:val="18"/>
              </w:rPr>
            </w:pPr>
            <w:r>
              <w:rPr>
                <w:rFonts w:eastAsia="Times New Roman" w:cs="Calibri"/>
                <w:color w:val="000000"/>
                <w:szCs w:val="18"/>
              </w:rPr>
              <w:t>A</w:t>
            </w:r>
          </w:p>
        </w:tc>
        <w:tc>
          <w:tcPr>
            <w:tcW w:w="3112" w:type="dxa"/>
            <w:tcBorders>
              <w:top w:val="single" w:sz="8" w:space="0" w:color="auto"/>
            </w:tcBorders>
            <w:shd w:val="clear" w:color="auto" w:fill="auto"/>
            <w:vAlign w:val="bottom"/>
          </w:tcPr>
          <w:p w14:paraId="5FCAC95B" w14:textId="77777777" w:rsidR="000C55BE" w:rsidRDefault="00000000">
            <w:pPr>
              <w:pStyle w:val="affffffff1"/>
              <w:rPr>
                <w:szCs w:val="18"/>
              </w:rPr>
            </w:pPr>
            <w:r>
              <w:rPr>
                <w:rFonts w:eastAsia="Times New Roman" w:cs="Calibri"/>
                <w:color w:val="000000"/>
                <w:szCs w:val="18"/>
              </w:rPr>
              <w:t xml:space="preserve">0 </w:t>
            </w:r>
            <w:r>
              <w:rPr>
                <w:rFonts w:eastAsia="Times New Roman" w:cs="Calibri"/>
                <w:color w:val="000000"/>
                <w:szCs w:val="18"/>
              </w:rPr>
              <w:t>–</w:t>
            </w:r>
            <w:r>
              <w:rPr>
                <w:rFonts w:eastAsia="Times New Roman" w:cs="Calibri"/>
                <w:color w:val="000000"/>
                <w:szCs w:val="18"/>
              </w:rPr>
              <w:t xml:space="preserve"> 5</w:t>
            </w:r>
          </w:p>
        </w:tc>
        <w:tc>
          <w:tcPr>
            <w:tcW w:w="3112" w:type="dxa"/>
            <w:tcBorders>
              <w:top w:val="single" w:sz="8" w:space="0" w:color="auto"/>
            </w:tcBorders>
            <w:shd w:val="clear" w:color="auto" w:fill="auto"/>
            <w:vAlign w:val="bottom"/>
          </w:tcPr>
          <w:p w14:paraId="5FCAC95C" w14:textId="77777777" w:rsidR="000C55BE" w:rsidRDefault="00000000">
            <w:pPr>
              <w:pStyle w:val="affffffff1"/>
              <w:rPr>
                <w:szCs w:val="18"/>
              </w:rPr>
            </w:pPr>
            <w:r>
              <w:rPr>
                <w:rFonts w:eastAsia="Times New Roman" w:cs="Calibri"/>
                <w:color w:val="000000"/>
                <w:szCs w:val="18"/>
              </w:rPr>
              <w:t>0 - 360</w:t>
            </w:r>
          </w:p>
        </w:tc>
      </w:tr>
      <w:tr w:rsidR="000C55BE" w14:paraId="5FCAC960" w14:textId="77777777">
        <w:trPr>
          <w:jc w:val="center"/>
        </w:trPr>
        <w:tc>
          <w:tcPr>
            <w:tcW w:w="3110" w:type="dxa"/>
            <w:shd w:val="clear" w:color="auto" w:fill="auto"/>
            <w:vAlign w:val="center"/>
          </w:tcPr>
          <w:p w14:paraId="5FCAC95E" w14:textId="77777777" w:rsidR="000C55BE" w:rsidRDefault="00000000">
            <w:pPr>
              <w:pStyle w:val="affffffff1"/>
              <w:rPr>
                <w:szCs w:val="18"/>
              </w:rPr>
            </w:pPr>
            <w:r>
              <w:rPr>
                <w:rFonts w:hint="eastAsia"/>
                <w:szCs w:val="18"/>
              </w:rPr>
              <w:t>背景</w:t>
            </w:r>
          </w:p>
        </w:tc>
        <w:tc>
          <w:tcPr>
            <w:tcW w:w="6224" w:type="dxa"/>
            <w:gridSpan w:val="2"/>
            <w:shd w:val="clear" w:color="auto" w:fill="auto"/>
            <w:vAlign w:val="center"/>
          </w:tcPr>
          <w:p w14:paraId="5FCAC95F" w14:textId="77777777" w:rsidR="000C55BE" w:rsidRDefault="00000000">
            <w:pPr>
              <w:pStyle w:val="affffffff1"/>
              <w:rPr>
                <w:szCs w:val="18"/>
              </w:rPr>
            </w:pPr>
            <w:r>
              <w:rPr>
                <w:rFonts w:eastAsia="Times New Roman" w:cs="Calibri"/>
                <w:color w:val="000000"/>
                <w:szCs w:val="18"/>
              </w:rPr>
              <w:t>A</w:t>
            </w:r>
            <w:r>
              <w:rPr>
                <w:rFonts w:hAnsi="SimSun" w:cs="SimSun"/>
                <w:color w:val="000000"/>
                <w:szCs w:val="18"/>
              </w:rPr>
              <w:t>区外范围</w:t>
            </w:r>
          </w:p>
        </w:tc>
      </w:tr>
    </w:tbl>
    <w:p w14:paraId="5FCAC961" w14:textId="77777777" w:rsidR="000C55BE" w:rsidRDefault="00000000">
      <w:pPr>
        <w:spacing w:line="240" w:lineRule="auto"/>
        <w:jc w:val="center"/>
      </w:pPr>
      <w:r>
        <w:rPr>
          <w:noProof/>
        </w:rPr>
        <w:drawing>
          <wp:inline distT="0" distB="0" distL="0" distR="0" wp14:anchorId="5FCACAA6" wp14:editId="5FCACAA7">
            <wp:extent cx="2751455" cy="2759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771975" cy="2779382"/>
                    </a:xfrm>
                    <a:prstGeom prst="rect">
                      <a:avLst/>
                    </a:prstGeom>
                    <a:noFill/>
                    <a:ln>
                      <a:noFill/>
                    </a:ln>
                  </pic:spPr>
                </pic:pic>
              </a:graphicData>
            </a:graphic>
          </wp:inline>
        </w:drawing>
      </w:r>
    </w:p>
    <w:p w14:paraId="5FCAC962" w14:textId="77777777" w:rsidR="000C55BE" w:rsidRDefault="00000000">
      <w:pPr>
        <w:pStyle w:val="affffffff2"/>
        <w:ind w:firstLine="360"/>
      </w:pPr>
      <w:r>
        <w:rPr>
          <w:rFonts w:hint="eastAsia"/>
        </w:rPr>
        <w:t>其中：</w:t>
      </w:r>
    </w:p>
    <w:p w14:paraId="5FCAC963" w14:textId="77777777" w:rsidR="000C55BE" w:rsidRDefault="00000000">
      <w:pPr>
        <w:pStyle w:val="affffffff2"/>
        <w:ind w:firstLine="360"/>
      </w:pPr>
      <w:r>
        <w:t>X</w:t>
      </w:r>
      <w:r>
        <w:rPr>
          <w:vertAlign w:val="subscript"/>
        </w:rPr>
        <w:t>1</w:t>
      </w:r>
      <w:r>
        <w:rPr>
          <w:rFonts w:hint="eastAsia"/>
        </w:rPr>
        <w:t>为</w:t>
      </w:r>
      <w:r>
        <w:t>0 dB</w:t>
      </w:r>
    </w:p>
    <w:p w14:paraId="5FCAC964" w14:textId="77777777" w:rsidR="000C55BE" w:rsidRDefault="00000000">
      <w:pPr>
        <w:pStyle w:val="affffffff2"/>
        <w:ind w:firstLine="360"/>
      </w:pPr>
      <w:r>
        <w:t>X</w:t>
      </w:r>
      <w:r>
        <w:rPr>
          <w:vertAlign w:val="subscript"/>
        </w:rPr>
        <w:t>2</w:t>
      </w:r>
      <w:r>
        <w:rPr>
          <w:rFonts w:hint="eastAsia"/>
        </w:rPr>
        <w:t>为-</w:t>
      </w:r>
      <w:r>
        <w:t>100 dB</w:t>
      </w:r>
      <w:r>
        <w:rPr>
          <w:rFonts w:hint="eastAsia"/>
        </w:rPr>
        <w:t>或信号关闭</w:t>
      </w:r>
    </w:p>
    <w:p w14:paraId="5FCAC965" w14:textId="77777777" w:rsidR="000C55BE" w:rsidRDefault="00000000">
      <w:pPr>
        <w:pStyle w:val="afb"/>
        <w:spacing w:before="156" w:after="156"/>
      </w:pPr>
      <w:r>
        <w:rPr>
          <w:rFonts w:hint="eastAsia"/>
        </w:rPr>
        <w:t>开阔天空环境</w:t>
      </w:r>
    </w:p>
    <w:p w14:paraId="5FCAC966" w14:textId="77777777" w:rsidR="000C55BE" w:rsidRDefault="00000000">
      <w:pPr>
        <w:pStyle w:val="aff7"/>
        <w:spacing w:before="156" w:after="156"/>
      </w:pPr>
      <w:r>
        <w:rPr>
          <w:rFonts w:hint="eastAsia"/>
        </w:rPr>
        <w:t>城市峡谷环境</w:t>
      </w:r>
    </w:p>
    <w:p w14:paraId="5FCAC967" w14:textId="77777777" w:rsidR="000C55BE" w:rsidRDefault="00000000">
      <w:pPr>
        <w:pStyle w:val="afffd"/>
        <w:ind w:firstLine="420"/>
      </w:pPr>
      <w:r>
        <w:rPr>
          <w:rFonts w:hint="eastAsia"/>
        </w:rPr>
        <w:t>车载卫星定位系统城市峡谷环境定义如下：</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3110"/>
        <w:gridCol w:w="3112"/>
        <w:gridCol w:w="3112"/>
      </w:tblGrid>
      <w:tr w:rsidR="000C55BE" w14:paraId="5FCAC96B" w14:textId="77777777">
        <w:trPr>
          <w:tblHeader/>
          <w:jc w:val="center"/>
        </w:trPr>
        <w:tc>
          <w:tcPr>
            <w:tcW w:w="3110" w:type="dxa"/>
            <w:tcBorders>
              <w:top w:val="single" w:sz="8" w:space="0" w:color="auto"/>
              <w:bottom w:val="single" w:sz="8" w:space="0" w:color="auto"/>
            </w:tcBorders>
            <w:shd w:val="clear" w:color="auto" w:fill="auto"/>
            <w:vAlign w:val="center"/>
          </w:tcPr>
          <w:p w14:paraId="5FCAC968" w14:textId="77777777" w:rsidR="000C55BE" w:rsidRDefault="00000000">
            <w:pPr>
              <w:pStyle w:val="affffffff1"/>
              <w:rPr>
                <w:szCs w:val="18"/>
              </w:rPr>
            </w:pPr>
            <w:r>
              <w:rPr>
                <w:rFonts w:hAnsi="SimSun" w:cs="SimSun" w:hint="eastAsia"/>
                <w:color w:val="000000"/>
                <w:szCs w:val="18"/>
              </w:rPr>
              <w:t>区域</w:t>
            </w:r>
          </w:p>
        </w:tc>
        <w:tc>
          <w:tcPr>
            <w:tcW w:w="3112" w:type="dxa"/>
            <w:tcBorders>
              <w:top w:val="single" w:sz="8" w:space="0" w:color="auto"/>
              <w:bottom w:val="single" w:sz="8" w:space="0" w:color="auto"/>
            </w:tcBorders>
            <w:shd w:val="clear" w:color="auto" w:fill="auto"/>
            <w:vAlign w:val="center"/>
          </w:tcPr>
          <w:p w14:paraId="5FCAC969" w14:textId="77777777" w:rsidR="000C55BE" w:rsidRDefault="00000000">
            <w:pPr>
              <w:pStyle w:val="affffffff1"/>
              <w:rPr>
                <w:szCs w:val="18"/>
              </w:rPr>
            </w:pPr>
            <w:r>
              <w:rPr>
                <w:rFonts w:hAnsi="SimSun" w:cs="SimSun" w:hint="eastAsia"/>
                <w:color w:val="000000"/>
                <w:szCs w:val="18"/>
              </w:rPr>
              <w:t>仰角范围</w:t>
            </w:r>
            <w:r>
              <w:rPr>
                <w:rFonts w:cs="SimSun"/>
                <w:color w:val="000000"/>
                <w:szCs w:val="18"/>
              </w:rPr>
              <w:t xml:space="preserve"> (</w:t>
            </w:r>
            <w:r>
              <w:rPr>
                <w:rFonts w:hAnsi="SimSun" w:cs="SimSun" w:hint="eastAsia"/>
                <w:color w:val="000000"/>
                <w:szCs w:val="18"/>
              </w:rPr>
              <w:t>度</w:t>
            </w:r>
            <w:r>
              <w:rPr>
                <w:rFonts w:cs="SimSun"/>
                <w:color w:val="000000"/>
                <w:szCs w:val="18"/>
              </w:rPr>
              <w:t>)</w:t>
            </w:r>
          </w:p>
        </w:tc>
        <w:tc>
          <w:tcPr>
            <w:tcW w:w="3112" w:type="dxa"/>
            <w:tcBorders>
              <w:top w:val="single" w:sz="8" w:space="0" w:color="auto"/>
              <w:bottom w:val="single" w:sz="8" w:space="0" w:color="auto"/>
            </w:tcBorders>
            <w:shd w:val="clear" w:color="auto" w:fill="auto"/>
            <w:vAlign w:val="center"/>
          </w:tcPr>
          <w:p w14:paraId="5FCAC96A" w14:textId="77777777" w:rsidR="000C55BE" w:rsidRDefault="00000000">
            <w:pPr>
              <w:pStyle w:val="affffffff1"/>
              <w:rPr>
                <w:szCs w:val="18"/>
              </w:rPr>
            </w:pPr>
            <w:r>
              <w:rPr>
                <w:rFonts w:hAnsi="SimSun" w:cs="SimSun" w:hint="eastAsia"/>
                <w:color w:val="000000"/>
                <w:szCs w:val="18"/>
              </w:rPr>
              <w:t>方位角范围</w:t>
            </w:r>
            <w:r>
              <w:rPr>
                <w:rFonts w:cs="SimSun"/>
                <w:color w:val="000000"/>
                <w:szCs w:val="18"/>
              </w:rPr>
              <w:t xml:space="preserve"> (</w:t>
            </w:r>
            <w:r>
              <w:rPr>
                <w:rFonts w:hAnsi="SimSun" w:cs="SimSun" w:hint="eastAsia"/>
                <w:color w:val="000000"/>
                <w:szCs w:val="18"/>
              </w:rPr>
              <w:t>度</w:t>
            </w:r>
            <w:r>
              <w:rPr>
                <w:rFonts w:cs="SimSun"/>
                <w:color w:val="000000"/>
                <w:szCs w:val="18"/>
              </w:rPr>
              <w:t>)</w:t>
            </w:r>
          </w:p>
        </w:tc>
      </w:tr>
      <w:tr w:rsidR="000C55BE" w14:paraId="5FCAC96F" w14:textId="77777777">
        <w:trPr>
          <w:jc w:val="center"/>
        </w:trPr>
        <w:tc>
          <w:tcPr>
            <w:tcW w:w="3110" w:type="dxa"/>
            <w:tcBorders>
              <w:top w:val="single" w:sz="8" w:space="0" w:color="auto"/>
            </w:tcBorders>
            <w:shd w:val="clear" w:color="auto" w:fill="auto"/>
            <w:vAlign w:val="center"/>
          </w:tcPr>
          <w:p w14:paraId="5FCAC96C" w14:textId="77777777" w:rsidR="000C55BE" w:rsidRDefault="00000000">
            <w:pPr>
              <w:pStyle w:val="affffffff1"/>
              <w:rPr>
                <w:szCs w:val="18"/>
              </w:rPr>
            </w:pPr>
            <w:r>
              <w:rPr>
                <w:rFonts w:eastAsia="Times New Roman"/>
                <w:color w:val="000000"/>
                <w:szCs w:val="18"/>
              </w:rPr>
              <w:t>A</w:t>
            </w:r>
          </w:p>
        </w:tc>
        <w:tc>
          <w:tcPr>
            <w:tcW w:w="3112" w:type="dxa"/>
            <w:tcBorders>
              <w:top w:val="single" w:sz="8" w:space="0" w:color="auto"/>
            </w:tcBorders>
            <w:shd w:val="clear" w:color="auto" w:fill="auto"/>
            <w:vAlign w:val="center"/>
          </w:tcPr>
          <w:p w14:paraId="5FCAC96D" w14:textId="77777777" w:rsidR="000C55BE" w:rsidRDefault="00000000">
            <w:pPr>
              <w:pStyle w:val="affffffff1"/>
              <w:rPr>
                <w:szCs w:val="18"/>
              </w:rPr>
            </w:pPr>
            <w:r>
              <w:rPr>
                <w:rFonts w:eastAsia="Times New Roman"/>
                <w:color w:val="000000"/>
                <w:szCs w:val="18"/>
              </w:rPr>
              <w:t xml:space="preserve">0 </w:t>
            </w:r>
            <w:r>
              <w:rPr>
                <w:rFonts w:eastAsia="Times New Roman"/>
                <w:color w:val="000000"/>
                <w:szCs w:val="18"/>
              </w:rPr>
              <w:t>–</w:t>
            </w:r>
            <w:r>
              <w:rPr>
                <w:rFonts w:eastAsia="Times New Roman"/>
                <w:color w:val="000000"/>
                <w:szCs w:val="18"/>
              </w:rPr>
              <w:t xml:space="preserve"> 5</w:t>
            </w:r>
          </w:p>
        </w:tc>
        <w:tc>
          <w:tcPr>
            <w:tcW w:w="3112" w:type="dxa"/>
            <w:tcBorders>
              <w:top w:val="single" w:sz="8" w:space="0" w:color="auto"/>
            </w:tcBorders>
            <w:shd w:val="clear" w:color="auto" w:fill="auto"/>
            <w:vAlign w:val="center"/>
          </w:tcPr>
          <w:p w14:paraId="5FCAC96E" w14:textId="77777777" w:rsidR="000C55BE" w:rsidRDefault="00000000">
            <w:pPr>
              <w:pStyle w:val="affffffff1"/>
              <w:rPr>
                <w:szCs w:val="18"/>
              </w:rPr>
            </w:pPr>
            <w:r>
              <w:rPr>
                <w:rFonts w:eastAsia="Times New Roman"/>
                <w:color w:val="000000"/>
                <w:szCs w:val="18"/>
              </w:rPr>
              <w:t>0 - 360</w:t>
            </w:r>
          </w:p>
        </w:tc>
      </w:tr>
      <w:tr w:rsidR="000C55BE" w14:paraId="5FCAC973" w14:textId="77777777">
        <w:trPr>
          <w:jc w:val="center"/>
        </w:trPr>
        <w:tc>
          <w:tcPr>
            <w:tcW w:w="3110" w:type="dxa"/>
            <w:shd w:val="clear" w:color="auto" w:fill="auto"/>
            <w:vAlign w:val="center"/>
          </w:tcPr>
          <w:p w14:paraId="5FCAC970" w14:textId="77777777" w:rsidR="000C55BE" w:rsidRDefault="00000000">
            <w:pPr>
              <w:pStyle w:val="affffffff1"/>
              <w:rPr>
                <w:szCs w:val="18"/>
              </w:rPr>
            </w:pPr>
            <w:r>
              <w:rPr>
                <w:rFonts w:eastAsia="Times New Roman"/>
                <w:color w:val="000000"/>
                <w:szCs w:val="18"/>
              </w:rPr>
              <w:t>B</w:t>
            </w:r>
          </w:p>
        </w:tc>
        <w:tc>
          <w:tcPr>
            <w:tcW w:w="3112" w:type="dxa"/>
            <w:shd w:val="clear" w:color="auto" w:fill="auto"/>
            <w:vAlign w:val="center"/>
          </w:tcPr>
          <w:p w14:paraId="5FCAC971" w14:textId="77777777" w:rsidR="000C55BE" w:rsidRDefault="00000000">
            <w:pPr>
              <w:pStyle w:val="affffffff1"/>
              <w:rPr>
                <w:szCs w:val="18"/>
              </w:rPr>
            </w:pPr>
            <w:r>
              <w:rPr>
                <w:rFonts w:eastAsia="Times New Roman"/>
                <w:color w:val="000000"/>
                <w:szCs w:val="18"/>
              </w:rPr>
              <w:t xml:space="preserve">5 </w:t>
            </w:r>
            <w:r>
              <w:rPr>
                <w:rFonts w:eastAsia="Times New Roman"/>
                <w:color w:val="000000"/>
                <w:szCs w:val="18"/>
              </w:rPr>
              <w:t>–</w:t>
            </w:r>
            <w:r>
              <w:rPr>
                <w:rFonts w:eastAsia="Times New Roman"/>
                <w:color w:val="000000"/>
                <w:szCs w:val="18"/>
              </w:rPr>
              <w:t xml:space="preserve"> 30</w:t>
            </w:r>
          </w:p>
        </w:tc>
        <w:tc>
          <w:tcPr>
            <w:tcW w:w="3112" w:type="dxa"/>
            <w:shd w:val="clear" w:color="auto" w:fill="auto"/>
            <w:vAlign w:val="center"/>
          </w:tcPr>
          <w:p w14:paraId="5FCAC972" w14:textId="77777777" w:rsidR="000C55BE" w:rsidRDefault="00000000">
            <w:pPr>
              <w:pStyle w:val="affffffff1"/>
              <w:rPr>
                <w:szCs w:val="18"/>
              </w:rPr>
            </w:pPr>
            <w:r>
              <w:rPr>
                <w:rFonts w:eastAsia="Times New Roman"/>
                <w:color w:val="000000"/>
                <w:szCs w:val="18"/>
              </w:rPr>
              <w:t xml:space="preserve">210 </w:t>
            </w:r>
            <w:r>
              <w:rPr>
                <w:rFonts w:eastAsia="Times New Roman"/>
                <w:color w:val="000000"/>
                <w:szCs w:val="18"/>
              </w:rPr>
              <w:t>–</w:t>
            </w:r>
            <w:r>
              <w:rPr>
                <w:rFonts w:eastAsia="Times New Roman"/>
                <w:color w:val="000000"/>
                <w:szCs w:val="18"/>
              </w:rPr>
              <w:t xml:space="preserve"> 330</w:t>
            </w:r>
          </w:p>
        </w:tc>
      </w:tr>
      <w:tr w:rsidR="000C55BE" w14:paraId="5FCAC977" w14:textId="77777777">
        <w:trPr>
          <w:jc w:val="center"/>
        </w:trPr>
        <w:tc>
          <w:tcPr>
            <w:tcW w:w="3110" w:type="dxa"/>
            <w:shd w:val="clear" w:color="auto" w:fill="auto"/>
            <w:vAlign w:val="center"/>
          </w:tcPr>
          <w:p w14:paraId="5FCAC974" w14:textId="77777777" w:rsidR="000C55BE" w:rsidRDefault="00000000">
            <w:pPr>
              <w:pStyle w:val="affffffff1"/>
              <w:rPr>
                <w:szCs w:val="18"/>
              </w:rPr>
            </w:pPr>
            <w:r>
              <w:rPr>
                <w:rFonts w:eastAsia="Times New Roman"/>
                <w:color w:val="000000"/>
                <w:szCs w:val="18"/>
              </w:rPr>
              <w:t>C</w:t>
            </w:r>
          </w:p>
        </w:tc>
        <w:tc>
          <w:tcPr>
            <w:tcW w:w="3112" w:type="dxa"/>
            <w:shd w:val="clear" w:color="auto" w:fill="auto"/>
            <w:vAlign w:val="center"/>
          </w:tcPr>
          <w:p w14:paraId="5FCAC975" w14:textId="77777777" w:rsidR="000C55BE" w:rsidRDefault="00000000">
            <w:pPr>
              <w:pStyle w:val="affffffff1"/>
              <w:rPr>
                <w:szCs w:val="18"/>
              </w:rPr>
            </w:pPr>
            <w:r>
              <w:rPr>
                <w:rFonts w:eastAsia="Times New Roman"/>
                <w:color w:val="000000"/>
                <w:szCs w:val="18"/>
              </w:rPr>
              <w:t xml:space="preserve">5 </w:t>
            </w:r>
            <w:r>
              <w:rPr>
                <w:rFonts w:eastAsia="Times New Roman"/>
                <w:color w:val="000000"/>
                <w:szCs w:val="18"/>
              </w:rPr>
              <w:t>–</w:t>
            </w:r>
            <w:r>
              <w:rPr>
                <w:rFonts w:eastAsia="Times New Roman"/>
                <w:color w:val="000000"/>
                <w:szCs w:val="18"/>
              </w:rPr>
              <w:t xml:space="preserve"> 30</w:t>
            </w:r>
          </w:p>
        </w:tc>
        <w:tc>
          <w:tcPr>
            <w:tcW w:w="3112" w:type="dxa"/>
            <w:shd w:val="clear" w:color="auto" w:fill="auto"/>
            <w:vAlign w:val="center"/>
          </w:tcPr>
          <w:p w14:paraId="5FCAC976" w14:textId="77777777" w:rsidR="000C55BE" w:rsidRDefault="00000000">
            <w:pPr>
              <w:pStyle w:val="affffffff1"/>
              <w:rPr>
                <w:szCs w:val="18"/>
              </w:rPr>
            </w:pPr>
            <w:r>
              <w:rPr>
                <w:rFonts w:eastAsia="Times New Roman"/>
                <w:color w:val="000000"/>
                <w:szCs w:val="18"/>
              </w:rPr>
              <w:t xml:space="preserve">30 </w:t>
            </w:r>
            <w:r>
              <w:rPr>
                <w:rFonts w:eastAsia="Times New Roman"/>
                <w:color w:val="000000"/>
                <w:szCs w:val="18"/>
              </w:rPr>
              <w:t>–</w:t>
            </w:r>
            <w:r>
              <w:rPr>
                <w:rFonts w:eastAsia="Times New Roman"/>
                <w:color w:val="000000"/>
                <w:szCs w:val="18"/>
              </w:rPr>
              <w:t xml:space="preserve"> 150</w:t>
            </w:r>
          </w:p>
        </w:tc>
      </w:tr>
      <w:tr w:rsidR="000C55BE" w14:paraId="5FCAC97A" w14:textId="77777777">
        <w:trPr>
          <w:jc w:val="center"/>
        </w:trPr>
        <w:tc>
          <w:tcPr>
            <w:tcW w:w="3110" w:type="dxa"/>
            <w:shd w:val="clear" w:color="auto" w:fill="auto"/>
            <w:vAlign w:val="center"/>
          </w:tcPr>
          <w:p w14:paraId="5FCAC978" w14:textId="77777777" w:rsidR="000C55BE" w:rsidRDefault="00000000">
            <w:pPr>
              <w:pStyle w:val="affffffff1"/>
              <w:rPr>
                <w:szCs w:val="18"/>
              </w:rPr>
            </w:pPr>
            <w:r>
              <w:rPr>
                <w:rFonts w:hint="eastAsia"/>
                <w:szCs w:val="18"/>
              </w:rPr>
              <w:t>背景</w:t>
            </w:r>
          </w:p>
        </w:tc>
        <w:tc>
          <w:tcPr>
            <w:tcW w:w="6224" w:type="dxa"/>
            <w:gridSpan w:val="2"/>
            <w:shd w:val="clear" w:color="auto" w:fill="auto"/>
            <w:vAlign w:val="center"/>
          </w:tcPr>
          <w:p w14:paraId="5FCAC979" w14:textId="77777777" w:rsidR="000C55BE" w:rsidRDefault="00000000">
            <w:pPr>
              <w:pStyle w:val="affffffff1"/>
              <w:rPr>
                <w:szCs w:val="18"/>
              </w:rPr>
            </w:pPr>
            <w:proofErr w:type="gramStart"/>
            <w:r>
              <w:rPr>
                <w:rFonts w:eastAsia="Times New Roman"/>
                <w:color w:val="000000"/>
                <w:szCs w:val="18"/>
              </w:rPr>
              <w:t>A,B</w:t>
            </w:r>
            <w:proofErr w:type="gramEnd"/>
            <w:r>
              <w:rPr>
                <w:rFonts w:eastAsia="Times New Roman"/>
                <w:color w:val="000000"/>
                <w:szCs w:val="18"/>
              </w:rPr>
              <w:t>,C</w:t>
            </w:r>
            <w:r>
              <w:rPr>
                <w:rFonts w:hAnsi="SimSun" w:hint="eastAsia"/>
                <w:color w:val="000000"/>
                <w:szCs w:val="18"/>
              </w:rPr>
              <w:t>区外范围</w:t>
            </w:r>
          </w:p>
        </w:tc>
      </w:tr>
    </w:tbl>
    <w:p w14:paraId="5FCAC97B" w14:textId="77777777" w:rsidR="000C55BE" w:rsidRDefault="00000000">
      <w:pPr>
        <w:pStyle w:val="afffd"/>
        <w:ind w:firstLineChars="0" w:firstLine="0"/>
        <w:jc w:val="center"/>
      </w:pPr>
      <w:r>
        <w:rPr>
          <w:noProof/>
        </w:rPr>
        <w:lastRenderedPageBreak/>
        <w:drawing>
          <wp:inline distT="0" distB="0" distL="0" distR="0" wp14:anchorId="5FCACAA8" wp14:editId="5FCACAA9">
            <wp:extent cx="2811780" cy="2804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836922" cy="2829341"/>
                    </a:xfrm>
                    <a:prstGeom prst="rect">
                      <a:avLst/>
                    </a:prstGeom>
                    <a:noFill/>
                    <a:ln>
                      <a:noFill/>
                    </a:ln>
                  </pic:spPr>
                </pic:pic>
              </a:graphicData>
            </a:graphic>
          </wp:inline>
        </w:drawing>
      </w:r>
    </w:p>
    <w:p w14:paraId="5FCAC97C" w14:textId="77777777" w:rsidR="000C55BE" w:rsidRDefault="00000000">
      <w:pPr>
        <w:pStyle w:val="affffffff2"/>
        <w:ind w:firstLine="360"/>
      </w:pPr>
      <w:r>
        <w:rPr>
          <w:rFonts w:hint="eastAsia"/>
        </w:rPr>
        <w:t>其中：</w:t>
      </w:r>
    </w:p>
    <w:p w14:paraId="5FCAC97D" w14:textId="77777777" w:rsidR="000C55BE" w:rsidRDefault="00000000">
      <w:pPr>
        <w:pStyle w:val="affffffff2"/>
        <w:ind w:firstLine="360"/>
      </w:pPr>
      <w:r>
        <w:t>X</w:t>
      </w:r>
      <w:r>
        <w:rPr>
          <w:vertAlign w:val="subscript"/>
        </w:rPr>
        <w:t>1</w:t>
      </w:r>
      <w:r>
        <w:rPr>
          <w:rFonts w:hint="eastAsia"/>
        </w:rPr>
        <w:t>为</w:t>
      </w:r>
      <w:r>
        <w:t>0 dB</w:t>
      </w:r>
    </w:p>
    <w:p w14:paraId="5FCAC97E" w14:textId="77777777" w:rsidR="000C55BE" w:rsidRDefault="00000000">
      <w:pPr>
        <w:pStyle w:val="affffffff2"/>
        <w:ind w:firstLine="360"/>
      </w:pPr>
      <w:r>
        <w:t>X</w:t>
      </w:r>
      <w:r>
        <w:rPr>
          <w:vertAlign w:val="subscript"/>
        </w:rPr>
        <w:t>2</w:t>
      </w:r>
      <w:r>
        <w:rPr>
          <w:rFonts w:hint="eastAsia"/>
        </w:rPr>
        <w:t>为-</w:t>
      </w:r>
      <w:r>
        <w:t>100 dB</w:t>
      </w:r>
      <w:r>
        <w:rPr>
          <w:rFonts w:hint="eastAsia"/>
        </w:rPr>
        <w:t>或信号关闭</w:t>
      </w:r>
    </w:p>
    <w:p w14:paraId="5FCAC97F" w14:textId="77777777" w:rsidR="000C55BE" w:rsidRDefault="00000000">
      <w:pPr>
        <w:pStyle w:val="affffffff2"/>
        <w:ind w:firstLine="360"/>
      </w:pPr>
      <w:r>
        <w:t>X</w:t>
      </w:r>
      <w:r>
        <w:rPr>
          <w:vertAlign w:val="subscript"/>
        </w:rPr>
        <w:t>3</w:t>
      </w:r>
      <w:r>
        <w:rPr>
          <w:rFonts w:hint="eastAsia"/>
        </w:rPr>
        <w:t>为-</w:t>
      </w:r>
      <w:r>
        <w:t>40 dB</w:t>
      </w:r>
    </w:p>
    <w:p w14:paraId="5FCAC980" w14:textId="77777777" w:rsidR="000C55BE" w:rsidRDefault="00000000">
      <w:pPr>
        <w:pStyle w:val="afb"/>
        <w:spacing w:before="156" w:after="156"/>
      </w:pPr>
      <w:r>
        <w:rPr>
          <w:rFonts w:hint="eastAsia"/>
        </w:rPr>
        <w:t>城市峡谷环境</w:t>
      </w:r>
    </w:p>
    <w:p w14:paraId="5FCAC981" w14:textId="77777777" w:rsidR="000C55BE" w:rsidRDefault="00000000">
      <w:pPr>
        <w:pStyle w:val="aff6"/>
        <w:spacing w:before="156" w:after="156"/>
      </w:pPr>
      <w:r>
        <w:rPr>
          <w:rFonts w:hint="eastAsia"/>
        </w:rPr>
        <w:t>场景参数配置</w:t>
      </w:r>
    </w:p>
    <w:p w14:paraId="5FCAC982" w14:textId="77777777" w:rsidR="000C55BE" w:rsidRDefault="00000000">
      <w:pPr>
        <w:ind w:firstLineChars="200" w:firstLine="420"/>
      </w:pPr>
      <w:r>
        <w:rPr>
          <w:rFonts w:hint="eastAsia"/>
        </w:rPr>
        <w:t>车载卫星定位系统试验场景按照表</w:t>
      </w:r>
      <w:r>
        <w:rPr>
          <w:rFonts w:ascii="SimSun" w:hAnsi="SimSun"/>
        </w:rPr>
        <w:t>C.1-C.4</w:t>
      </w:r>
      <w:r>
        <w:rPr>
          <w:rFonts w:hint="eastAsia"/>
        </w:rPr>
        <w:t>进行参数配置：</w:t>
      </w:r>
    </w:p>
    <w:p w14:paraId="5FCAC983" w14:textId="77777777" w:rsidR="000C55BE" w:rsidRDefault="00000000">
      <w:pPr>
        <w:pStyle w:val="aff1"/>
        <w:numPr>
          <w:ilvl w:val="1"/>
          <w:numId w:val="35"/>
        </w:numPr>
        <w:spacing w:before="156" w:after="156"/>
      </w:pPr>
      <w:r>
        <w:rPr>
          <w:rFonts w:hint="eastAsia"/>
        </w:rPr>
        <w:t>静态试验场景关键参数</w:t>
      </w:r>
    </w:p>
    <w:tbl>
      <w:tblPr>
        <w:tblStyle w:val="TableGrid"/>
        <w:tblW w:w="9629"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3109"/>
        <w:gridCol w:w="6520"/>
      </w:tblGrid>
      <w:tr w:rsidR="000C55BE" w14:paraId="5FCAC986" w14:textId="77777777">
        <w:trPr>
          <w:tblHeader/>
          <w:jc w:val="center"/>
        </w:trPr>
        <w:tc>
          <w:tcPr>
            <w:tcW w:w="3109" w:type="dxa"/>
            <w:tcBorders>
              <w:top w:val="single" w:sz="8" w:space="0" w:color="auto"/>
              <w:bottom w:val="single" w:sz="8" w:space="0" w:color="auto"/>
            </w:tcBorders>
            <w:shd w:val="clear" w:color="auto" w:fill="auto"/>
            <w:vAlign w:val="center"/>
          </w:tcPr>
          <w:p w14:paraId="5FCAC984" w14:textId="77777777" w:rsidR="000C55BE" w:rsidRDefault="00000000">
            <w:pPr>
              <w:pStyle w:val="affffffff1"/>
            </w:pPr>
            <w:r>
              <w:rPr>
                <w:rFonts w:hint="eastAsia"/>
              </w:rPr>
              <w:t>参数</w:t>
            </w:r>
          </w:p>
        </w:tc>
        <w:tc>
          <w:tcPr>
            <w:tcW w:w="6520" w:type="dxa"/>
            <w:tcBorders>
              <w:top w:val="single" w:sz="8" w:space="0" w:color="auto"/>
              <w:bottom w:val="single" w:sz="8" w:space="0" w:color="auto"/>
            </w:tcBorders>
            <w:shd w:val="clear" w:color="auto" w:fill="auto"/>
          </w:tcPr>
          <w:p w14:paraId="5FCAC985" w14:textId="77777777" w:rsidR="000C55BE" w:rsidRDefault="00000000">
            <w:pPr>
              <w:pStyle w:val="affffffff1"/>
            </w:pPr>
            <w:r>
              <w:rPr>
                <w:rFonts w:hint="eastAsia"/>
              </w:rPr>
              <w:t>配置</w:t>
            </w:r>
          </w:p>
        </w:tc>
      </w:tr>
      <w:tr w:rsidR="000C55BE" w14:paraId="5FCAC989" w14:textId="77777777">
        <w:trPr>
          <w:jc w:val="center"/>
        </w:trPr>
        <w:tc>
          <w:tcPr>
            <w:tcW w:w="3109" w:type="dxa"/>
            <w:tcBorders>
              <w:top w:val="single" w:sz="8" w:space="0" w:color="auto"/>
            </w:tcBorders>
            <w:shd w:val="clear" w:color="auto" w:fill="auto"/>
            <w:vAlign w:val="center"/>
          </w:tcPr>
          <w:p w14:paraId="5FCAC987" w14:textId="77777777" w:rsidR="000C55BE" w:rsidRDefault="00000000">
            <w:pPr>
              <w:pStyle w:val="affffffff1"/>
            </w:pPr>
            <w:r>
              <w:rPr>
                <w:rFonts w:hint="eastAsia"/>
              </w:rPr>
              <w:t>位置</w:t>
            </w:r>
          </w:p>
        </w:tc>
        <w:tc>
          <w:tcPr>
            <w:tcW w:w="6520" w:type="dxa"/>
            <w:tcBorders>
              <w:top w:val="single" w:sz="8" w:space="0" w:color="auto"/>
            </w:tcBorders>
            <w:shd w:val="clear" w:color="auto" w:fill="auto"/>
          </w:tcPr>
          <w:p w14:paraId="5FCAC988" w14:textId="77777777" w:rsidR="000C55BE" w:rsidRDefault="00000000">
            <w:pPr>
              <w:pStyle w:val="affffffff1"/>
              <w:rPr>
                <w:highlight w:val="yellow"/>
              </w:rPr>
            </w:pPr>
            <w:r>
              <w:rPr>
                <w:rFonts w:hint="eastAsia"/>
              </w:rPr>
              <w:t>中国领土范围内的陆地位置</w:t>
            </w:r>
          </w:p>
        </w:tc>
      </w:tr>
      <w:tr w:rsidR="000C55BE" w14:paraId="5FCAC98C" w14:textId="77777777">
        <w:trPr>
          <w:jc w:val="center"/>
        </w:trPr>
        <w:tc>
          <w:tcPr>
            <w:tcW w:w="3109" w:type="dxa"/>
            <w:shd w:val="clear" w:color="auto" w:fill="auto"/>
            <w:vAlign w:val="center"/>
          </w:tcPr>
          <w:p w14:paraId="5FCAC98A" w14:textId="77777777" w:rsidR="000C55BE" w:rsidRDefault="00000000">
            <w:pPr>
              <w:pStyle w:val="affffffff1"/>
            </w:pPr>
            <w:r>
              <w:rPr>
                <w:rFonts w:hint="eastAsia"/>
              </w:rPr>
              <w:t>星座与信号</w:t>
            </w:r>
          </w:p>
        </w:tc>
        <w:tc>
          <w:tcPr>
            <w:tcW w:w="6520" w:type="dxa"/>
            <w:shd w:val="clear" w:color="auto" w:fill="auto"/>
          </w:tcPr>
          <w:p w14:paraId="5FCAC98B" w14:textId="77777777" w:rsidR="000C55BE" w:rsidRDefault="00000000">
            <w:pPr>
              <w:pStyle w:val="affffffff1"/>
            </w:pPr>
            <w:r>
              <w:rPr>
                <w:rFonts w:hint="eastAsia"/>
              </w:rPr>
              <w:t>GPS L1，BDS B</w:t>
            </w:r>
            <w:r>
              <w:t>1I</w:t>
            </w:r>
            <w:r>
              <w:rPr>
                <w:rFonts w:hint="eastAsia"/>
              </w:rPr>
              <w:t>，</w:t>
            </w:r>
            <w:r>
              <w:t>Galileo E1</w:t>
            </w:r>
            <w:r>
              <w:rPr>
                <w:rFonts w:hint="eastAsia"/>
              </w:rPr>
              <w:t>，</w:t>
            </w:r>
            <w:r>
              <w:t>GLONASS G1</w:t>
            </w:r>
          </w:p>
        </w:tc>
      </w:tr>
      <w:tr w:rsidR="000C55BE" w14:paraId="5FCAC98F" w14:textId="77777777">
        <w:trPr>
          <w:jc w:val="center"/>
        </w:trPr>
        <w:tc>
          <w:tcPr>
            <w:tcW w:w="3109" w:type="dxa"/>
            <w:shd w:val="clear" w:color="auto" w:fill="auto"/>
            <w:vAlign w:val="center"/>
          </w:tcPr>
          <w:p w14:paraId="5FCAC98D" w14:textId="77777777" w:rsidR="000C55BE" w:rsidRDefault="00000000">
            <w:pPr>
              <w:pStyle w:val="affffffff1"/>
            </w:pPr>
            <w:r>
              <w:rPr>
                <w:rFonts w:hint="eastAsia"/>
              </w:rPr>
              <w:t>仿真可见卫星数</w:t>
            </w:r>
          </w:p>
        </w:tc>
        <w:tc>
          <w:tcPr>
            <w:tcW w:w="6520" w:type="dxa"/>
            <w:shd w:val="clear" w:color="auto" w:fill="auto"/>
          </w:tcPr>
          <w:p w14:paraId="5FCAC98E" w14:textId="77777777" w:rsidR="000C55BE" w:rsidRDefault="00000000">
            <w:pPr>
              <w:pStyle w:val="affffffff1"/>
            </w:pPr>
            <w:r>
              <w:rPr>
                <w:rFonts w:hint="eastAsia"/>
              </w:rPr>
              <w:t>GPS≥</w:t>
            </w:r>
            <w:r>
              <w:t>6</w:t>
            </w:r>
            <w:r>
              <w:rPr>
                <w:rFonts w:hint="eastAsia"/>
              </w:rPr>
              <w:t>颗，BDS≥</w:t>
            </w:r>
            <w:r>
              <w:t>6</w:t>
            </w:r>
            <w:r>
              <w:rPr>
                <w:rFonts w:hint="eastAsia"/>
              </w:rPr>
              <w:t>颗，</w:t>
            </w:r>
            <w:r>
              <w:t>Galileo</w:t>
            </w:r>
            <w:r>
              <w:rPr>
                <w:rFonts w:hint="eastAsia"/>
              </w:rPr>
              <w:t>≥</w:t>
            </w:r>
            <w:r>
              <w:t>6</w:t>
            </w:r>
            <w:r>
              <w:rPr>
                <w:rFonts w:hint="eastAsia"/>
              </w:rPr>
              <w:t>颗，GLONASS≥</w:t>
            </w:r>
            <w:r>
              <w:t>6</w:t>
            </w:r>
            <w:r>
              <w:rPr>
                <w:rFonts w:hint="eastAsia"/>
              </w:rPr>
              <w:t>颗</w:t>
            </w:r>
          </w:p>
        </w:tc>
      </w:tr>
      <w:tr w:rsidR="000C55BE" w14:paraId="5FCAC993" w14:textId="77777777">
        <w:trPr>
          <w:jc w:val="center"/>
        </w:trPr>
        <w:tc>
          <w:tcPr>
            <w:tcW w:w="3109" w:type="dxa"/>
            <w:shd w:val="clear" w:color="auto" w:fill="auto"/>
            <w:vAlign w:val="center"/>
          </w:tcPr>
          <w:p w14:paraId="5FCAC990" w14:textId="77777777" w:rsidR="000C55BE" w:rsidRDefault="00000000">
            <w:pPr>
              <w:pStyle w:val="affffffff1"/>
            </w:pPr>
            <w:r>
              <w:rPr>
                <w:rFonts w:hint="eastAsia"/>
              </w:rPr>
              <w:t>HDOP、PDOP</w:t>
            </w:r>
          </w:p>
        </w:tc>
        <w:tc>
          <w:tcPr>
            <w:tcW w:w="6520" w:type="dxa"/>
            <w:shd w:val="clear" w:color="auto" w:fill="auto"/>
          </w:tcPr>
          <w:p w14:paraId="5FCAC991" w14:textId="77777777" w:rsidR="000C55BE" w:rsidRDefault="00000000">
            <w:pPr>
              <w:pStyle w:val="affffffff1"/>
            </w:pPr>
            <w:r>
              <w:rPr>
                <w:rFonts w:hint="eastAsia"/>
              </w:rPr>
              <w:t>开阔天空：P</w:t>
            </w:r>
            <w:r>
              <w:t>DOP</w:t>
            </w:r>
            <w:r>
              <w:rPr>
                <w:rFonts w:hint="eastAsia"/>
              </w:rPr>
              <w:t>≤</w:t>
            </w:r>
            <w:r>
              <w:t>2.5</w:t>
            </w:r>
          </w:p>
          <w:p w14:paraId="5FCAC992" w14:textId="77777777" w:rsidR="000C55BE" w:rsidRDefault="00000000">
            <w:pPr>
              <w:pStyle w:val="affffffff1"/>
              <w:rPr>
                <w:strike/>
              </w:rPr>
            </w:pPr>
            <w:r>
              <w:rPr>
                <w:rFonts w:hint="eastAsia"/>
              </w:rPr>
              <w:t>城市峡谷：P</w:t>
            </w:r>
            <w:r>
              <w:t>DOP</w:t>
            </w:r>
            <w:r>
              <w:rPr>
                <w:rFonts w:hint="eastAsia"/>
              </w:rPr>
              <w:t>≤</w:t>
            </w:r>
            <w:r>
              <w:t>4</w:t>
            </w:r>
          </w:p>
        </w:tc>
      </w:tr>
      <w:tr w:rsidR="000C55BE" w14:paraId="5FCAC996" w14:textId="77777777">
        <w:trPr>
          <w:jc w:val="center"/>
        </w:trPr>
        <w:tc>
          <w:tcPr>
            <w:tcW w:w="3109" w:type="dxa"/>
            <w:shd w:val="clear" w:color="auto" w:fill="auto"/>
            <w:vAlign w:val="center"/>
          </w:tcPr>
          <w:p w14:paraId="5FCAC994" w14:textId="77777777" w:rsidR="000C55BE" w:rsidRDefault="00000000">
            <w:pPr>
              <w:pStyle w:val="affffffff1"/>
            </w:pPr>
            <w:r>
              <w:rPr>
                <w:rFonts w:hint="eastAsia"/>
              </w:rPr>
              <w:t>场景仿真时长</w:t>
            </w:r>
          </w:p>
        </w:tc>
        <w:tc>
          <w:tcPr>
            <w:tcW w:w="6520" w:type="dxa"/>
            <w:shd w:val="clear" w:color="auto" w:fill="auto"/>
          </w:tcPr>
          <w:p w14:paraId="5FCAC995" w14:textId="77777777" w:rsidR="000C55BE" w:rsidRDefault="00000000">
            <w:pPr>
              <w:pStyle w:val="affffffff1"/>
            </w:pPr>
            <w:r>
              <w:t>1</w:t>
            </w:r>
            <w:r>
              <w:rPr>
                <w:rFonts w:hint="eastAsia"/>
              </w:rPr>
              <w:t>小时</w:t>
            </w:r>
          </w:p>
        </w:tc>
      </w:tr>
      <w:tr w:rsidR="000C55BE" w14:paraId="5FCAC999" w14:textId="77777777">
        <w:trPr>
          <w:jc w:val="center"/>
        </w:trPr>
        <w:tc>
          <w:tcPr>
            <w:tcW w:w="3109" w:type="dxa"/>
            <w:shd w:val="clear" w:color="auto" w:fill="auto"/>
            <w:vAlign w:val="center"/>
          </w:tcPr>
          <w:p w14:paraId="5FCAC997" w14:textId="77777777" w:rsidR="000C55BE" w:rsidRDefault="00000000">
            <w:pPr>
              <w:pStyle w:val="affffffff1"/>
            </w:pPr>
            <w:r>
              <w:rPr>
                <w:rFonts w:hint="eastAsia"/>
              </w:rPr>
              <w:t>轨迹</w:t>
            </w:r>
          </w:p>
        </w:tc>
        <w:tc>
          <w:tcPr>
            <w:tcW w:w="6520" w:type="dxa"/>
            <w:shd w:val="clear" w:color="auto" w:fill="auto"/>
          </w:tcPr>
          <w:p w14:paraId="5FCAC998" w14:textId="77777777" w:rsidR="000C55BE" w:rsidRDefault="00000000">
            <w:pPr>
              <w:pStyle w:val="affffffff1"/>
            </w:pPr>
            <w:r>
              <w:rPr>
                <w:rFonts w:hint="eastAsia"/>
              </w:rPr>
              <w:t>静态</w:t>
            </w:r>
          </w:p>
        </w:tc>
      </w:tr>
      <w:tr w:rsidR="000C55BE" w14:paraId="5FCAC99C" w14:textId="77777777">
        <w:trPr>
          <w:jc w:val="center"/>
        </w:trPr>
        <w:tc>
          <w:tcPr>
            <w:tcW w:w="3109" w:type="dxa"/>
            <w:shd w:val="clear" w:color="auto" w:fill="auto"/>
            <w:vAlign w:val="center"/>
          </w:tcPr>
          <w:p w14:paraId="5FCAC99A" w14:textId="77777777" w:rsidR="000C55BE" w:rsidRDefault="00000000">
            <w:pPr>
              <w:pStyle w:val="affffffff1"/>
            </w:pPr>
            <w:r>
              <w:rPr>
                <w:rFonts w:hint="eastAsia"/>
              </w:rPr>
              <w:t>信号输出功率</w:t>
            </w:r>
          </w:p>
        </w:tc>
        <w:tc>
          <w:tcPr>
            <w:tcW w:w="6520" w:type="dxa"/>
            <w:shd w:val="clear" w:color="auto" w:fill="auto"/>
          </w:tcPr>
          <w:p w14:paraId="5FCAC99B" w14:textId="77777777" w:rsidR="000C55BE" w:rsidRDefault="00000000">
            <w:pPr>
              <w:pStyle w:val="affffffff1"/>
            </w:pPr>
            <w:r>
              <w:t>-130dBm</w:t>
            </w:r>
          </w:p>
        </w:tc>
      </w:tr>
      <w:tr w:rsidR="000C55BE" w14:paraId="5FCAC99F" w14:textId="77777777">
        <w:trPr>
          <w:jc w:val="center"/>
        </w:trPr>
        <w:tc>
          <w:tcPr>
            <w:tcW w:w="3109" w:type="dxa"/>
            <w:shd w:val="clear" w:color="auto" w:fill="auto"/>
            <w:vAlign w:val="center"/>
          </w:tcPr>
          <w:p w14:paraId="5FCAC99D" w14:textId="77777777" w:rsidR="000C55BE" w:rsidRDefault="00000000">
            <w:pPr>
              <w:pStyle w:val="affffffff1"/>
            </w:pPr>
            <w:r>
              <w:rPr>
                <w:rFonts w:hint="eastAsia"/>
              </w:rPr>
              <w:t>卫星功率是否相同</w:t>
            </w:r>
          </w:p>
        </w:tc>
        <w:tc>
          <w:tcPr>
            <w:tcW w:w="6520" w:type="dxa"/>
            <w:shd w:val="clear" w:color="auto" w:fill="auto"/>
          </w:tcPr>
          <w:p w14:paraId="5FCAC99E" w14:textId="77777777" w:rsidR="000C55BE" w:rsidRDefault="00000000">
            <w:pPr>
              <w:pStyle w:val="affffffff1"/>
            </w:pPr>
            <w:r>
              <w:rPr>
                <w:rFonts w:hint="eastAsia"/>
              </w:rPr>
              <w:t>是</w:t>
            </w:r>
          </w:p>
        </w:tc>
      </w:tr>
    </w:tbl>
    <w:p w14:paraId="5FCAC9A0" w14:textId="77777777" w:rsidR="000C55BE" w:rsidRDefault="00000000">
      <w:pPr>
        <w:pStyle w:val="aff1"/>
        <w:spacing w:before="156" w:after="156"/>
        <w:ind w:firstLine="420"/>
        <w:textAlignment w:val="auto"/>
      </w:pPr>
      <w:r>
        <w:rPr>
          <w:rFonts w:hAnsi="SimSun" w:hint="eastAsia"/>
        </w:rPr>
        <w:t>动态试验场景</w:t>
      </w:r>
      <w:r>
        <w:rPr>
          <w:rFonts w:hint="eastAsia"/>
        </w:rPr>
        <w:t>关键参数</w:t>
      </w:r>
    </w:p>
    <w:tbl>
      <w:tblPr>
        <w:tblStyle w:val="TableGrid"/>
        <w:tblW w:w="9629" w:type="dxa"/>
        <w:jc w:val="center"/>
        <w:tblBorders>
          <w:top w:val="single" w:sz="8" w:space="0" w:color="auto"/>
          <w:left w:val="single" w:sz="8" w:space="0" w:color="auto"/>
          <w:bottom w:val="single" w:sz="8" w:space="0" w:color="auto"/>
          <w:right w:val="single" w:sz="8" w:space="0" w:color="auto"/>
        </w:tblBorders>
        <w:tblLayout w:type="fixed"/>
        <w:tblCellMar>
          <w:left w:w="142" w:type="dxa"/>
          <w:right w:w="0" w:type="dxa"/>
        </w:tblCellMar>
        <w:tblLook w:val="04A0" w:firstRow="1" w:lastRow="0" w:firstColumn="1" w:lastColumn="0" w:noHBand="0" w:noVBand="1"/>
      </w:tblPr>
      <w:tblGrid>
        <w:gridCol w:w="3109"/>
        <w:gridCol w:w="6520"/>
      </w:tblGrid>
      <w:tr w:rsidR="000C55BE" w14:paraId="5FCAC9A3" w14:textId="77777777">
        <w:trPr>
          <w:tblHeader/>
          <w:jc w:val="center"/>
        </w:trPr>
        <w:tc>
          <w:tcPr>
            <w:tcW w:w="3109" w:type="dxa"/>
            <w:tcBorders>
              <w:top w:val="single" w:sz="8" w:space="0" w:color="auto"/>
              <w:bottom w:val="single" w:sz="8" w:space="0" w:color="auto"/>
            </w:tcBorders>
            <w:shd w:val="clear" w:color="auto" w:fill="auto"/>
            <w:vAlign w:val="center"/>
          </w:tcPr>
          <w:p w14:paraId="5FCAC9A1" w14:textId="77777777" w:rsidR="000C55BE" w:rsidRDefault="00000000">
            <w:pPr>
              <w:pStyle w:val="affffffff1"/>
            </w:pPr>
            <w:r>
              <w:rPr>
                <w:rFonts w:hint="eastAsia"/>
              </w:rPr>
              <w:t>参数</w:t>
            </w:r>
          </w:p>
        </w:tc>
        <w:tc>
          <w:tcPr>
            <w:tcW w:w="6520" w:type="dxa"/>
            <w:tcBorders>
              <w:top w:val="single" w:sz="8" w:space="0" w:color="auto"/>
              <w:bottom w:val="single" w:sz="8" w:space="0" w:color="auto"/>
            </w:tcBorders>
            <w:shd w:val="clear" w:color="auto" w:fill="auto"/>
          </w:tcPr>
          <w:p w14:paraId="5FCAC9A2" w14:textId="77777777" w:rsidR="000C55BE" w:rsidRDefault="00000000">
            <w:pPr>
              <w:pStyle w:val="affffffff1"/>
            </w:pPr>
            <w:r>
              <w:rPr>
                <w:rFonts w:hint="eastAsia"/>
              </w:rPr>
              <w:t>配置</w:t>
            </w:r>
          </w:p>
        </w:tc>
      </w:tr>
      <w:tr w:rsidR="000C55BE" w14:paraId="5FCAC9A6" w14:textId="77777777">
        <w:trPr>
          <w:jc w:val="center"/>
        </w:trPr>
        <w:tc>
          <w:tcPr>
            <w:tcW w:w="3109" w:type="dxa"/>
            <w:shd w:val="clear" w:color="auto" w:fill="auto"/>
            <w:vAlign w:val="center"/>
          </w:tcPr>
          <w:p w14:paraId="5FCAC9A4" w14:textId="77777777" w:rsidR="000C55BE" w:rsidRDefault="00000000">
            <w:pPr>
              <w:pStyle w:val="affffffff1"/>
            </w:pPr>
            <w:r>
              <w:rPr>
                <w:rFonts w:hint="eastAsia"/>
              </w:rPr>
              <w:t>位置</w:t>
            </w:r>
          </w:p>
        </w:tc>
        <w:tc>
          <w:tcPr>
            <w:tcW w:w="6520" w:type="dxa"/>
            <w:shd w:val="clear" w:color="auto" w:fill="auto"/>
          </w:tcPr>
          <w:p w14:paraId="5FCAC9A5" w14:textId="77777777" w:rsidR="000C55BE" w:rsidRDefault="00000000">
            <w:pPr>
              <w:pStyle w:val="affffffff1"/>
            </w:pPr>
            <w:r>
              <w:rPr>
                <w:rFonts w:hint="eastAsia"/>
              </w:rPr>
              <w:t>中国领土范围内的陆地位置</w:t>
            </w:r>
          </w:p>
        </w:tc>
      </w:tr>
      <w:tr w:rsidR="000C55BE" w14:paraId="5FCAC9A9" w14:textId="77777777">
        <w:trPr>
          <w:jc w:val="center"/>
        </w:trPr>
        <w:tc>
          <w:tcPr>
            <w:tcW w:w="3109" w:type="dxa"/>
            <w:shd w:val="clear" w:color="auto" w:fill="auto"/>
            <w:vAlign w:val="center"/>
          </w:tcPr>
          <w:p w14:paraId="5FCAC9A7" w14:textId="77777777" w:rsidR="000C55BE" w:rsidRDefault="00000000">
            <w:pPr>
              <w:pStyle w:val="affffffff1"/>
            </w:pPr>
            <w:r>
              <w:rPr>
                <w:rFonts w:hint="eastAsia"/>
              </w:rPr>
              <w:t>星座与信号</w:t>
            </w:r>
          </w:p>
        </w:tc>
        <w:tc>
          <w:tcPr>
            <w:tcW w:w="6520" w:type="dxa"/>
            <w:shd w:val="clear" w:color="auto" w:fill="auto"/>
          </w:tcPr>
          <w:p w14:paraId="5FCAC9A8" w14:textId="77777777" w:rsidR="000C55BE" w:rsidRDefault="00000000">
            <w:pPr>
              <w:pStyle w:val="affffffff1"/>
            </w:pPr>
            <w:r>
              <w:rPr>
                <w:rFonts w:hint="eastAsia"/>
              </w:rPr>
              <w:t>GPS L1，BDS B</w:t>
            </w:r>
            <w:r>
              <w:t>1I</w:t>
            </w:r>
            <w:r>
              <w:rPr>
                <w:rFonts w:hint="eastAsia"/>
              </w:rPr>
              <w:t>，</w:t>
            </w:r>
            <w:r>
              <w:t>Galileo E1</w:t>
            </w:r>
            <w:r>
              <w:rPr>
                <w:rFonts w:hint="eastAsia"/>
              </w:rPr>
              <w:t>，</w:t>
            </w:r>
            <w:r>
              <w:t>GLONASS G1</w:t>
            </w:r>
          </w:p>
        </w:tc>
      </w:tr>
      <w:tr w:rsidR="000C55BE" w14:paraId="5FCAC9AC" w14:textId="77777777">
        <w:trPr>
          <w:jc w:val="center"/>
        </w:trPr>
        <w:tc>
          <w:tcPr>
            <w:tcW w:w="3109" w:type="dxa"/>
            <w:shd w:val="clear" w:color="auto" w:fill="auto"/>
            <w:vAlign w:val="center"/>
          </w:tcPr>
          <w:p w14:paraId="5FCAC9AA" w14:textId="77777777" w:rsidR="000C55BE" w:rsidRDefault="00000000">
            <w:pPr>
              <w:pStyle w:val="affffffff1"/>
            </w:pPr>
            <w:r>
              <w:rPr>
                <w:rFonts w:hint="eastAsia"/>
              </w:rPr>
              <w:t>仿真可见卫星数</w:t>
            </w:r>
          </w:p>
        </w:tc>
        <w:tc>
          <w:tcPr>
            <w:tcW w:w="6520" w:type="dxa"/>
            <w:shd w:val="clear" w:color="auto" w:fill="auto"/>
          </w:tcPr>
          <w:p w14:paraId="5FCAC9AB" w14:textId="77777777" w:rsidR="000C55BE" w:rsidRDefault="00000000">
            <w:pPr>
              <w:pStyle w:val="affffffff1"/>
            </w:pPr>
            <w:r>
              <w:rPr>
                <w:rFonts w:hint="eastAsia"/>
              </w:rPr>
              <w:t>GPS≥</w:t>
            </w:r>
            <w:r>
              <w:t>6</w:t>
            </w:r>
            <w:r>
              <w:rPr>
                <w:rFonts w:hint="eastAsia"/>
              </w:rPr>
              <w:t>颗，BDS≥</w:t>
            </w:r>
            <w:r>
              <w:t>6</w:t>
            </w:r>
            <w:r>
              <w:rPr>
                <w:rFonts w:hint="eastAsia"/>
              </w:rPr>
              <w:t>颗，</w:t>
            </w:r>
            <w:r>
              <w:t>Galileo</w:t>
            </w:r>
            <w:r>
              <w:rPr>
                <w:rFonts w:hint="eastAsia"/>
              </w:rPr>
              <w:t>≥</w:t>
            </w:r>
            <w:r>
              <w:t>6</w:t>
            </w:r>
            <w:r>
              <w:rPr>
                <w:rFonts w:hint="eastAsia"/>
              </w:rPr>
              <w:t>颗，GLONASS≥</w:t>
            </w:r>
            <w:r>
              <w:t>6</w:t>
            </w:r>
            <w:r>
              <w:rPr>
                <w:rFonts w:hint="eastAsia"/>
              </w:rPr>
              <w:t>颗</w:t>
            </w:r>
          </w:p>
        </w:tc>
      </w:tr>
      <w:tr w:rsidR="000C55BE" w14:paraId="5FCAC9B0" w14:textId="77777777">
        <w:trPr>
          <w:jc w:val="center"/>
        </w:trPr>
        <w:tc>
          <w:tcPr>
            <w:tcW w:w="3109" w:type="dxa"/>
            <w:shd w:val="clear" w:color="auto" w:fill="auto"/>
            <w:vAlign w:val="center"/>
          </w:tcPr>
          <w:p w14:paraId="5FCAC9AD" w14:textId="77777777" w:rsidR="000C55BE" w:rsidRDefault="00000000">
            <w:pPr>
              <w:pStyle w:val="affffffff1"/>
            </w:pPr>
            <w:r>
              <w:rPr>
                <w:rFonts w:hint="eastAsia"/>
              </w:rPr>
              <w:t>HDOP、PDOP</w:t>
            </w:r>
          </w:p>
        </w:tc>
        <w:tc>
          <w:tcPr>
            <w:tcW w:w="6520" w:type="dxa"/>
            <w:shd w:val="clear" w:color="auto" w:fill="auto"/>
          </w:tcPr>
          <w:p w14:paraId="5FCAC9AE" w14:textId="77777777" w:rsidR="000C55BE" w:rsidRDefault="00000000">
            <w:pPr>
              <w:pStyle w:val="affffffff1"/>
            </w:pPr>
            <w:r>
              <w:rPr>
                <w:rFonts w:hint="eastAsia"/>
              </w:rPr>
              <w:t>开阔天空：P</w:t>
            </w:r>
            <w:r>
              <w:t>DOP</w:t>
            </w:r>
            <w:r>
              <w:rPr>
                <w:rFonts w:hint="eastAsia"/>
              </w:rPr>
              <w:t>≤</w:t>
            </w:r>
            <w:r>
              <w:t>2.5</w:t>
            </w:r>
          </w:p>
          <w:p w14:paraId="5FCAC9AF" w14:textId="77777777" w:rsidR="000C55BE" w:rsidRDefault="00000000">
            <w:pPr>
              <w:pStyle w:val="affffffff1"/>
            </w:pPr>
            <w:r>
              <w:rPr>
                <w:rFonts w:hint="eastAsia"/>
              </w:rPr>
              <w:lastRenderedPageBreak/>
              <w:t>城市峡谷：P</w:t>
            </w:r>
            <w:r>
              <w:t>DOP</w:t>
            </w:r>
            <w:r>
              <w:rPr>
                <w:rFonts w:hint="eastAsia"/>
              </w:rPr>
              <w:t>≤</w:t>
            </w:r>
            <w:r>
              <w:t>4</w:t>
            </w:r>
          </w:p>
        </w:tc>
      </w:tr>
      <w:tr w:rsidR="000C55BE" w14:paraId="5FCAC9B3" w14:textId="77777777">
        <w:trPr>
          <w:jc w:val="center"/>
        </w:trPr>
        <w:tc>
          <w:tcPr>
            <w:tcW w:w="3109" w:type="dxa"/>
            <w:shd w:val="clear" w:color="auto" w:fill="auto"/>
            <w:vAlign w:val="center"/>
          </w:tcPr>
          <w:p w14:paraId="5FCAC9B1" w14:textId="77777777" w:rsidR="000C55BE" w:rsidRDefault="00000000">
            <w:pPr>
              <w:pStyle w:val="affffffff1"/>
              <w:rPr>
                <w:highlight w:val="yellow"/>
              </w:rPr>
            </w:pPr>
            <w:r>
              <w:rPr>
                <w:rFonts w:hint="eastAsia"/>
              </w:rPr>
              <w:lastRenderedPageBreak/>
              <w:t>场景仿真时长</w:t>
            </w:r>
          </w:p>
        </w:tc>
        <w:tc>
          <w:tcPr>
            <w:tcW w:w="6520" w:type="dxa"/>
            <w:shd w:val="clear" w:color="auto" w:fill="auto"/>
          </w:tcPr>
          <w:p w14:paraId="5FCAC9B2" w14:textId="77777777" w:rsidR="000C55BE" w:rsidRDefault="00000000">
            <w:pPr>
              <w:pStyle w:val="affffffff1"/>
              <w:rPr>
                <w:highlight w:val="yellow"/>
              </w:rPr>
            </w:pPr>
            <w:r>
              <w:rPr>
                <w:rFonts w:hint="eastAsia"/>
              </w:rPr>
              <w:t>1小时</w:t>
            </w:r>
          </w:p>
        </w:tc>
      </w:tr>
      <w:tr w:rsidR="000C55BE" w14:paraId="5FCAC9BD" w14:textId="77777777">
        <w:trPr>
          <w:jc w:val="center"/>
        </w:trPr>
        <w:tc>
          <w:tcPr>
            <w:tcW w:w="3109" w:type="dxa"/>
            <w:shd w:val="clear" w:color="auto" w:fill="auto"/>
            <w:vAlign w:val="center"/>
          </w:tcPr>
          <w:p w14:paraId="5FCAC9B4" w14:textId="77777777" w:rsidR="000C55BE" w:rsidRDefault="00000000">
            <w:pPr>
              <w:pStyle w:val="affffffff1"/>
            </w:pPr>
            <w:r>
              <w:rPr>
                <w:rFonts w:hint="eastAsia"/>
              </w:rPr>
              <w:t>轨迹</w:t>
            </w:r>
          </w:p>
        </w:tc>
        <w:tc>
          <w:tcPr>
            <w:tcW w:w="6520" w:type="dxa"/>
            <w:shd w:val="clear" w:color="auto" w:fill="auto"/>
            <w:vAlign w:val="center"/>
          </w:tcPr>
          <w:p w14:paraId="5FCAC9B5" w14:textId="77777777" w:rsidR="000C55BE" w:rsidRDefault="00000000">
            <w:pPr>
              <w:pStyle w:val="affffffff1"/>
              <w:numPr>
                <w:ilvl w:val="0"/>
                <w:numId w:val="36"/>
              </w:numPr>
              <w:jc w:val="both"/>
            </w:pPr>
            <w:r>
              <w:rPr>
                <w:rFonts w:hint="eastAsia"/>
              </w:rPr>
              <w:t>起始位置开始向北初始速度为3</w:t>
            </w:r>
            <w:r>
              <w:t>0</w:t>
            </w:r>
            <w:r>
              <w:rPr>
                <w:rFonts w:hint="eastAsia"/>
              </w:rPr>
              <w:t>公里/小时；</w:t>
            </w:r>
          </w:p>
          <w:p w14:paraId="5FCAC9B6" w14:textId="77777777" w:rsidR="000C55BE" w:rsidRDefault="00000000">
            <w:pPr>
              <w:pStyle w:val="affffffff1"/>
              <w:numPr>
                <w:ilvl w:val="0"/>
                <w:numId w:val="36"/>
              </w:numPr>
              <w:jc w:val="both"/>
            </w:pPr>
            <w:r>
              <w:rPr>
                <w:rFonts w:hint="eastAsia"/>
              </w:rPr>
              <w:t>在250米内从30公里/小时加速到300公里/小时；</w:t>
            </w:r>
          </w:p>
          <w:p w14:paraId="5FCAC9B7" w14:textId="77777777" w:rsidR="000C55BE" w:rsidRDefault="00000000">
            <w:pPr>
              <w:pStyle w:val="affffffff1"/>
              <w:numPr>
                <w:ilvl w:val="0"/>
                <w:numId w:val="36"/>
              </w:numPr>
              <w:jc w:val="both"/>
            </w:pPr>
            <w:r>
              <w:rPr>
                <w:rFonts w:hint="eastAsia"/>
              </w:rPr>
              <w:t>保持3</w:t>
            </w:r>
            <w:r>
              <w:t>00</w:t>
            </w:r>
            <w:r>
              <w:rPr>
                <w:rFonts w:hint="eastAsia"/>
              </w:rPr>
              <w:t>公里/小时速度运动</w:t>
            </w:r>
            <w:r>
              <w:t>300</w:t>
            </w:r>
            <w:r>
              <w:rPr>
                <w:rFonts w:hint="eastAsia"/>
              </w:rPr>
              <w:t>秒后，在250米内减速到30公里/小时；</w:t>
            </w:r>
          </w:p>
          <w:p w14:paraId="5FCAC9B8" w14:textId="77777777" w:rsidR="000C55BE" w:rsidRDefault="00000000">
            <w:pPr>
              <w:pStyle w:val="affffffff1"/>
              <w:numPr>
                <w:ilvl w:val="0"/>
                <w:numId w:val="36"/>
              </w:numPr>
              <w:jc w:val="both"/>
            </w:pPr>
            <w:r>
              <w:rPr>
                <w:rFonts w:hint="eastAsia"/>
              </w:rPr>
              <w:t>顺时针90度转弯，转弯半径20米，保持时速30公里/小时；</w:t>
            </w:r>
          </w:p>
          <w:p w14:paraId="5FCAC9B9" w14:textId="77777777" w:rsidR="000C55BE" w:rsidRDefault="00000000">
            <w:pPr>
              <w:pStyle w:val="affffffff1"/>
              <w:numPr>
                <w:ilvl w:val="0"/>
                <w:numId w:val="36"/>
              </w:numPr>
              <w:jc w:val="both"/>
            </w:pPr>
            <w:r>
              <w:rPr>
                <w:rFonts w:hint="eastAsia"/>
              </w:rPr>
              <w:t>在250米内加速到最终速度300公里/小时；</w:t>
            </w:r>
          </w:p>
          <w:p w14:paraId="5FCAC9BA" w14:textId="77777777" w:rsidR="000C55BE" w:rsidRDefault="00000000">
            <w:pPr>
              <w:pStyle w:val="affffffff1"/>
              <w:numPr>
                <w:ilvl w:val="0"/>
                <w:numId w:val="36"/>
              </w:numPr>
              <w:jc w:val="both"/>
            </w:pPr>
            <w:r>
              <w:rPr>
                <w:rFonts w:hint="eastAsia"/>
              </w:rPr>
              <w:t>保持3</w:t>
            </w:r>
            <w:r>
              <w:t>00</w:t>
            </w:r>
            <w:r>
              <w:rPr>
                <w:rFonts w:hint="eastAsia"/>
              </w:rPr>
              <w:t>公里/小时速度运动</w:t>
            </w:r>
            <w:r>
              <w:t>300</w:t>
            </w:r>
            <w:r>
              <w:rPr>
                <w:rFonts w:hint="eastAsia"/>
              </w:rPr>
              <w:t>秒后，在2</w:t>
            </w:r>
            <w:r>
              <w:t>50</w:t>
            </w:r>
            <w:r>
              <w:rPr>
                <w:rFonts w:hint="eastAsia"/>
              </w:rPr>
              <w:t>米内减速到3</w:t>
            </w:r>
            <w:r>
              <w:t>0</w:t>
            </w:r>
            <w:r>
              <w:rPr>
                <w:rFonts w:hint="eastAsia"/>
              </w:rPr>
              <w:t>公里/小时；</w:t>
            </w:r>
          </w:p>
          <w:p w14:paraId="5FCAC9BB" w14:textId="77777777" w:rsidR="000C55BE" w:rsidRDefault="00000000">
            <w:pPr>
              <w:pStyle w:val="affffffff1"/>
              <w:numPr>
                <w:ilvl w:val="0"/>
                <w:numId w:val="36"/>
              </w:numPr>
              <w:jc w:val="both"/>
            </w:pPr>
            <w:r>
              <w:rPr>
                <w:rFonts w:hint="eastAsia"/>
              </w:rPr>
              <w:t>顺时针90度转弯，转弯半径20米，保持时速30公里/小时；</w:t>
            </w:r>
          </w:p>
          <w:p w14:paraId="5FCAC9BC" w14:textId="77777777" w:rsidR="000C55BE" w:rsidRDefault="00000000">
            <w:pPr>
              <w:pStyle w:val="affffffff1"/>
              <w:jc w:val="both"/>
            </w:pPr>
            <w:r>
              <w:rPr>
                <w:rFonts w:hint="eastAsia"/>
              </w:rPr>
              <w:t>重复第2-第</w:t>
            </w:r>
            <w:r>
              <w:t>7</w:t>
            </w:r>
            <w:r>
              <w:rPr>
                <w:rFonts w:hint="eastAsia"/>
              </w:rPr>
              <w:t>步来完成矩形（圆角），并持续同样的运动轨迹至场景结束。</w:t>
            </w:r>
          </w:p>
        </w:tc>
      </w:tr>
      <w:tr w:rsidR="000C55BE" w14:paraId="5FCAC9C0" w14:textId="77777777">
        <w:trPr>
          <w:jc w:val="center"/>
        </w:trPr>
        <w:tc>
          <w:tcPr>
            <w:tcW w:w="3109" w:type="dxa"/>
            <w:shd w:val="clear" w:color="auto" w:fill="auto"/>
            <w:vAlign w:val="center"/>
          </w:tcPr>
          <w:p w14:paraId="5FCAC9BE" w14:textId="77777777" w:rsidR="000C55BE" w:rsidRDefault="00000000">
            <w:pPr>
              <w:pStyle w:val="affffffff1"/>
            </w:pPr>
            <w:r>
              <w:rPr>
                <w:rFonts w:hint="eastAsia"/>
              </w:rPr>
              <w:t>信号输出功率</w:t>
            </w:r>
          </w:p>
        </w:tc>
        <w:tc>
          <w:tcPr>
            <w:tcW w:w="6520" w:type="dxa"/>
            <w:shd w:val="clear" w:color="auto" w:fill="auto"/>
          </w:tcPr>
          <w:p w14:paraId="5FCAC9BF" w14:textId="77777777" w:rsidR="000C55BE" w:rsidRDefault="00000000">
            <w:pPr>
              <w:pStyle w:val="affffffff1"/>
            </w:pPr>
            <w:r>
              <w:t>-130dBm</w:t>
            </w:r>
          </w:p>
        </w:tc>
      </w:tr>
      <w:tr w:rsidR="000C55BE" w14:paraId="5FCAC9C3" w14:textId="77777777">
        <w:trPr>
          <w:jc w:val="center"/>
        </w:trPr>
        <w:tc>
          <w:tcPr>
            <w:tcW w:w="3109" w:type="dxa"/>
            <w:shd w:val="clear" w:color="auto" w:fill="auto"/>
            <w:vAlign w:val="center"/>
          </w:tcPr>
          <w:p w14:paraId="5FCAC9C1" w14:textId="77777777" w:rsidR="000C55BE" w:rsidRDefault="00000000">
            <w:pPr>
              <w:pStyle w:val="affffffff1"/>
            </w:pPr>
            <w:r>
              <w:rPr>
                <w:rFonts w:hint="eastAsia"/>
              </w:rPr>
              <w:t>卫星功率是否相同</w:t>
            </w:r>
          </w:p>
        </w:tc>
        <w:tc>
          <w:tcPr>
            <w:tcW w:w="6520" w:type="dxa"/>
            <w:shd w:val="clear" w:color="auto" w:fill="auto"/>
          </w:tcPr>
          <w:p w14:paraId="5FCAC9C2" w14:textId="77777777" w:rsidR="000C55BE" w:rsidRDefault="00000000">
            <w:pPr>
              <w:pStyle w:val="affffffff1"/>
            </w:pPr>
            <w:r>
              <w:rPr>
                <w:rFonts w:hint="eastAsia"/>
              </w:rPr>
              <w:t>是</w:t>
            </w:r>
          </w:p>
        </w:tc>
      </w:tr>
    </w:tbl>
    <w:p w14:paraId="5FCAC9C4" w14:textId="77777777" w:rsidR="000C55BE" w:rsidRDefault="00000000">
      <w:pPr>
        <w:pStyle w:val="aff1"/>
        <w:spacing w:before="156" w:after="156"/>
        <w:textAlignment w:val="auto"/>
      </w:pPr>
      <w:bookmarkStart w:id="52" w:name="_Hlk74217217"/>
      <w:r>
        <w:t>独立北斗</w:t>
      </w:r>
      <w:r>
        <w:rPr>
          <w:rFonts w:hAnsi="SimSun" w:hint="eastAsia"/>
        </w:rPr>
        <w:t>静态试验场景</w:t>
      </w:r>
      <w:r>
        <w:rPr>
          <w:rFonts w:hint="eastAsia"/>
        </w:rPr>
        <w:t>关键参数</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4A0" w:firstRow="1" w:lastRow="0" w:firstColumn="1" w:lastColumn="0" w:noHBand="0" w:noVBand="1"/>
      </w:tblPr>
      <w:tblGrid>
        <w:gridCol w:w="2967"/>
        <w:gridCol w:w="6367"/>
      </w:tblGrid>
      <w:tr w:rsidR="000C55BE" w14:paraId="5FCAC9C7" w14:textId="77777777">
        <w:trPr>
          <w:tblHeader/>
          <w:jc w:val="center"/>
        </w:trPr>
        <w:tc>
          <w:tcPr>
            <w:tcW w:w="2967" w:type="dxa"/>
            <w:tcBorders>
              <w:top w:val="single" w:sz="8" w:space="0" w:color="auto"/>
              <w:bottom w:val="single" w:sz="8" w:space="0" w:color="auto"/>
            </w:tcBorders>
            <w:shd w:val="clear" w:color="auto" w:fill="auto"/>
            <w:vAlign w:val="center"/>
          </w:tcPr>
          <w:bookmarkEnd w:id="52"/>
          <w:p w14:paraId="5FCAC9C5" w14:textId="77777777" w:rsidR="000C55BE" w:rsidRDefault="00000000">
            <w:pPr>
              <w:pStyle w:val="affffffff1"/>
            </w:pPr>
            <w:r>
              <w:rPr>
                <w:rFonts w:hint="eastAsia"/>
              </w:rPr>
              <w:t>参数</w:t>
            </w:r>
          </w:p>
        </w:tc>
        <w:tc>
          <w:tcPr>
            <w:tcW w:w="6367" w:type="dxa"/>
            <w:tcBorders>
              <w:top w:val="single" w:sz="8" w:space="0" w:color="auto"/>
              <w:bottom w:val="single" w:sz="8" w:space="0" w:color="auto"/>
            </w:tcBorders>
            <w:shd w:val="clear" w:color="auto" w:fill="auto"/>
          </w:tcPr>
          <w:p w14:paraId="5FCAC9C6" w14:textId="77777777" w:rsidR="000C55BE" w:rsidRDefault="00000000">
            <w:pPr>
              <w:pStyle w:val="affffffff1"/>
            </w:pPr>
            <w:r>
              <w:rPr>
                <w:rFonts w:hint="eastAsia"/>
              </w:rPr>
              <w:t>配置</w:t>
            </w:r>
          </w:p>
        </w:tc>
      </w:tr>
      <w:tr w:rsidR="000C55BE" w14:paraId="5FCAC9CA" w14:textId="77777777">
        <w:trPr>
          <w:jc w:val="center"/>
        </w:trPr>
        <w:tc>
          <w:tcPr>
            <w:tcW w:w="2967" w:type="dxa"/>
            <w:shd w:val="clear" w:color="auto" w:fill="auto"/>
            <w:vAlign w:val="center"/>
          </w:tcPr>
          <w:p w14:paraId="5FCAC9C8" w14:textId="77777777" w:rsidR="000C55BE" w:rsidRDefault="00000000">
            <w:pPr>
              <w:pStyle w:val="affffffff1"/>
            </w:pPr>
            <w:r>
              <w:rPr>
                <w:rFonts w:hint="eastAsia"/>
              </w:rPr>
              <w:t>位置</w:t>
            </w:r>
          </w:p>
        </w:tc>
        <w:tc>
          <w:tcPr>
            <w:tcW w:w="6367" w:type="dxa"/>
            <w:shd w:val="clear" w:color="auto" w:fill="auto"/>
          </w:tcPr>
          <w:p w14:paraId="5FCAC9C9" w14:textId="77777777" w:rsidR="000C55BE" w:rsidRDefault="00000000">
            <w:pPr>
              <w:pStyle w:val="affffffff1"/>
            </w:pPr>
            <w:r>
              <w:rPr>
                <w:rFonts w:hint="eastAsia"/>
              </w:rPr>
              <w:t>中国领土范围内的陆地位置</w:t>
            </w:r>
          </w:p>
        </w:tc>
      </w:tr>
      <w:tr w:rsidR="000C55BE" w14:paraId="5FCAC9CD" w14:textId="77777777">
        <w:trPr>
          <w:jc w:val="center"/>
        </w:trPr>
        <w:tc>
          <w:tcPr>
            <w:tcW w:w="2967" w:type="dxa"/>
            <w:shd w:val="clear" w:color="auto" w:fill="auto"/>
            <w:vAlign w:val="center"/>
          </w:tcPr>
          <w:p w14:paraId="5FCAC9CB" w14:textId="77777777" w:rsidR="000C55BE" w:rsidRDefault="00000000">
            <w:pPr>
              <w:pStyle w:val="affffffff1"/>
            </w:pPr>
            <w:r>
              <w:rPr>
                <w:rFonts w:hint="eastAsia"/>
              </w:rPr>
              <w:t>星座与信号</w:t>
            </w:r>
          </w:p>
        </w:tc>
        <w:tc>
          <w:tcPr>
            <w:tcW w:w="6367" w:type="dxa"/>
            <w:shd w:val="clear" w:color="auto" w:fill="auto"/>
          </w:tcPr>
          <w:p w14:paraId="5FCAC9CC" w14:textId="77777777" w:rsidR="000C55BE" w:rsidRDefault="00000000">
            <w:pPr>
              <w:pStyle w:val="affffffff1"/>
            </w:pPr>
            <w:r>
              <w:rPr>
                <w:rFonts w:hint="eastAsia"/>
              </w:rPr>
              <w:t>BDS B</w:t>
            </w:r>
            <w:r>
              <w:t>1I</w:t>
            </w:r>
          </w:p>
        </w:tc>
      </w:tr>
      <w:tr w:rsidR="000C55BE" w14:paraId="5FCAC9D0" w14:textId="77777777">
        <w:trPr>
          <w:jc w:val="center"/>
        </w:trPr>
        <w:tc>
          <w:tcPr>
            <w:tcW w:w="2967" w:type="dxa"/>
            <w:shd w:val="clear" w:color="auto" w:fill="auto"/>
            <w:vAlign w:val="center"/>
          </w:tcPr>
          <w:p w14:paraId="5FCAC9CE" w14:textId="77777777" w:rsidR="000C55BE" w:rsidRDefault="00000000">
            <w:pPr>
              <w:pStyle w:val="affffffff1"/>
            </w:pPr>
            <w:r>
              <w:rPr>
                <w:rFonts w:hint="eastAsia"/>
              </w:rPr>
              <w:t>仿真可见卫星数</w:t>
            </w:r>
          </w:p>
        </w:tc>
        <w:tc>
          <w:tcPr>
            <w:tcW w:w="6367" w:type="dxa"/>
            <w:shd w:val="clear" w:color="auto" w:fill="auto"/>
          </w:tcPr>
          <w:p w14:paraId="5FCAC9CF" w14:textId="77777777" w:rsidR="000C55BE" w:rsidRDefault="00000000">
            <w:pPr>
              <w:pStyle w:val="affffffff1"/>
            </w:pPr>
            <w:r>
              <w:rPr>
                <w:rFonts w:hint="eastAsia"/>
              </w:rPr>
              <w:t>BDS≥</w:t>
            </w:r>
            <w:r>
              <w:t>6</w:t>
            </w:r>
            <w:r>
              <w:rPr>
                <w:rFonts w:hint="eastAsia"/>
              </w:rPr>
              <w:t>颗</w:t>
            </w:r>
          </w:p>
        </w:tc>
      </w:tr>
      <w:tr w:rsidR="000C55BE" w14:paraId="5FCAC9D4" w14:textId="77777777">
        <w:trPr>
          <w:jc w:val="center"/>
        </w:trPr>
        <w:tc>
          <w:tcPr>
            <w:tcW w:w="2967" w:type="dxa"/>
            <w:shd w:val="clear" w:color="auto" w:fill="auto"/>
            <w:vAlign w:val="center"/>
          </w:tcPr>
          <w:p w14:paraId="5FCAC9D1" w14:textId="77777777" w:rsidR="000C55BE" w:rsidRDefault="00000000">
            <w:pPr>
              <w:pStyle w:val="affffffff1"/>
            </w:pPr>
            <w:r>
              <w:rPr>
                <w:rFonts w:hint="eastAsia"/>
              </w:rPr>
              <w:t>HDOP、PDOP</w:t>
            </w:r>
          </w:p>
        </w:tc>
        <w:tc>
          <w:tcPr>
            <w:tcW w:w="6367" w:type="dxa"/>
            <w:shd w:val="clear" w:color="auto" w:fill="auto"/>
          </w:tcPr>
          <w:p w14:paraId="5FCAC9D2" w14:textId="77777777" w:rsidR="000C55BE" w:rsidRDefault="00000000">
            <w:pPr>
              <w:pStyle w:val="affffffff1"/>
            </w:pPr>
            <w:r>
              <w:rPr>
                <w:rFonts w:hint="eastAsia"/>
              </w:rPr>
              <w:t>开阔天空：P</w:t>
            </w:r>
            <w:r>
              <w:t>DOP</w:t>
            </w:r>
            <w:r>
              <w:rPr>
                <w:rFonts w:hint="eastAsia"/>
              </w:rPr>
              <w:t>≤</w:t>
            </w:r>
            <w:r>
              <w:t>2.5</w:t>
            </w:r>
          </w:p>
          <w:p w14:paraId="5FCAC9D3" w14:textId="77777777" w:rsidR="000C55BE" w:rsidRDefault="00000000">
            <w:pPr>
              <w:pStyle w:val="affffffff1"/>
            </w:pPr>
            <w:r>
              <w:rPr>
                <w:rFonts w:hint="eastAsia"/>
              </w:rPr>
              <w:t>城市峡谷：P</w:t>
            </w:r>
            <w:r>
              <w:t>DOP</w:t>
            </w:r>
            <w:r>
              <w:rPr>
                <w:rFonts w:hint="eastAsia"/>
              </w:rPr>
              <w:t>≤</w:t>
            </w:r>
            <w:r>
              <w:t>4</w:t>
            </w:r>
          </w:p>
        </w:tc>
      </w:tr>
      <w:tr w:rsidR="000C55BE" w14:paraId="5FCAC9D7" w14:textId="77777777">
        <w:trPr>
          <w:jc w:val="center"/>
        </w:trPr>
        <w:tc>
          <w:tcPr>
            <w:tcW w:w="2967" w:type="dxa"/>
            <w:shd w:val="clear" w:color="auto" w:fill="auto"/>
            <w:vAlign w:val="center"/>
          </w:tcPr>
          <w:p w14:paraId="5FCAC9D5" w14:textId="77777777" w:rsidR="000C55BE" w:rsidRDefault="00000000">
            <w:pPr>
              <w:pStyle w:val="affffffff1"/>
            </w:pPr>
            <w:r>
              <w:rPr>
                <w:rFonts w:hint="eastAsia"/>
              </w:rPr>
              <w:t>场景仿真时长</w:t>
            </w:r>
          </w:p>
        </w:tc>
        <w:tc>
          <w:tcPr>
            <w:tcW w:w="6367" w:type="dxa"/>
            <w:shd w:val="clear" w:color="auto" w:fill="auto"/>
          </w:tcPr>
          <w:p w14:paraId="5FCAC9D6" w14:textId="77777777" w:rsidR="000C55BE" w:rsidRDefault="00000000">
            <w:pPr>
              <w:pStyle w:val="affffffff1"/>
            </w:pPr>
            <w:r>
              <w:t>1</w:t>
            </w:r>
            <w:r>
              <w:rPr>
                <w:rFonts w:hint="eastAsia"/>
              </w:rPr>
              <w:t>小时</w:t>
            </w:r>
          </w:p>
        </w:tc>
      </w:tr>
      <w:tr w:rsidR="000C55BE" w14:paraId="5FCAC9DA" w14:textId="77777777">
        <w:trPr>
          <w:jc w:val="center"/>
        </w:trPr>
        <w:tc>
          <w:tcPr>
            <w:tcW w:w="2967" w:type="dxa"/>
            <w:shd w:val="clear" w:color="auto" w:fill="auto"/>
            <w:vAlign w:val="center"/>
          </w:tcPr>
          <w:p w14:paraId="5FCAC9D8" w14:textId="77777777" w:rsidR="000C55BE" w:rsidRDefault="00000000">
            <w:pPr>
              <w:pStyle w:val="affffffff1"/>
            </w:pPr>
            <w:r>
              <w:rPr>
                <w:rFonts w:hint="eastAsia"/>
              </w:rPr>
              <w:t>轨迹</w:t>
            </w:r>
          </w:p>
        </w:tc>
        <w:tc>
          <w:tcPr>
            <w:tcW w:w="6367" w:type="dxa"/>
            <w:shd w:val="clear" w:color="auto" w:fill="auto"/>
          </w:tcPr>
          <w:p w14:paraId="5FCAC9D9" w14:textId="77777777" w:rsidR="000C55BE" w:rsidRDefault="00000000">
            <w:pPr>
              <w:pStyle w:val="affffffff1"/>
            </w:pPr>
            <w:r>
              <w:rPr>
                <w:rFonts w:hint="eastAsia"/>
              </w:rPr>
              <w:t>静态</w:t>
            </w:r>
          </w:p>
        </w:tc>
      </w:tr>
      <w:tr w:rsidR="000C55BE" w14:paraId="5FCAC9DD" w14:textId="77777777">
        <w:trPr>
          <w:jc w:val="center"/>
        </w:trPr>
        <w:tc>
          <w:tcPr>
            <w:tcW w:w="2967" w:type="dxa"/>
            <w:shd w:val="clear" w:color="auto" w:fill="auto"/>
            <w:vAlign w:val="center"/>
          </w:tcPr>
          <w:p w14:paraId="5FCAC9DB" w14:textId="77777777" w:rsidR="000C55BE" w:rsidRDefault="00000000">
            <w:pPr>
              <w:pStyle w:val="affffffff1"/>
            </w:pPr>
            <w:r>
              <w:rPr>
                <w:rFonts w:hint="eastAsia"/>
              </w:rPr>
              <w:t>信号输出功率</w:t>
            </w:r>
          </w:p>
        </w:tc>
        <w:tc>
          <w:tcPr>
            <w:tcW w:w="6367" w:type="dxa"/>
            <w:shd w:val="clear" w:color="auto" w:fill="auto"/>
          </w:tcPr>
          <w:p w14:paraId="5FCAC9DC" w14:textId="77777777" w:rsidR="000C55BE" w:rsidRDefault="00000000">
            <w:pPr>
              <w:pStyle w:val="affffffff1"/>
            </w:pPr>
            <w:r>
              <w:t>-130dBm</w:t>
            </w:r>
          </w:p>
        </w:tc>
      </w:tr>
      <w:tr w:rsidR="000C55BE" w14:paraId="5FCAC9E0" w14:textId="77777777">
        <w:trPr>
          <w:jc w:val="center"/>
        </w:trPr>
        <w:tc>
          <w:tcPr>
            <w:tcW w:w="2967" w:type="dxa"/>
            <w:shd w:val="clear" w:color="auto" w:fill="auto"/>
            <w:vAlign w:val="center"/>
          </w:tcPr>
          <w:p w14:paraId="5FCAC9DE" w14:textId="77777777" w:rsidR="000C55BE" w:rsidRDefault="00000000">
            <w:pPr>
              <w:pStyle w:val="affffffff1"/>
            </w:pPr>
            <w:r>
              <w:rPr>
                <w:rFonts w:hint="eastAsia"/>
              </w:rPr>
              <w:t>卫星功率是否相同</w:t>
            </w:r>
          </w:p>
        </w:tc>
        <w:tc>
          <w:tcPr>
            <w:tcW w:w="6367" w:type="dxa"/>
            <w:shd w:val="clear" w:color="auto" w:fill="auto"/>
          </w:tcPr>
          <w:p w14:paraId="5FCAC9DF" w14:textId="77777777" w:rsidR="000C55BE" w:rsidRDefault="00000000">
            <w:pPr>
              <w:pStyle w:val="affffffff1"/>
            </w:pPr>
            <w:r>
              <w:rPr>
                <w:rFonts w:hint="eastAsia"/>
              </w:rPr>
              <w:t>是</w:t>
            </w:r>
          </w:p>
        </w:tc>
      </w:tr>
    </w:tbl>
    <w:p w14:paraId="5FCAC9E1" w14:textId="77777777" w:rsidR="000C55BE" w:rsidRDefault="00000000">
      <w:pPr>
        <w:pStyle w:val="aff1"/>
        <w:spacing w:before="156" w:after="156"/>
      </w:pPr>
      <w:r>
        <w:rPr>
          <w:rFonts w:hint="eastAsia"/>
        </w:rPr>
        <w:t>独立北斗动态试验场景关键参数</w:t>
      </w:r>
    </w:p>
    <w:tbl>
      <w:tblPr>
        <w:tblStyle w:val="TableGrid"/>
        <w:tblW w:w="9334" w:type="dxa"/>
        <w:jc w:val="center"/>
        <w:tblBorders>
          <w:top w:val="single" w:sz="8" w:space="0" w:color="auto"/>
          <w:left w:val="single" w:sz="8" w:space="0" w:color="auto"/>
          <w:bottom w:val="single" w:sz="8" w:space="0" w:color="auto"/>
          <w:right w:val="single" w:sz="8" w:space="0" w:color="auto"/>
        </w:tblBorders>
        <w:tblLayout w:type="fixed"/>
        <w:tblCellMar>
          <w:left w:w="142" w:type="dxa"/>
          <w:right w:w="0" w:type="dxa"/>
        </w:tblCellMar>
        <w:tblLook w:val="04A0" w:firstRow="1" w:lastRow="0" w:firstColumn="1" w:lastColumn="0" w:noHBand="0" w:noVBand="1"/>
      </w:tblPr>
      <w:tblGrid>
        <w:gridCol w:w="2967"/>
        <w:gridCol w:w="6367"/>
      </w:tblGrid>
      <w:tr w:rsidR="000C55BE" w14:paraId="5FCAC9E4" w14:textId="77777777">
        <w:trPr>
          <w:tblHeader/>
          <w:jc w:val="center"/>
        </w:trPr>
        <w:tc>
          <w:tcPr>
            <w:tcW w:w="2967" w:type="dxa"/>
            <w:tcBorders>
              <w:top w:val="single" w:sz="8" w:space="0" w:color="auto"/>
              <w:bottom w:val="single" w:sz="8" w:space="0" w:color="auto"/>
            </w:tcBorders>
            <w:shd w:val="clear" w:color="auto" w:fill="auto"/>
            <w:vAlign w:val="center"/>
          </w:tcPr>
          <w:p w14:paraId="5FCAC9E2" w14:textId="77777777" w:rsidR="000C55BE" w:rsidRDefault="00000000">
            <w:pPr>
              <w:pStyle w:val="affffffff1"/>
            </w:pPr>
            <w:r>
              <w:rPr>
                <w:rFonts w:hint="eastAsia"/>
              </w:rPr>
              <w:t>参数</w:t>
            </w:r>
          </w:p>
        </w:tc>
        <w:tc>
          <w:tcPr>
            <w:tcW w:w="6367" w:type="dxa"/>
            <w:tcBorders>
              <w:top w:val="single" w:sz="8" w:space="0" w:color="auto"/>
              <w:bottom w:val="single" w:sz="8" w:space="0" w:color="auto"/>
            </w:tcBorders>
            <w:shd w:val="clear" w:color="auto" w:fill="auto"/>
          </w:tcPr>
          <w:p w14:paraId="5FCAC9E3" w14:textId="77777777" w:rsidR="000C55BE" w:rsidRDefault="00000000">
            <w:pPr>
              <w:pStyle w:val="affffffff1"/>
            </w:pPr>
            <w:r>
              <w:rPr>
                <w:rFonts w:hint="eastAsia"/>
              </w:rPr>
              <w:t>配置</w:t>
            </w:r>
          </w:p>
        </w:tc>
      </w:tr>
      <w:tr w:rsidR="000C55BE" w14:paraId="5FCAC9E7" w14:textId="77777777">
        <w:trPr>
          <w:jc w:val="center"/>
        </w:trPr>
        <w:tc>
          <w:tcPr>
            <w:tcW w:w="2967" w:type="dxa"/>
            <w:shd w:val="clear" w:color="auto" w:fill="auto"/>
            <w:vAlign w:val="center"/>
          </w:tcPr>
          <w:p w14:paraId="5FCAC9E5" w14:textId="77777777" w:rsidR="000C55BE" w:rsidRDefault="00000000">
            <w:pPr>
              <w:pStyle w:val="affffffff1"/>
            </w:pPr>
            <w:r>
              <w:rPr>
                <w:rFonts w:hint="eastAsia"/>
              </w:rPr>
              <w:t>位置</w:t>
            </w:r>
          </w:p>
        </w:tc>
        <w:tc>
          <w:tcPr>
            <w:tcW w:w="6367" w:type="dxa"/>
            <w:shd w:val="clear" w:color="auto" w:fill="auto"/>
          </w:tcPr>
          <w:p w14:paraId="5FCAC9E6" w14:textId="77777777" w:rsidR="000C55BE" w:rsidRDefault="00000000">
            <w:pPr>
              <w:pStyle w:val="affffffff1"/>
            </w:pPr>
            <w:r>
              <w:rPr>
                <w:rFonts w:hint="eastAsia"/>
              </w:rPr>
              <w:t>中国领土范围内的陆地位置</w:t>
            </w:r>
          </w:p>
        </w:tc>
      </w:tr>
      <w:tr w:rsidR="000C55BE" w14:paraId="5FCAC9EA" w14:textId="77777777">
        <w:trPr>
          <w:jc w:val="center"/>
        </w:trPr>
        <w:tc>
          <w:tcPr>
            <w:tcW w:w="2967" w:type="dxa"/>
            <w:shd w:val="clear" w:color="auto" w:fill="auto"/>
            <w:vAlign w:val="center"/>
          </w:tcPr>
          <w:p w14:paraId="5FCAC9E8" w14:textId="77777777" w:rsidR="000C55BE" w:rsidRDefault="00000000">
            <w:pPr>
              <w:pStyle w:val="affffffff1"/>
            </w:pPr>
            <w:r>
              <w:rPr>
                <w:rFonts w:hint="eastAsia"/>
              </w:rPr>
              <w:t>星座与信号</w:t>
            </w:r>
          </w:p>
        </w:tc>
        <w:tc>
          <w:tcPr>
            <w:tcW w:w="6367" w:type="dxa"/>
            <w:shd w:val="clear" w:color="auto" w:fill="auto"/>
          </w:tcPr>
          <w:p w14:paraId="5FCAC9E9" w14:textId="77777777" w:rsidR="000C55BE" w:rsidRDefault="00000000">
            <w:pPr>
              <w:pStyle w:val="affffffff1"/>
            </w:pPr>
            <w:r>
              <w:rPr>
                <w:rFonts w:hint="eastAsia"/>
              </w:rPr>
              <w:t>BDS B</w:t>
            </w:r>
            <w:r>
              <w:t>1I</w:t>
            </w:r>
          </w:p>
        </w:tc>
      </w:tr>
      <w:tr w:rsidR="000C55BE" w14:paraId="5FCAC9ED" w14:textId="77777777">
        <w:trPr>
          <w:jc w:val="center"/>
        </w:trPr>
        <w:tc>
          <w:tcPr>
            <w:tcW w:w="2967" w:type="dxa"/>
            <w:shd w:val="clear" w:color="auto" w:fill="auto"/>
            <w:vAlign w:val="center"/>
          </w:tcPr>
          <w:p w14:paraId="5FCAC9EB" w14:textId="77777777" w:rsidR="000C55BE" w:rsidRDefault="00000000">
            <w:pPr>
              <w:pStyle w:val="affffffff1"/>
            </w:pPr>
            <w:r>
              <w:rPr>
                <w:rFonts w:hint="eastAsia"/>
              </w:rPr>
              <w:t>仿真可见卫星数</w:t>
            </w:r>
          </w:p>
        </w:tc>
        <w:tc>
          <w:tcPr>
            <w:tcW w:w="6367" w:type="dxa"/>
            <w:shd w:val="clear" w:color="auto" w:fill="auto"/>
          </w:tcPr>
          <w:p w14:paraId="5FCAC9EC" w14:textId="77777777" w:rsidR="000C55BE" w:rsidRDefault="00000000">
            <w:pPr>
              <w:pStyle w:val="affffffff1"/>
            </w:pPr>
            <w:r>
              <w:rPr>
                <w:rFonts w:hint="eastAsia"/>
              </w:rPr>
              <w:t>BDS≥</w:t>
            </w:r>
            <w:r>
              <w:t>6</w:t>
            </w:r>
            <w:r>
              <w:rPr>
                <w:rFonts w:hint="eastAsia"/>
              </w:rPr>
              <w:t>颗</w:t>
            </w:r>
          </w:p>
        </w:tc>
      </w:tr>
      <w:tr w:rsidR="000C55BE" w14:paraId="5FCAC9F1" w14:textId="77777777">
        <w:trPr>
          <w:jc w:val="center"/>
        </w:trPr>
        <w:tc>
          <w:tcPr>
            <w:tcW w:w="2967" w:type="dxa"/>
            <w:shd w:val="clear" w:color="auto" w:fill="auto"/>
            <w:vAlign w:val="center"/>
          </w:tcPr>
          <w:p w14:paraId="5FCAC9EE" w14:textId="77777777" w:rsidR="000C55BE" w:rsidRDefault="00000000">
            <w:pPr>
              <w:pStyle w:val="affffffff1"/>
            </w:pPr>
            <w:r>
              <w:rPr>
                <w:rFonts w:hint="eastAsia"/>
              </w:rPr>
              <w:t>HDOP、PDOP</w:t>
            </w:r>
          </w:p>
        </w:tc>
        <w:tc>
          <w:tcPr>
            <w:tcW w:w="6367" w:type="dxa"/>
            <w:shd w:val="clear" w:color="auto" w:fill="auto"/>
          </w:tcPr>
          <w:p w14:paraId="5FCAC9EF" w14:textId="77777777" w:rsidR="000C55BE" w:rsidRDefault="00000000">
            <w:pPr>
              <w:pStyle w:val="affffffff1"/>
            </w:pPr>
            <w:r>
              <w:rPr>
                <w:rFonts w:hint="eastAsia"/>
              </w:rPr>
              <w:t>开阔天空：P</w:t>
            </w:r>
            <w:r>
              <w:t>DOP</w:t>
            </w:r>
            <w:r>
              <w:rPr>
                <w:rFonts w:hint="eastAsia"/>
              </w:rPr>
              <w:t>≤</w:t>
            </w:r>
            <w:r>
              <w:t>2.5</w:t>
            </w:r>
          </w:p>
          <w:p w14:paraId="5FCAC9F0" w14:textId="77777777" w:rsidR="000C55BE" w:rsidRDefault="00000000">
            <w:pPr>
              <w:pStyle w:val="affffffff1"/>
            </w:pPr>
            <w:r>
              <w:rPr>
                <w:rFonts w:hint="eastAsia"/>
              </w:rPr>
              <w:t>城市峡谷：P</w:t>
            </w:r>
            <w:r>
              <w:t>DOP</w:t>
            </w:r>
            <w:r>
              <w:rPr>
                <w:rFonts w:hint="eastAsia"/>
              </w:rPr>
              <w:t>≤</w:t>
            </w:r>
            <w:r>
              <w:t>4</w:t>
            </w:r>
          </w:p>
        </w:tc>
      </w:tr>
      <w:tr w:rsidR="000C55BE" w14:paraId="5FCAC9F4" w14:textId="77777777">
        <w:trPr>
          <w:jc w:val="center"/>
        </w:trPr>
        <w:tc>
          <w:tcPr>
            <w:tcW w:w="2967" w:type="dxa"/>
            <w:shd w:val="clear" w:color="auto" w:fill="auto"/>
            <w:vAlign w:val="center"/>
          </w:tcPr>
          <w:p w14:paraId="5FCAC9F2" w14:textId="77777777" w:rsidR="000C55BE" w:rsidRDefault="00000000">
            <w:pPr>
              <w:pStyle w:val="affffffff1"/>
              <w:rPr>
                <w:highlight w:val="yellow"/>
              </w:rPr>
            </w:pPr>
            <w:r>
              <w:rPr>
                <w:rFonts w:hint="eastAsia"/>
              </w:rPr>
              <w:t>场景仿真时长</w:t>
            </w:r>
          </w:p>
        </w:tc>
        <w:tc>
          <w:tcPr>
            <w:tcW w:w="6367" w:type="dxa"/>
            <w:shd w:val="clear" w:color="auto" w:fill="auto"/>
          </w:tcPr>
          <w:p w14:paraId="5FCAC9F3" w14:textId="77777777" w:rsidR="000C55BE" w:rsidRDefault="00000000">
            <w:pPr>
              <w:pStyle w:val="affffffff1"/>
              <w:rPr>
                <w:highlight w:val="yellow"/>
              </w:rPr>
            </w:pPr>
            <w:r>
              <w:rPr>
                <w:rFonts w:hint="eastAsia"/>
              </w:rPr>
              <w:t>1小时</w:t>
            </w:r>
          </w:p>
        </w:tc>
      </w:tr>
      <w:tr w:rsidR="000C55BE" w14:paraId="5FCAC9FE" w14:textId="77777777">
        <w:trPr>
          <w:jc w:val="center"/>
        </w:trPr>
        <w:tc>
          <w:tcPr>
            <w:tcW w:w="2967" w:type="dxa"/>
            <w:shd w:val="clear" w:color="auto" w:fill="auto"/>
            <w:vAlign w:val="center"/>
          </w:tcPr>
          <w:p w14:paraId="5FCAC9F5" w14:textId="77777777" w:rsidR="000C55BE" w:rsidRDefault="00000000">
            <w:pPr>
              <w:pStyle w:val="affffffff1"/>
            </w:pPr>
            <w:r>
              <w:rPr>
                <w:rFonts w:hint="eastAsia"/>
              </w:rPr>
              <w:t>轨迹</w:t>
            </w:r>
          </w:p>
        </w:tc>
        <w:tc>
          <w:tcPr>
            <w:tcW w:w="6367" w:type="dxa"/>
            <w:shd w:val="clear" w:color="auto" w:fill="auto"/>
            <w:vAlign w:val="center"/>
          </w:tcPr>
          <w:p w14:paraId="5FCAC9F6" w14:textId="77777777" w:rsidR="000C55BE" w:rsidRDefault="00000000">
            <w:pPr>
              <w:pStyle w:val="affffffff1"/>
              <w:numPr>
                <w:ilvl w:val="0"/>
                <w:numId w:val="37"/>
              </w:numPr>
              <w:jc w:val="both"/>
            </w:pPr>
            <w:r>
              <w:rPr>
                <w:rFonts w:hint="eastAsia"/>
              </w:rPr>
              <w:t>起始位置开始向北初始速度为3</w:t>
            </w:r>
            <w:r>
              <w:t>0</w:t>
            </w:r>
            <w:r>
              <w:rPr>
                <w:rFonts w:hint="eastAsia"/>
              </w:rPr>
              <w:t>公里/小时；</w:t>
            </w:r>
          </w:p>
          <w:p w14:paraId="5FCAC9F7" w14:textId="77777777" w:rsidR="000C55BE" w:rsidRDefault="00000000">
            <w:pPr>
              <w:pStyle w:val="affffffff1"/>
              <w:numPr>
                <w:ilvl w:val="0"/>
                <w:numId w:val="37"/>
              </w:numPr>
              <w:jc w:val="both"/>
            </w:pPr>
            <w:r>
              <w:rPr>
                <w:rFonts w:hint="eastAsia"/>
              </w:rPr>
              <w:t>在250米内从30公里/小时加速到300公里/小时；</w:t>
            </w:r>
          </w:p>
          <w:p w14:paraId="5FCAC9F8" w14:textId="77777777" w:rsidR="000C55BE" w:rsidRDefault="00000000">
            <w:pPr>
              <w:pStyle w:val="affffffff1"/>
              <w:numPr>
                <w:ilvl w:val="0"/>
                <w:numId w:val="37"/>
              </w:numPr>
              <w:jc w:val="both"/>
            </w:pPr>
            <w:r>
              <w:rPr>
                <w:rFonts w:hint="eastAsia"/>
              </w:rPr>
              <w:t>保持3</w:t>
            </w:r>
            <w:r>
              <w:t>00</w:t>
            </w:r>
            <w:r>
              <w:rPr>
                <w:rFonts w:hint="eastAsia"/>
              </w:rPr>
              <w:t>公里/小时速度运动</w:t>
            </w:r>
            <w:r>
              <w:t>300</w:t>
            </w:r>
            <w:r>
              <w:rPr>
                <w:rFonts w:hint="eastAsia"/>
              </w:rPr>
              <w:t>秒后，在250米内减速到30公里/小时；</w:t>
            </w:r>
          </w:p>
          <w:p w14:paraId="5FCAC9F9" w14:textId="77777777" w:rsidR="000C55BE" w:rsidRDefault="00000000">
            <w:pPr>
              <w:pStyle w:val="affffffff1"/>
              <w:numPr>
                <w:ilvl w:val="0"/>
                <w:numId w:val="37"/>
              </w:numPr>
              <w:jc w:val="both"/>
            </w:pPr>
            <w:r>
              <w:rPr>
                <w:rFonts w:hint="eastAsia"/>
              </w:rPr>
              <w:t>顺时针90度转弯，转弯半径20米，保持时速30公里/小时；</w:t>
            </w:r>
          </w:p>
          <w:p w14:paraId="5FCAC9FA" w14:textId="77777777" w:rsidR="000C55BE" w:rsidRDefault="00000000">
            <w:pPr>
              <w:pStyle w:val="affffffff1"/>
              <w:numPr>
                <w:ilvl w:val="0"/>
                <w:numId w:val="37"/>
              </w:numPr>
              <w:jc w:val="both"/>
            </w:pPr>
            <w:r>
              <w:rPr>
                <w:rFonts w:hint="eastAsia"/>
              </w:rPr>
              <w:t>在250米内加速到最终速度300公里/小时；</w:t>
            </w:r>
          </w:p>
          <w:p w14:paraId="5FCAC9FB" w14:textId="77777777" w:rsidR="000C55BE" w:rsidRDefault="00000000">
            <w:pPr>
              <w:pStyle w:val="affffffff1"/>
              <w:numPr>
                <w:ilvl w:val="0"/>
                <w:numId w:val="37"/>
              </w:numPr>
              <w:jc w:val="both"/>
            </w:pPr>
            <w:r>
              <w:rPr>
                <w:rFonts w:hint="eastAsia"/>
              </w:rPr>
              <w:t>保持3</w:t>
            </w:r>
            <w:r>
              <w:t>00</w:t>
            </w:r>
            <w:r>
              <w:rPr>
                <w:rFonts w:hint="eastAsia"/>
              </w:rPr>
              <w:t>公里/小时速度运动</w:t>
            </w:r>
            <w:r>
              <w:t>300</w:t>
            </w:r>
            <w:r>
              <w:rPr>
                <w:rFonts w:hint="eastAsia"/>
              </w:rPr>
              <w:t>秒后，在2</w:t>
            </w:r>
            <w:r>
              <w:t>50</w:t>
            </w:r>
            <w:r>
              <w:rPr>
                <w:rFonts w:hint="eastAsia"/>
              </w:rPr>
              <w:t>米内减速到3</w:t>
            </w:r>
            <w:r>
              <w:t>0</w:t>
            </w:r>
            <w:r>
              <w:rPr>
                <w:rFonts w:hint="eastAsia"/>
              </w:rPr>
              <w:t>公里/小时；</w:t>
            </w:r>
          </w:p>
          <w:p w14:paraId="5FCAC9FC" w14:textId="77777777" w:rsidR="000C55BE" w:rsidRDefault="00000000">
            <w:pPr>
              <w:pStyle w:val="affffffff1"/>
              <w:numPr>
                <w:ilvl w:val="0"/>
                <w:numId w:val="37"/>
              </w:numPr>
              <w:jc w:val="both"/>
            </w:pPr>
            <w:r>
              <w:rPr>
                <w:rFonts w:hint="eastAsia"/>
              </w:rPr>
              <w:t>顺时针90度转弯，转弯半径20米，保持时速30公里/小时；</w:t>
            </w:r>
          </w:p>
          <w:p w14:paraId="5FCAC9FD" w14:textId="77777777" w:rsidR="000C55BE" w:rsidRDefault="00000000">
            <w:pPr>
              <w:pStyle w:val="affffffff1"/>
              <w:jc w:val="both"/>
            </w:pPr>
            <w:r>
              <w:rPr>
                <w:rFonts w:hint="eastAsia"/>
              </w:rPr>
              <w:t>重复第2-第</w:t>
            </w:r>
            <w:r>
              <w:t>7</w:t>
            </w:r>
            <w:r>
              <w:rPr>
                <w:rFonts w:hint="eastAsia"/>
              </w:rPr>
              <w:t>步来完成矩形（圆角），并持续同样的运动轨迹至场景结束。</w:t>
            </w:r>
          </w:p>
        </w:tc>
      </w:tr>
      <w:tr w:rsidR="000C55BE" w14:paraId="5FCACA01" w14:textId="77777777">
        <w:trPr>
          <w:jc w:val="center"/>
        </w:trPr>
        <w:tc>
          <w:tcPr>
            <w:tcW w:w="2967" w:type="dxa"/>
            <w:shd w:val="clear" w:color="auto" w:fill="auto"/>
            <w:vAlign w:val="center"/>
          </w:tcPr>
          <w:p w14:paraId="5FCAC9FF" w14:textId="77777777" w:rsidR="000C55BE" w:rsidRDefault="00000000">
            <w:pPr>
              <w:pStyle w:val="affffffff1"/>
            </w:pPr>
            <w:r>
              <w:rPr>
                <w:rFonts w:hint="eastAsia"/>
              </w:rPr>
              <w:lastRenderedPageBreak/>
              <w:t>信号输出功率</w:t>
            </w:r>
          </w:p>
        </w:tc>
        <w:tc>
          <w:tcPr>
            <w:tcW w:w="6367" w:type="dxa"/>
            <w:shd w:val="clear" w:color="auto" w:fill="auto"/>
          </w:tcPr>
          <w:p w14:paraId="5FCACA00" w14:textId="77777777" w:rsidR="000C55BE" w:rsidRDefault="00000000">
            <w:pPr>
              <w:pStyle w:val="affffffff1"/>
            </w:pPr>
            <w:r>
              <w:t>-130dBm</w:t>
            </w:r>
          </w:p>
        </w:tc>
      </w:tr>
      <w:tr w:rsidR="000C55BE" w14:paraId="5FCACA04" w14:textId="77777777">
        <w:trPr>
          <w:jc w:val="center"/>
        </w:trPr>
        <w:tc>
          <w:tcPr>
            <w:tcW w:w="2967" w:type="dxa"/>
            <w:shd w:val="clear" w:color="auto" w:fill="auto"/>
            <w:vAlign w:val="center"/>
          </w:tcPr>
          <w:p w14:paraId="5FCACA02" w14:textId="77777777" w:rsidR="000C55BE" w:rsidRDefault="00000000">
            <w:pPr>
              <w:pStyle w:val="affffffff1"/>
            </w:pPr>
            <w:r>
              <w:rPr>
                <w:rFonts w:hint="eastAsia"/>
              </w:rPr>
              <w:t>卫星功率是否相同</w:t>
            </w:r>
          </w:p>
        </w:tc>
        <w:tc>
          <w:tcPr>
            <w:tcW w:w="6367" w:type="dxa"/>
            <w:shd w:val="clear" w:color="auto" w:fill="auto"/>
          </w:tcPr>
          <w:p w14:paraId="5FCACA03" w14:textId="77777777" w:rsidR="000C55BE" w:rsidRDefault="00000000">
            <w:pPr>
              <w:pStyle w:val="affffffff1"/>
            </w:pPr>
            <w:r>
              <w:rPr>
                <w:rFonts w:hint="eastAsia"/>
              </w:rPr>
              <w:t>是</w:t>
            </w:r>
          </w:p>
        </w:tc>
      </w:tr>
      <w:bookmarkEnd w:id="51"/>
    </w:tbl>
    <w:p w14:paraId="5FCACA05" w14:textId="77777777" w:rsidR="000C55BE" w:rsidRDefault="000C55BE">
      <w:pPr>
        <w:pStyle w:val="afffd"/>
        <w:ind w:firstLineChars="0" w:firstLine="0"/>
        <w:sectPr w:rsidR="000C55BE">
          <w:pgSz w:w="11906" w:h="16838"/>
          <w:pgMar w:top="1871" w:right="1134" w:bottom="1134" w:left="1134" w:header="1418" w:footer="1134" w:gutter="284"/>
          <w:cols w:space="425"/>
          <w:formProt w:val="0"/>
          <w:docGrid w:type="lines" w:linePitch="312"/>
        </w:sectPr>
      </w:pPr>
    </w:p>
    <w:p w14:paraId="5FCACA06" w14:textId="77777777" w:rsidR="000C55BE" w:rsidRDefault="000C55BE">
      <w:pPr>
        <w:pStyle w:val="afa"/>
        <w:rPr>
          <w:vanish w:val="0"/>
        </w:rPr>
      </w:pPr>
    </w:p>
    <w:p w14:paraId="5FCACA07" w14:textId="77777777" w:rsidR="000C55BE" w:rsidRDefault="000C55BE">
      <w:pPr>
        <w:pStyle w:val="aff0"/>
        <w:rPr>
          <w:vanish w:val="0"/>
        </w:rPr>
      </w:pPr>
    </w:p>
    <w:p w14:paraId="5FCACA08" w14:textId="77777777" w:rsidR="000C55BE" w:rsidRDefault="00000000">
      <w:pPr>
        <w:pStyle w:val="aff5"/>
        <w:spacing w:before="78" w:after="156"/>
      </w:pPr>
      <w:bookmarkStart w:id="53" w:name="_Toc1971"/>
      <w:r>
        <w:br/>
      </w:r>
      <w:r>
        <w:rPr>
          <w:rFonts w:hint="eastAsia"/>
        </w:rPr>
        <w:t>（规范性）</w:t>
      </w:r>
      <w:r>
        <w:br/>
      </w:r>
      <w:r>
        <w:rPr>
          <w:rFonts w:hint="eastAsia"/>
        </w:rPr>
        <w:t>定位精度的数据处理方法</w:t>
      </w:r>
      <w:bookmarkEnd w:id="53"/>
    </w:p>
    <w:p w14:paraId="5FCACA09" w14:textId="77777777" w:rsidR="000C55BE" w:rsidRDefault="00000000">
      <w:pPr>
        <w:pStyle w:val="aff6"/>
        <w:spacing w:before="156" w:after="156"/>
        <w:rPr>
          <w:szCs w:val="21"/>
        </w:rPr>
      </w:pPr>
      <w:bookmarkStart w:id="54" w:name="_Hlk83394995"/>
      <w:r>
        <w:rPr>
          <w:rFonts w:hint="eastAsia"/>
        </w:rPr>
        <w:t>概述</w:t>
      </w:r>
    </w:p>
    <w:p w14:paraId="5FCACA0A" w14:textId="77777777" w:rsidR="000C55BE" w:rsidRDefault="00000000">
      <w:pPr>
        <w:pStyle w:val="affffffffff0"/>
      </w:pPr>
      <w:r>
        <w:rPr>
          <w:rFonts w:hint="eastAsia"/>
        </w:rPr>
        <w:t>静态定位精度和动态定位精度试验，按本附录给出的方法进行数据处理。</w:t>
      </w:r>
    </w:p>
    <w:p w14:paraId="5FCACA0B" w14:textId="77777777" w:rsidR="000C55BE" w:rsidRDefault="00000000">
      <w:pPr>
        <w:pStyle w:val="aff6"/>
        <w:spacing w:before="156" w:after="156"/>
      </w:pPr>
      <w:r>
        <w:rPr>
          <w:rFonts w:hint="eastAsia"/>
        </w:rPr>
        <w:t>排序法</w:t>
      </w:r>
    </w:p>
    <w:p w14:paraId="5FCACA0C" w14:textId="77777777" w:rsidR="000C55BE" w:rsidRDefault="00000000">
      <w:pPr>
        <w:pStyle w:val="affffffffff0"/>
      </w:pPr>
      <w:r>
        <w:rPr>
          <w:rFonts w:hint="eastAsia"/>
        </w:rPr>
        <w:t>对比每个时间点卫星信号模拟器系统输出位置与车载卫星定位系统输出的位置，得到每个时间点的位置误差。将全部有效定位数据的误差的绝对值从小到大进行排序，取位于全部有效样本总量95%处的样本点的误差作为定位精度（95%）测量结果。</w:t>
      </w:r>
    </w:p>
    <w:p w14:paraId="5FCACA0D" w14:textId="77777777" w:rsidR="000C55BE" w:rsidRDefault="00000000">
      <w:pPr>
        <w:widowControl/>
        <w:tabs>
          <w:tab w:val="center" w:pos="4201"/>
          <w:tab w:val="right" w:pos="9298"/>
        </w:tabs>
        <w:spacing w:line="240" w:lineRule="auto"/>
        <w:ind w:firstLine="420"/>
        <w:rPr>
          <w:rFonts w:ascii="SimSun" w:hAnsi="SimSun" w:cs="SimSun"/>
        </w:rPr>
      </w:pPr>
      <w:r>
        <w:rPr>
          <w:rFonts w:ascii="SimSun" w:hAnsi="SimSun" w:cs="SimSun"/>
        </w:rPr>
        <w:t>其中每个时间点输出的定位数据在站心坐标系下各方向（ENU方向，即东北天方向）的定位误差为</w:t>
      </w:r>
    </w:p>
    <w:p w14:paraId="5FCACA0E" w14:textId="77777777" w:rsidR="000C55BE" w:rsidRDefault="00000000">
      <w:pPr>
        <w:widowControl/>
        <w:tabs>
          <w:tab w:val="center" w:pos="4201"/>
          <w:tab w:val="right" w:pos="9298"/>
        </w:tabs>
        <w:spacing w:line="240" w:lineRule="auto"/>
        <w:jc w:val="right"/>
        <w:rPr>
          <w:rFonts w:ascii="SimSun" w:hAnsi="SimSun" w:cs="SimSun"/>
        </w:rPr>
      </w:pPr>
      <w:bookmarkStart w:id="55" w:name="_heading=h.u75m8psy5ds0" w:colFirst="0" w:colLast="0"/>
      <m:oMath>
        <m:r>
          <w:rPr>
            <w:rFonts w:ascii="Cambria Math" w:hAnsi="Cambria Math"/>
          </w:rPr>
          <m:t>Δ</m:t>
        </m:r>
        <m:sSub>
          <m:sSubPr>
            <m:ctrlPr>
              <w:rPr>
                <w:rFonts w:ascii="SimSun" w:hAnsi="SimSun" w:cs="SimSun"/>
              </w:rPr>
            </m:ctrlPr>
          </m:sSubPr>
          <m:e>
            <m:r>
              <w:rPr>
                <w:rFonts w:ascii="SimSun" w:hAnsi="SimSun" w:cs="SimSun"/>
              </w:rPr>
              <m:t>E</m:t>
            </m:r>
          </m:e>
          <m:sub>
            <m:r>
              <w:rPr>
                <w:rFonts w:ascii="SimSun" w:hAnsi="SimSun" w:cs="SimSun"/>
              </w:rPr>
              <m:t>i</m:t>
            </m:r>
          </m:sub>
        </m:sSub>
        <m:r>
          <w:rPr>
            <w:rFonts w:ascii="SimSun" w:hAnsi="SimSun" w:cs="SimSun"/>
          </w:rPr>
          <m:t xml:space="preserve"> =</m:t>
        </m:r>
        <m:sSub>
          <m:sSubPr>
            <m:ctrlPr>
              <w:rPr>
                <w:rFonts w:ascii="SimSun" w:hAnsi="SimSun" w:cs="SimSun"/>
              </w:rPr>
            </m:ctrlPr>
          </m:sSubPr>
          <m:e>
            <m:r>
              <w:rPr>
                <w:rFonts w:ascii="SimSun" w:hAnsi="SimSun" w:cs="SimSun"/>
              </w:rPr>
              <m:t>E</m:t>
            </m:r>
          </m:e>
          <m:sub>
            <m:r>
              <w:rPr>
                <w:rFonts w:ascii="SimSun" w:hAnsi="SimSun" w:cs="SimSun"/>
              </w:rPr>
              <m:t>i</m:t>
            </m:r>
          </m:sub>
        </m:sSub>
        <m:r>
          <w:rPr>
            <w:rFonts w:ascii="SimSun" w:hAnsi="SimSun" w:cs="SimSun"/>
          </w:rPr>
          <m:t xml:space="preserve"> - </m:t>
        </m:r>
        <m:sSub>
          <m:sSubPr>
            <m:ctrlPr>
              <w:rPr>
                <w:rFonts w:ascii="SimSun" w:hAnsi="SimSun" w:cs="SimSun"/>
              </w:rPr>
            </m:ctrlPr>
          </m:sSubPr>
          <m:e>
            <m:r>
              <w:rPr>
                <w:rFonts w:ascii="SimSun" w:hAnsi="SimSun" w:cs="SimSun"/>
              </w:rPr>
              <m:t>E</m:t>
            </m:r>
          </m:e>
          <m:sub>
            <m:r>
              <w:rPr>
                <w:rFonts w:ascii="Cambria Math" w:hAnsi="Cambria Math" w:cs="SimSun"/>
              </w:rPr>
              <m:t>0</m:t>
            </m:r>
            <m:r>
              <w:rPr>
                <w:rFonts w:ascii="SimSun" w:hAnsi="SimSun" w:cs="SimSun"/>
              </w:rPr>
              <m:t>i</m:t>
            </m:r>
          </m:sub>
        </m:sSub>
        <m:r>
          <w:rPr>
            <w:rFonts w:ascii="SimSun" w:hAnsi="SimSun" w:cs="SimSun"/>
          </w:rPr>
          <m:t xml:space="preserve"> </m:t>
        </m:r>
      </m:oMath>
      <w:r>
        <w:rPr>
          <w:rFonts w:hAnsi="SimSun" w:cs="SimSun" w:hint="eastAsia"/>
        </w:rPr>
        <w:t xml:space="preserve">           </w:t>
      </w:r>
      <w:r>
        <w:rPr>
          <w:rFonts w:ascii="SimSun" w:hAnsi="SimSun" w:hint="eastAsia"/>
          <w:kern w:val="0"/>
        </w:rPr>
        <w:t>……………………………（D.1）</w:t>
      </w:r>
    </w:p>
    <w:p w14:paraId="5FCACA0F" w14:textId="77777777" w:rsidR="000C55BE" w:rsidRDefault="00000000">
      <w:pPr>
        <w:widowControl/>
        <w:tabs>
          <w:tab w:val="center" w:pos="4201"/>
          <w:tab w:val="right" w:pos="9298"/>
        </w:tabs>
        <w:spacing w:line="240" w:lineRule="auto"/>
        <w:jc w:val="right"/>
        <w:rPr>
          <w:rFonts w:ascii="SimSun" w:hAnsi="SimSun" w:cs="SimSun"/>
        </w:rPr>
      </w:pPr>
      <m:oMath>
        <m:r>
          <w:rPr>
            <w:rFonts w:ascii="Cambria Math" w:hAnsi="Cambria Math"/>
          </w:rPr>
          <m:t>Δ</m:t>
        </m:r>
        <m:sSub>
          <m:sSubPr>
            <m:ctrlPr>
              <w:rPr>
                <w:rFonts w:ascii="SimSun" w:hAnsi="SimSun" w:cs="SimSun"/>
              </w:rPr>
            </m:ctrlPr>
          </m:sSubPr>
          <m:e>
            <m:r>
              <w:rPr>
                <w:rFonts w:ascii="SimSun" w:hAnsi="SimSun" w:cs="SimSun"/>
              </w:rPr>
              <m:t>N</m:t>
            </m:r>
          </m:e>
          <m:sub>
            <m:r>
              <w:rPr>
                <w:rFonts w:ascii="SimSun" w:hAnsi="SimSun" w:cs="SimSun"/>
              </w:rPr>
              <m:t>i</m:t>
            </m:r>
          </m:sub>
        </m:sSub>
        <m:r>
          <w:rPr>
            <w:rFonts w:ascii="SimSun" w:hAnsi="SimSun" w:cs="SimSun"/>
          </w:rPr>
          <m:t xml:space="preserve"> =</m:t>
        </m:r>
        <m:sSub>
          <m:sSubPr>
            <m:ctrlPr>
              <w:rPr>
                <w:rFonts w:ascii="SimSun" w:hAnsi="SimSun" w:cs="SimSun"/>
              </w:rPr>
            </m:ctrlPr>
          </m:sSubPr>
          <m:e>
            <m:r>
              <w:rPr>
                <w:rFonts w:ascii="SimSun" w:hAnsi="SimSun" w:cs="SimSun"/>
              </w:rPr>
              <m:t>N</m:t>
            </m:r>
          </m:e>
          <m:sub>
            <m:r>
              <w:rPr>
                <w:rFonts w:ascii="SimSun" w:hAnsi="SimSun" w:cs="SimSun"/>
              </w:rPr>
              <m:t>i</m:t>
            </m:r>
          </m:sub>
        </m:sSub>
        <m:r>
          <w:rPr>
            <w:rFonts w:ascii="SimSun" w:hAnsi="SimSun" w:cs="SimSun"/>
          </w:rPr>
          <m:t xml:space="preserve"> - </m:t>
        </m:r>
        <m:sSub>
          <m:sSubPr>
            <m:ctrlPr>
              <w:rPr>
                <w:rFonts w:ascii="SimSun" w:hAnsi="SimSun" w:cs="SimSun"/>
              </w:rPr>
            </m:ctrlPr>
          </m:sSubPr>
          <m:e>
            <m:r>
              <w:rPr>
                <w:rFonts w:ascii="SimSun" w:hAnsi="SimSun" w:cs="SimSun"/>
              </w:rPr>
              <m:t>N</m:t>
            </m:r>
          </m:e>
          <m:sub>
            <m:r>
              <w:rPr>
                <w:rFonts w:ascii="SimSun" w:hAnsi="SimSun" w:cs="SimSun"/>
              </w:rPr>
              <m:t>0i</m:t>
            </m:r>
          </m:sub>
        </m:sSub>
        <m:r>
          <w:rPr>
            <w:rFonts w:ascii="SimSun" w:hAnsi="SimSun" w:cs="SimSun"/>
          </w:rPr>
          <m:t xml:space="preserve">  </m:t>
        </m:r>
      </m:oMath>
      <w:r>
        <w:rPr>
          <w:rFonts w:hAnsi="SimSun" w:cs="SimSun" w:hint="eastAsia"/>
        </w:rPr>
        <w:t xml:space="preserve">          </w:t>
      </w:r>
      <w:r>
        <w:rPr>
          <w:rFonts w:ascii="SimSun" w:hAnsi="SimSun" w:hint="eastAsia"/>
          <w:kern w:val="0"/>
        </w:rPr>
        <w:t>……………………………（D.2）</w:t>
      </w:r>
    </w:p>
    <w:p w14:paraId="5FCACA10" w14:textId="77777777" w:rsidR="000C55BE" w:rsidRDefault="00000000">
      <w:pPr>
        <w:widowControl/>
        <w:tabs>
          <w:tab w:val="center" w:pos="4201"/>
          <w:tab w:val="right" w:pos="9298"/>
        </w:tabs>
        <w:spacing w:line="240" w:lineRule="auto"/>
        <w:jc w:val="right"/>
        <w:rPr>
          <w:rFonts w:ascii="SimSun" w:hAnsi="SimSun" w:cs="SimSun"/>
        </w:rPr>
      </w:pPr>
      <m:oMath>
        <m:r>
          <w:rPr>
            <w:rFonts w:ascii="Cambria Math" w:hAnsi="Cambria Math"/>
          </w:rPr>
          <m:t>Δ</m:t>
        </m:r>
        <m:sSub>
          <m:sSubPr>
            <m:ctrlPr>
              <w:rPr>
                <w:rFonts w:ascii="SimSun" w:hAnsi="SimSun" w:cs="SimSun"/>
              </w:rPr>
            </m:ctrlPr>
          </m:sSubPr>
          <m:e>
            <m:r>
              <w:rPr>
                <w:rFonts w:ascii="SimSun" w:hAnsi="SimSun" w:cs="SimSun"/>
              </w:rPr>
              <m:t>U</m:t>
            </m:r>
          </m:e>
          <m:sub>
            <m:r>
              <w:rPr>
                <w:rFonts w:ascii="SimSun" w:hAnsi="SimSun" w:cs="SimSun"/>
              </w:rPr>
              <m:t>i</m:t>
            </m:r>
          </m:sub>
        </m:sSub>
        <m:r>
          <w:rPr>
            <w:rFonts w:ascii="SimSun" w:hAnsi="SimSun" w:cs="SimSun"/>
          </w:rPr>
          <m:t xml:space="preserve"> =</m:t>
        </m:r>
        <m:sSub>
          <m:sSubPr>
            <m:ctrlPr>
              <w:rPr>
                <w:rFonts w:ascii="SimSun" w:hAnsi="SimSun" w:cs="SimSun"/>
              </w:rPr>
            </m:ctrlPr>
          </m:sSubPr>
          <m:e>
            <m:r>
              <w:rPr>
                <w:rFonts w:ascii="SimSun" w:hAnsi="SimSun" w:cs="SimSun"/>
              </w:rPr>
              <m:t>U</m:t>
            </m:r>
          </m:e>
          <m:sub>
            <m:r>
              <w:rPr>
                <w:rFonts w:ascii="SimSun" w:hAnsi="SimSun" w:cs="SimSun"/>
              </w:rPr>
              <m:t>i</m:t>
            </m:r>
          </m:sub>
        </m:sSub>
        <m:r>
          <w:rPr>
            <w:rFonts w:ascii="SimSun" w:hAnsi="SimSun" w:cs="SimSun"/>
          </w:rPr>
          <m:t xml:space="preserve"> - </m:t>
        </m:r>
        <m:sSub>
          <m:sSubPr>
            <m:ctrlPr>
              <w:rPr>
                <w:rFonts w:ascii="SimSun" w:hAnsi="SimSun" w:cs="SimSun"/>
              </w:rPr>
            </m:ctrlPr>
          </m:sSubPr>
          <m:e>
            <m:r>
              <w:rPr>
                <w:rFonts w:ascii="SimSun" w:hAnsi="SimSun" w:cs="SimSun"/>
              </w:rPr>
              <m:t>U</m:t>
            </m:r>
          </m:e>
          <m:sub>
            <m:r>
              <w:rPr>
                <w:rFonts w:ascii="SimSun" w:hAnsi="SimSun" w:cs="SimSun"/>
              </w:rPr>
              <m:t>0i</m:t>
            </m:r>
          </m:sub>
        </m:sSub>
        <m:r>
          <w:rPr>
            <w:rFonts w:ascii="SimSun" w:hAnsi="SimSun" w:cs="SimSun"/>
          </w:rPr>
          <m:t xml:space="preserve">  </m:t>
        </m:r>
        <m:r>
          <w:rPr>
            <w:rFonts w:ascii="Cambria Math" w:hAnsi="Cambria Math" w:cs="SimSun"/>
          </w:rPr>
          <m:t xml:space="preserve"> </m:t>
        </m:r>
      </m:oMath>
      <w:r>
        <w:rPr>
          <w:rFonts w:hAnsi="Cambria Math" w:cs="SimSun" w:hint="eastAsia"/>
        </w:rPr>
        <w:t xml:space="preserve">          </w:t>
      </w:r>
      <w:r>
        <w:rPr>
          <w:rFonts w:ascii="SimSun" w:hAnsi="SimSun" w:hint="eastAsia"/>
          <w:kern w:val="0"/>
        </w:rPr>
        <w:t>……………………………（D.3）</w:t>
      </w:r>
    </w:p>
    <w:p w14:paraId="5FCACA11" w14:textId="77777777" w:rsidR="000C55BE" w:rsidRDefault="00000000">
      <w:pPr>
        <w:widowControl/>
        <w:tabs>
          <w:tab w:val="center" w:pos="4201"/>
          <w:tab w:val="right" w:pos="9298"/>
        </w:tabs>
        <w:spacing w:line="240" w:lineRule="auto"/>
        <w:ind w:firstLine="420"/>
      </w:pPr>
      <w:r>
        <w:rPr>
          <w:rFonts w:hint="eastAsia"/>
        </w:rPr>
        <w:t>式中：</w:t>
      </w:r>
    </w:p>
    <w:p w14:paraId="5FCACA12" w14:textId="77777777" w:rsidR="000C55BE" w:rsidRDefault="00000000">
      <w:pPr>
        <w:widowControl/>
        <w:tabs>
          <w:tab w:val="center" w:pos="4201"/>
          <w:tab w:val="right" w:pos="9298"/>
        </w:tabs>
        <w:spacing w:line="240" w:lineRule="auto"/>
        <w:ind w:firstLine="420"/>
        <w:rPr>
          <w:rFonts w:ascii="SimSun" w:hAnsi="SimSun" w:cs="SimSun"/>
        </w:rPr>
      </w:pPr>
      <m:oMath>
        <m:r>
          <w:rPr>
            <w:rFonts w:ascii="Cambria Math" w:hAnsi="Cambria Math"/>
          </w:rPr>
          <m:t>Δ</m:t>
        </m:r>
        <m:sSub>
          <m:sSubPr>
            <m:ctrlPr>
              <w:rPr>
                <w:rFonts w:ascii="SimSun" w:hAnsi="SimSun" w:cs="SimSun"/>
              </w:rPr>
            </m:ctrlPr>
          </m:sSubPr>
          <m:e>
            <m:r>
              <w:rPr>
                <w:rFonts w:ascii="SimSun" w:hAnsi="SimSun" w:cs="SimSun"/>
              </w:rPr>
              <m:t>E</m:t>
            </m:r>
          </m:e>
          <m:sub>
            <m:r>
              <w:rPr>
                <w:rFonts w:ascii="SimSun" w:hAnsi="SimSun" w:cs="SimSun"/>
              </w:rPr>
              <m:t>i</m:t>
            </m:r>
          </m:sub>
        </m:sSub>
        <m:r>
          <w:rPr>
            <w:rFonts w:ascii="SimSun" w:hAnsi="SimSun" w:cs="SimSun"/>
          </w:rPr>
          <m:t xml:space="preserve"> </m:t>
        </m:r>
      </m:oMath>
      <w:r>
        <w:rPr>
          <w:rFonts w:ascii="SimSun" w:hAnsi="SimSun" w:cs="SimSun"/>
        </w:rPr>
        <w:t>，</w:t>
      </w:r>
      <m:oMath>
        <m:r>
          <w:rPr>
            <w:rFonts w:ascii="Cambria Math" w:hAnsi="Cambria Math"/>
          </w:rPr>
          <m:t>Δ</m:t>
        </m:r>
        <m:sSub>
          <m:sSubPr>
            <m:ctrlPr>
              <w:rPr>
                <w:rFonts w:ascii="SimSun" w:hAnsi="SimSun" w:cs="SimSun"/>
              </w:rPr>
            </m:ctrlPr>
          </m:sSubPr>
          <m:e>
            <m:r>
              <w:rPr>
                <w:rFonts w:ascii="SimSun" w:hAnsi="SimSun" w:cs="SimSun"/>
              </w:rPr>
              <m:t>N</m:t>
            </m:r>
          </m:e>
          <m:sub>
            <m:r>
              <w:rPr>
                <w:rFonts w:ascii="SimSun" w:hAnsi="SimSun" w:cs="SimSun"/>
              </w:rPr>
              <m:t>i</m:t>
            </m:r>
          </m:sub>
        </m:sSub>
        <m:r>
          <w:rPr>
            <w:rFonts w:ascii="SimSun" w:hAnsi="SimSun" w:cs="SimSun"/>
          </w:rPr>
          <m:t xml:space="preserve"> </m:t>
        </m:r>
      </m:oMath>
      <w:r>
        <w:rPr>
          <w:rFonts w:ascii="SimSun" w:hAnsi="SimSun" w:cs="SimSun"/>
        </w:rPr>
        <w:t>，</w:t>
      </w:r>
      <m:oMath>
        <m:r>
          <w:rPr>
            <w:rFonts w:ascii="Cambria Math" w:hAnsi="Cambria Math"/>
          </w:rPr>
          <m:t>Δ</m:t>
        </m:r>
        <m:sSub>
          <m:sSubPr>
            <m:ctrlPr>
              <w:rPr>
                <w:rFonts w:ascii="SimSun" w:hAnsi="SimSun" w:cs="SimSun"/>
              </w:rPr>
            </m:ctrlPr>
          </m:sSubPr>
          <m:e>
            <m:r>
              <w:rPr>
                <w:rFonts w:ascii="SimSun" w:hAnsi="SimSun" w:cs="SimSun"/>
              </w:rPr>
              <m:t>U</m:t>
            </m:r>
          </m:e>
          <m:sub>
            <m:r>
              <w:rPr>
                <w:rFonts w:ascii="SimSun" w:hAnsi="SimSun" w:cs="SimSun"/>
              </w:rPr>
              <m:t>i</m:t>
            </m:r>
          </m:sub>
        </m:sSub>
        <m:r>
          <w:rPr>
            <w:rFonts w:ascii="SimSun" w:hAnsi="SimSun" w:cs="SimSun"/>
          </w:rPr>
          <m:t xml:space="preserve"> </m:t>
        </m:r>
      </m:oMath>
      <w:r>
        <w:rPr>
          <w:rFonts w:hAnsi="SimSun" w:cs="SimSun" w:hint="eastAsia"/>
        </w:rPr>
        <w:t>，</w:t>
      </w:r>
      <m:oMath>
        <m:r>
          <w:rPr>
            <w:rFonts w:ascii="Cambria Math" w:hAnsi="Cambria Math"/>
          </w:rPr>
          <m:t>Δ</m:t>
        </m:r>
        <m:sSub>
          <m:sSubPr>
            <m:ctrlPr>
              <w:rPr>
                <w:rFonts w:ascii="SimSun" w:hAnsi="SimSun" w:cs="SimSun"/>
              </w:rPr>
            </m:ctrlPr>
          </m:sSubPr>
          <m:e>
            <m:r>
              <w:rPr>
                <w:rFonts w:ascii="SimSun" w:hAnsi="SimSun" w:cs="SimSun"/>
              </w:rPr>
              <m:t>H</m:t>
            </m:r>
          </m:e>
          <m:sub>
            <m:r>
              <w:rPr>
                <w:rFonts w:ascii="SimSun" w:hAnsi="SimSun" w:cs="SimSun"/>
              </w:rPr>
              <m:t>i</m:t>
            </m:r>
          </m:sub>
        </m:sSub>
      </m:oMath>
      <w:r>
        <w:rPr>
          <w:rFonts w:ascii="SimSun" w:hAnsi="SimSun" w:cs="SimSun"/>
        </w:rPr>
        <w:t>为第</w:t>
      </w:r>
      <m:oMath>
        <m:r>
          <w:rPr>
            <w:rFonts w:ascii="SimSun" w:hAnsi="SimSun" w:cs="SimSun"/>
          </w:rPr>
          <m:t>i</m:t>
        </m:r>
      </m:oMath>
      <w:r>
        <w:rPr>
          <w:rFonts w:ascii="SimSun" w:hAnsi="SimSun" w:cs="SimSun"/>
        </w:rPr>
        <w:t>次定位数据</w:t>
      </w:r>
      <m:oMath>
        <m:r>
          <w:rPr>
            <w:rFonts w:ascii="SimSun" w:hAnsi="SimSun" w:cs="SimSun"/>
          </w:rPr>
          <m:t>E</m:t>
        </m:r>
      </m:oMath>
      <w:r>
        <w:rPr>
          <w:rFonts w:ascii="SimSun" w:hAnsi="SimSun" w:cs="SimSun"/>
        </w:rPr>
        <w:t>，</w:t>
      </w:r>
      <m:oMath>
        <m:r>
          <w:rPr>
            <w:rFonts w:ascii="Cambria Math" w:hAnsi="SimSun" w:cs="SimSun"/>
          </w:rPr>
          <m:t>N</m:t>
        </m:r>
      </m:oMath>
      <w:r>
        <w:rPr>
          <w:rFonts w:ascii="SimSun" w:hAnsi="SimSun" w:cs="SimSun"/>
        </w:rPr>
        <w:t>，</w:t>
      </w:r>
      <m:oMath>
        <m:r>
          <w:rPr>
            <w:rFonts w:ascii="SimSun" w:hAnsi="SimSun" w:cs="SimSun"/>
          </w:rPr>
          <m:t>U</m:t>
        </m:r>
      </m:oMath>
      <w:r>
        <w:rPr>
          <w:rFonts w:ascii="SimSun" w:hAnsi="SimSun" w:cs="SimSun"/>
        </w:rPr>
        <w:t>方向</w:t>
      </w:r>
      <w:r>
        <w:rPr>
          <w:rFonts w:ascii="SimSun" w:hAnsi="SimSun" w:cs="SimSun" w:hint="eastAsia"/>
        </w:rPr>
        <w:t>和水平方向</w:t>
      </w:r>
      <w:r>
        <w:rPr>
          <w:rFonts w:ascii="SimSun" w:hAnsi="SimSun" w:cs="SimSun"/>
        </w:rPr>
        <w:t>的定位误差（</w:t>
      </w:r>
      <w:proofErr w:type="spellStart"/>
      <w:r>
        <w:rPr>
          <w:rFonts w:ascii="SimSun" w:hAnsi="SimSun" w:cs="SimSun"/>
        </w:rPr>
        <w:t>i</w:t>
      </w:r>
      <w:proofErr w:type="spellEnd"/>
      <w:r>
        <w:rPr>
          <w:rFonts w:ascii="SimSun" w:hAnsi="SimSun" w:cs="SimSun"/>
        </w:rPr>
        <w:t>＝1,2～n），单位为米（m）；</w:t>
      </w:r>
    </w:p>
    <w:p w14:paraId="5FCACA13" w14:textId="77777777" w:rsidR="000C55BE" w:rsidRDefault="00000000">
      <w:pPr>
        <w:widowControl/>
        <w:tabs>
          <w:tab w:val="center" w:pos="4201"/>
          <w:tab w:val="right" w:pos="9298"/>
        </w:tabs>
        <w:spacing w:line="240" w:lineRule="auto"/>
        <w:ind w:firstLine="420"/>
        <w:rPr>
          <w:rFonts w:ascii="SimSun" w:hAnsi="SimSun" w:cs="SimSun"/>
        </w:rPr>
      </w:pPr>
      <m:oMath>
        <m:sSub>
          <m:sSubPr>
            <m:ctrlPr>
              <w:rPr>
                <w:rFonts w:ascii="SimSun" w:hAnsi="SimSun" w:cs="SimSun"/>
              </w:rPr>
            </m:ctrlPr>
          </m:sSubPr>
          <m:e>
            <m:r>
              <w:rPr>
                <w:rFonts w:ascii="SimSun" w:hAnsi="SimSun" w:cs="SimSun"/>
              </w:rPr>
              <m:t>E</m:t>
            </m:r>
          </m:e>
          <m:sub>
            <m:r>
              <w:rPr>
                <w:rFonts w:ascii="SimSun" w:hAnsi="SimSun" w:cs="SimSun"/>
              </w:rPr>
              <m:t>i</m:t>
            </m:r>
          </m:sub>
        </m:sSub>
        <m:r>
          <w:rPr>
            <w:rFonts w:ascii="SimSun" w:hAnsi="SimSun" w:cs="SimSun"/>
          </w:rPr>
          <m:t xml:space="preserve"> </m:t>
        </m:r>
      </m:oMath>
      <w:r>
        <w:rPr>
          <w:rFonts w:ascii="SimSun" w:hAnsi="SimSun" w:cs="SimSun"/>
        </w:rPr>
        <w:t>，</w:t>
      </w:r>
      <m:oMath>
        <m:sSub>
          <m:sSubPr>
            <m:ctrlPr>
              <w:rPr>
                <w:rFonts w:ascii="SimSun" w:hAnsi="SimSun" w:cs="SimSun"/>
              </w:rPr>
            </m:ctrlPr>
          </m:sSubPr>
          <m:e>
            <m:r>
              <w:rPr>
                <w:rFonts w:ascii="SimSun" w:hAnsi="SimSun" w:cs="SimSun"/>
              </w:rPr>
              <m:t>N</m:t>
            </m:r>
          </m:e>
          <m:sub>
            <m:r>
              <w:rPr>
                <w:rFonts w:ascii="SimSun" w:hAnsi="SimSun" w:cs="SimSun"/>
              </w:rPr>
              <m:t>i</m:t>
            </m:r>
          </m:sub>
        </m:sSub>
        <m:r>
          <w:rPr>
            <w:rFonts w:ascii="SimSun" w:hAnsi="SimSun" w:cs="SimSun"/>
          </w:rPr>
          <m:t xml:space="preserve"> </m:t>
        </m:r>
      </m:oMath>
      <w:r>
        <w:rPr>
          <w:rFonts w:ascii="SimSun" w:hAnsi="SimSun" w:cs="SimSun"/>
        </w:rPr>
        <w:t>，</w:t>
      </w:r>
      <m:oMath>
        <m:sSub>
          <m:sSubPr>
            <m:ctrlPr>
              <w:rPr>
                <w:rFonts w:ascii="SimSun" w:hAnsi="SimSun" w:cs="SimSun"/>
              </w:rPr>
            </m:ctrlPr>
          </m:sSubPr>
          <m:e>
            <m:r>
              <w:rPr>
                <w:rFonts w:ascii="SimSun" w:hAnsi="SimSun" w:cs="SimSun"/>
              </w:rPr>
              <m:t>U</m:t>
            </m:r>
          </m:e>
          <m:sub>
            <m:r>
              <w:rPr>
                <w:rFonts w:ascii="SimSun" w:hAnsi="SimSun" w:cs="SimSun"/>
              </w:rPr>
              <m:t>i</m:t>
            </m:r>
          </m:sub>
        </m:sSub>
        <m:r>
          <w:rPr>
            <w:rFonts w:ascii="SimSun" w:hAnsi="SimSun" w:cs="SimSun"/>
          </w:rPr>
          <m:t xml:space="preserve"> </m:t>
        </m:r>
      </m:oMath>
      <w:r>
        <w:rPr>
          <w:rFonts w:ascii="SimSun" w:hAnsi="SimSun" w:cs="SimSun"/>
        </w:rPr>
        <w:t>为第</w:t>
      </w:r>
      <m:oMath>
        <m:r>
          <w:rPr>
            <w:rFonts w:ascii="SimSun" w:hAnsi="SimSun" w:cs="SimSun"/>
          </w:rPr>
          <m:t>i</m:t>
        </m:r>
      </m:oMath>
      <w:r>
        <w:rPr>
          <w:rFonts w:ascii="SimSun" w:hAnsi="SimSun" w:cs="SimSun"/>
        </w:rPr>
        <w:t>次定位数据</w:t>
      </w:r>
      <m:oMath>
        <m:r>
          <w:rPr>
            <w:rFonts w:ascii="SimSun" w:hAnsi="SimSun" w:cs="SimSun"/>
          </w:rPr>
          <m:t>E</m:t>
        </m:r>
      </m:oMath>
      <w:r>
        <w:rPr>
          <w:rFonts w:ascii="SimSun" w:hAnsi="SimSun" w:cs="SimSun"/>
        </w:rPr>
        <w:t>，</w:t>
      </w:r>
      <m:oMath>
        <m:r>
          <w:rPr>
            <w:rFonts w:ascii="Cambria Math" w:hAnsi="SimSun" w:cs="SimSun"/>
          </w:rPr>
          <m:t>N</m:t>
        </m:r>
      </m:oMath>
      <w:r>
        <w:rPr>
          <w:rFonts w:ascii="SimSun" w:hAnsi="SimSun" w:cs="SimSun"/>
        </w:rPr>
        <w:t>，</w:t>
      </w:r>
      <m:oMath>
        <m:r>
          <w:rPr>
            <w:rFonts w:ascii="SimSun" w:hAnsi="SimSun" w:cs="SimSun"/>
          </w:rPr>
          <m:t>U</m:t>
        </m:r>
      </m:oMath>
      <w:r>
        <w:rPr>
          <w:rFonts w:ascii="SimSun" w:hAnsi="SimSun" w:cs="SimSun"/>
        </w:rPr>
        <w:t>方向的分量</w:t>
      </w:r>
      <w:r>
        <w:rPr>
          <w:rFonts w:ascii="SimSun" w:hAnsi="SimSun" w:cs="SimSun" w:hint="eastAsia"/>
        </w:rPr>
        <w:t>，单位为米（m）</w:t>
      </w:r>
      <w:r>
        <w:rPr>
          <w:rFonts w:ascii="SimSun" w:hAnsi="SimSun" w:cs="SimSun"/>
        </w:rPr>
        <w:t>；</w:t>
      </w:r>
    </w:p>
    <w:p w14:paraId="5FCACA14" w14:textId="77777777" w:rsidR="000C55BE" w:rsidRDefault="00000000">
      <w:pPr>
        <w:widowControl/>
        <w:tabs>
          <w:tab w:val="center" w:pos="4201"/>
          <w:tab w:val="right" w:pos="9298"/>
        </w:tabs>
        <w:spacing w:line="240" w:lineRule="auto"/>
        <w:ind w:firstLine="420"/>
        <w:rPr>
          <w:rFonts w:ascii="SimSun" w:hAnsi="SimSun" w:cs="SimSun"/>
        </w:rPr>
      </w:pPr>
      <m:oMath>
        <m:sSub>
          <m:sSubPr>
            <m:ctrlPr>
              <w:rPr>
                <w:rFonts w:ascii="SimSun" w:hAnsi="SimSun" w:cs="SimSun"/>
              </w:rPr>
            </m:ctrlPr>
          </m:sSubPr>
          <m:e>
            <m:r>
              <w:rPr>
                <w:rFonts w:ascii="SimSun" w:hAnsi="SimSun" w:cs="SimSun"/>
              </w:rPr>
              <m:t>E</m:t>
            </m:r>
          </m:e>
          <m:sub>
            <m:r>
              <w:rPr>
                <w:rFonts w:ascii="SimSun" w:hAnsi="SimSun" w:cs="SimSun"/>
              </w:rPr>
              <m:t>0i</m:t>
            </m:r>
          </m:sub>
        </m:sSub>
        <m:r>
          <w:rPr>
            <w:rFonts w:ascii="SimSun" w:hAnsi="SimSun" w:cs="SimSun"/>
          </w:rPr>
          <m:t xml:space="preserve"> </m:t>
        </m:r>
      </m:oMath>
      <w:r>
        <w:rPr>
          <w:rFonts w:ascii="SimSun" w:hAnsi="SimSun" w:cs="SimSun"/>
        </w:rPr>
        <w:t>，</w:t>
      </w:r>
      <m:oMath>
        <m:sSub>
          <m:sSubPr>
            <m:ctrlPr>
              <w:rPr>
                <w:rFonts w:ascii="SimSun" w:hAnsi="SimSun" w:cs="SimSun"/>
              </w:rPr>
            </m:ctrlPr>
          </m:sSubPr>
          <m:e>
            <m:r>
              <w:rPr>
                <w:rFonts w:ascii="SimSun" w:hAnsi="SimSun" w:cs="SimSun"/>
              </w:rPr>
              <m:t>N</m:t>
            </m:r>
          </m:e>
          <m:sub>
            <m:r>
              <w:rPr>
                <w:rFonts w:ascii="SimSun" w:hAnsi="SimSun" w:cs="SimSun"/>
              </w:rPr>
              <m:t>0i</m:t>
            </m:r>
          </m:sub>
        </m:sSub>
        <m:r>
          <w:rPr>
            <w:rFonts w:ascii="SimSun" w:hAnsi="SimSun" w:cs="SimSun"/>
          </w:rPr>
          <m:t xml:space="preserve"> </m:t>
        </m:r>
      </m:oMath>
      <w:r>
        <w:rPr>
          <w:rFonts w:ascii="SimSun" w:hAnsi="SimSun" w:cs="SimSun"/>
        </w:rPr>
        <w:t>，</w:t>
      </w:r>
      <m:oMath>
        <m:sSub>
          <m:sSubPr>
            <m:ctrlPr>
              <w:rPr>
                <w:rFonts w:ascii="SimSun" w:hAnsi="SimSun" w:cs="SimSun"/>
              </w:rPr>
            </m:ctrlPr>
          </m:sSubPr>
          <m:e>
            <m:r>
              <w:rPr>
                <w:rFonts w:ascii="SimSun" w:hAnsi="SimSun" w:cs="SimSun"/>
              </w:rPr>
              <m:t>U</m:t>
            </m:r>
          </m:e>
          <m:sub>
            <m:r>
              <w:rPr>
                <w:rFonts w:ascii="SimSun" w:hAnsi="SimSun" w:cs="SimSun"/>
              </w:rPr>
              <m:t>0i</m:t>
            </m:r>
          </m:sub>
        </m:sSub>
        <m:r>
          <w:rPr>
            <w:rFonts w:ascii="SimSun" w:hAnsi="SimSun" w:cs="SimSun"/>
          </w:rPr>
          <m:t xml:space="preserve"> </m:t>
        </m:r>
      </m:oMath>
      <w:r>
        <w:rPr>
          <w:rFonts w:ascii="SimSun" w:hAnsi="SimSun" w:cs="SimSun"/>
        </w:rPr>
        <w:t>为第</w:t>
      </w:r>
      <m:oMath>
        <m:r>
          <w:rPr>
            <w:rFonts w:ascii="SimSun" w:hAnsi="SimSun" w:cs="SimSun"/>
          </w:rPr>
          <m:t>i</m:t>
        </m:r>
      </m:oMath>
      <w:r>
        <w:rPr>
          <w:rFonts w:ascii="SimSun" w:hAnsi="SimSun" w:cs="SimSun"/>
        </w:rPr>
        <w:t>次定位标准点坐标</w:t>
      </w:r>
      <m:oMath>
        <m:r>
          <w:rPr>
            <w:rFonts w:ascii="SimSun" w:hAnsi="SimSun" w:cs="SimSun"/>
          </w:rPr>
          <m:t>E</m:t>
        </m:r>
      </m:oMath>
      <w:r>
        <w:rPr>
          <w:rFonts w:ascii="SimSun" w:hAnsi="SimSun" w:cs="SimSun"/>
        </w:rPr>
        <w:t>，</w:t>
      </w:r>
      <m:oMath>
        <m:r>
          <w:rPr>
            <w:rFonts w:ascii="Cambria Math" w:hAnsi="SimSun" w:cs="SimSun"/>
          </w:rPr>
          <m:t>N</m:t>
        </m:r>
      </m:oMath>
      <w:r>
        <w:rPr>
          <w:rFonts w:ascii="SimSun" w:hAnsi="SimSun" w:cs="SimSun"/>
        </w:rPr>
        <w:t>，</w:t>
      </w:r>
      <m:oMath>
        <m:r>
          <w:rPr>
            <w:rFonts w:ascii="SimSun" w:hAnsi="SimSun" w:cs="SimSun"/>
          </w:rPr>
          <m:t>U</m:t>
        </m:r>
      </m:oMath>
      <w:r>
        <w:rPr>
          <w:rFonts w:ascii="SimSun" w:hAnsi="SimSun" w:cs="SimSun"/>
        </w:rPr>
        <w:t>方向的分量</w:t>
      </w:r>
      <w:r>
        <w:rPr>
          <w:rFonts w:ascii="SimSun" w:hAnsi="SimSun" w:cs="SimSun" w:hint="eastAsia"/>
        </w:rPr>
        <w:t>，单位为米（m）</w:t>
      </w:r>
      <w:r>
        <w:rPr>
          <w:rFonts w:ascii="SimSun" w:hAnsi="SimSun" w:cs="SimSun"/>
        </w:rPr>
        <w:t>。</w:t>
      </w:r>
    </w:p>
    <w:p w14:paraId="5FCACA15" w14:textId="77777777" w:rsidR="000C55BE" w:rsidRDefault="00000000">
      <w:pPr>
        <w:widowControl/>
        <w:tabs>
          <w:tab w:val="center" w:pos="4201"/>
          <w:tab w:val="right" w:pos="9298"/>
        </w:tabs>
        <w:spacing w:line="240" w:lineRule="auto"/>
        <w:ind w:firstLine="420"/>
        <w:rPr>
          <w:rFonts w:ascii="SimSun" w:hAnsi="SimSun" w:cs="SimSun"/>
        </w:rPr>
      </w:pPr>
      <w:bookmarkStart w:id="56" w:name="_heading=h.vcm9k3lsodr0" w:colFirst="0" w:colLast="0"/>
      <w:bookmarkEnd w:id="56"/>
      <w:r>
        <w:rPr>
          <w:rFonts w:ascii="SimSun" w:hAnsi="SimSun" w:cs="SimSun"/>
        </w:rPr>
        <w:t>水平方向定位误差为</w:t>
      </w:r>
    </w:p>
    <w:bookmarkEnd w:id="55"/>
    <w:p w14:paraId="5FCACA16" w14:textId="77777777" w:rsidR="000C55BE" w:rsidRDefault="00000000">
      <w:pPr>
        <w:spacing w:after="200" w:line="264" w:lineRule="auto"/>
        <w:jc w:val="right"/>
        <w:rPr>
          <w:rFonts w:ascii="SimSun" w:hAnsi="SimSun"/>
          <w:kern w:val="0"/>
        </w:rPr>
      </w:pPr>
      <m:oMath>
        <m:r>
          <w:rPr>
            <w:rFonts w:ascii="Cambria Math" w:hAnsi="Cambria Math"/>
          </w:rPr>
          <m:t>Δ</m:t>
        </m:r>
        <m:sSub>
          <m:sSubPr>
            <m:ctrlPr>
              <w:rPr>
                <w:rFonts w:ascii="SimSun" w:hAnsi="SimSun" w:cs="SimSun"/>
              </w:rPr>
            </m:ctrlPr>
          </m:sSubPr>
          <m:e>
            <m:r>
              <w:rPr>
                <w:rFonts w:ascii="SimSun" w:hAnsi="SimSun" w:cs="SimSun"/>
              </w:rPr>
              <m:t>H</m:t>
            </m:r>
          </m:e>
          <m:sub>
            <m:r>
              <w:rPr>
                <w:rFonts w:ascii="SimSun" w:hAnsi="SimSun" w:cs="SimSun"/>
              </w:rPr>
              <m:t>i</m:t>
            </m:r>
          </m:sub>
        </m:sSub>
        <m:r>
          <w:rPr>
            <w:rFonts w:ascii="SimSun" w:hAnsi="SimSun" w:cs="SimSun"/>
          </w:rPr>
          <m:t>=</m:t>
        </m:r>
        <m:rad>
          <m:radPr>
            <m:degHide m:val="1"/>
            <m:ctrlPr>
              <w:rPr>
                <w:rFonts w:ascii="SimSun" w:hAnsi="SimSun" w:cs="SimSun"/>
              </w:rPr>
            </m:ctrlPr>
          </m:radPr>
          <m:deg/>
          <m:e>
            <m:r>
              <w:rPr>
                <w:rFonts w:ascii="SimSun" w:hAnsi="SimSun" w:cs="SimSun"/>
              </w:rPr>
              <m:t>Δ</m:t>
            </m:r>
            <m:sSubSup>
              <m:sSubSupPr>
                <m:ctrlPr>
                  <w:rPr>
                    <w:rFonts w:ascii="SimSun" w:hAnsi="SimSun" w:cs="SimSun"/>
                  </w:rPr>
                </m:ctrlPr>
              </m:sSubSupPr>
              <m:e>
                <m:r>
                  <w:rPr>
                    <w:rFonts w:ascii="SimSun" w:hAnsi="SimSun" w:cs="SimSun"/>
                  </w:rPr>
                  <m:t>E</m:t>
                </m:r>
              </m:e>
              <m:sub>
                <m:r>
                  <w:rPr>
                    <w:rFonts w:ascii="SimSun" w:hAnsi="SimSun" w:cs="SimSun"/>
                  </w:rPr>
                  <m:t>i</m:t>
                </m:r>
              </m:sub>
              <m:sup>
                <m:r>
                  <w:rPr>
                    <w:rFonts w:ascii="SimSun" w:hAnsi="SimSun" w:cs="SimSun"/>
                  </w:rPr>
                  <m:t>2</m:t>
                </m:r>
              </m:sup>
            </m:sSubSup>
            <m:r>
              <w:rPr>
                <w:rFonts w:ascii="SimSun" w:hAnsi="SimSun" w:cs="SimSun"/>
              </w:rPr>
              <m:t>+Δ</m:t>
            </m:r>
            <m:sSubSup>
              <m:sSubSupPr>
                <m:ctrlPr>
                  <w:rPr>
                    <w:rFonts w:ascii="SimSun" w:hAnsi="SimSun" w:cs="SimSun"/>
                  </w:rPr>
                </m:ctrlPr>
              </m:sSubSupPr>
              <m:e>
                <m:r>
                  <w:rPr>
                    <w:rFonts w:ascii="SimSun" w:hAnsi="SimSun" w:cs="SimSun"/>
                  </w:rPr>
                  <m:t>N</m:t>
                </m:r>
              </m:e>
              <m:sub>
                <m:r>
                  <w:rPr>
                    <w:rFonts w:ascii="SimSun" w:hAnsi="SimSun" w:cs="SimSun"/>
                  </w:rPr>
                  <m:t>i</m:t>
                </m:r>
              </m:sub>
              <m:sup>
                <m:r>
                  <w:rPr>
                    <w:rFonts w:ascii="SimSun" w:hAnsi="SimSun" w:cs="SimSun"/>
                  </w:rPr>
                  <m:t>2</m:t>
                </m:r>
              </m:sup>
            </m:sSubSup>
            <m:r>
              <w:rPr>
                <w:rFonts w:ascii="SimSun" w:hAnsi="SimSun" w:cs="SimSun"/>
              </w:rPr>
              <m:t xml:space="preserve">  </m:t>
            </m:r>
          </m:e>
        </m:rad>
      </m:oMath>
      <w:r>
        <w:rPr>
          <w:rFonts w:hAnsi="SimSun" w:cs="SimSun" w:hint="eastAsia"/>
        </w:rPr>
        <w:t xml:space="preserve">          </w:t>
      </w:r>
      <w:r>
        <w:rPr>
          <w:rFonts w:ascii="SimSun" w:hAnsi="SimSun" w:hint="eastAsia"/>
          <w:kern w:val="0"/>
        </w:rPr>
        <w:t>……………………………（D.4）</w:t>
      </w:r>
    </w:p>
    <w:p w14:paraId="5FCACA17" w14:textId="77777777" w:rsidR="000C55BE" w:rsidRDefault="000C55BE">
      <w:pPr>
        <w:pStyle w:val="BodyText"/>
        <w:rPr>
          <w:rFonts w:ascii="SimSun" w:hAnsi="SimSun"/>
          <w:kern w:val="0"/>
        </w:rPr>
      </w:pPr>
    </w:p>
    <w:p w14:paraId="5FCACA18" w14:textId="77777777" w:rsidR="000C55BE" w:rsidRDefault="000C55BE">
      <w:pPr>
        <w:pStyle w:val="BodyText"/>
        <w:rPr>
          <w:rFonts w:ascii="SimSun" w:hAnsi="SimSun"/>
          <w:kern w:val="0"/>
        </w:rPr>
        <w:sectPr w:rsidR="000C55BE">
          <w:pgSz w:w="11906" w:h="16838"/>
          <w:pgMar w:top="1871" w:right="1134" w:bottom="1134" w:left="1134" w:header="1418" w:footer="1134" w:gutter="284"/>
          <w:cols w:space="425"/>
          <w:formProt w:val="0"/>
          <w:docGrid w:type="lines" w:linePitch="312"/>
        </w:sectPr>
      </w:pPr>
    </w:p>
    <w:bookmarkEnd w:id="54"/>
    <w:p w14:paraId="5FCACA19" w14:textId="77777777" w:rsidR="000C55BE" w:rsidRDefault="000C55BE">
      <w:pPr>
        <w:pStyle w:val="afa"/>
        <w:rPr>
          <w:vanish w:val="0"/>
        </w:rPr>
      </w:pPr>
    </w:p>
    <w:p w14:paraId="5FCACA1A" w14:textId="77777777" w:rsidR="000C55BE" w:rsidRDefault="000C55BE">
      <w:pPr>
        <w:pStyle w:val="aff0"/>
        <w:rPr>
          <w:vanish w:val="0"/>
        </w:rPr>
      </w:pPr>
    </w:p>
    <w:p w14:paraId="5FCACA1B" w14:textId="77777777" w:rsidR="000C55BE" w:rsidRDefault="00000000">
      <w:pPr>
        <w:pStyle w:val="aff5"/>
        <w:spacing w:before="78" w:after="156"/>
      </w:pPr>
      <w:bookmarkStart w:id="57" w:name="_Toc28141"/>
      <w:r>
        <w:br/>
      </w:r>
      <w:r>
        <w:rPr>
          <w:rFonts w:hint="eastAsia"/>
        </w:rPr>
        <w:t>（规范性）</w:t>
      </w:r>
      <w:r>
        <w:br/>
      </w:r>
      <w:r>
        <w:rPr>
          <w:rFonts w:hint="eastAsia"/>
        </w:rPr>
        <w:t>速度精度的数据处理方法</w:t>
      </w:r>
      <w:bookmarkEnd w:id="57"/>
    </w:p>
    <w:p w14:paraId="5FCACA1C" w14:textId="77777777" w:rsidR="000C55BE" w:rsidRDefault="00000000">
      <w:pPr>
        <w:pStyle w:val="aff6"/>
        <w:spacing w:before="156" w:after="156"/>
        <w:rPr>
          <w:szCs w:val="21"/>
        </w:rPr>
      </w:pPr>
      <w:bookmarkStart w:id="58" w:name="_Hlk83395031"/>
      <w:r>
        <w:rPr>
          <w:rFonts w:hint="eastAsia"/>
        </w:rPr>
        <w:t>概述</w:t>
      </w:r>
    </w:p>
    <w:p w14:paraId="5FCACA1D" w14:textId="77777777" w:rsidR="000C55BE" w:rsidRDefault="00000000">
      <w:pPr>
        <w:pStyle w:val="affffffffff0"/>
      </w:pPr>
      <w:r>
        <w:rPr>
          <w:rFonts w:hint="eastAsia"/>
        </w:rPr>
        <w:t>速度精度试验，按本附录给出的方法进行数据处理。</w:t>
      </w:r>
    </w:p>
    <w:p w14:paraId="5FCACA1E" w14:textId="77777777" w:rsidR="000C55BE" w:rsidRDefault="00000000">
      <w:pPr>
        <w:pStyle w:val="aff6"/>
        <w:spacing w:before="156" w:after="156"/>
      </w:pPr>
      <w:r>
        <w:rPr>
          <w:rFonts w:hint="eastAsia"/>
        </w:rPr>
        <w:t>排序法</w:t>
      </w:r>
    </w:p>
    <w:p w14:paraId="5FCACA1F" w14:textId="77777777" w:rsidR="000C55BE" w:rsidRDefault="00000000">
      <w:pPr>
        <w:pStyle w:val="affffffffff0"/>
      </w:pPr>
      <w:r>
        <w:rPr>
          <w:rFonts w:hint="eastAsia"/>
        </w:rPr>
        <w:t>对比每个时间点模拟器系统输出速度与车载卫星定位系统输出的速度值，得到每个时间点的速度误差。将全部有效定位数据的速度误差的绝对值从小到大进行排序，取位于全部有效样本总量95%处的样本点的误差作为速度精度（95%）测量结果。</w:t>
      </w:r>
    </w:p>
    <w:bookmarkEnd w:id="58"/>
    <w:p w14:paraId="5FCACA20" w14:textId="77777777" w:rsidR="000C55BE" w:rsidRDefault="000C55BE">
      <w:pPr>
        <w:pStyle w:val="afffd"/>
        <w:ind w:firstLineChars="0" w:firstLine="0"/>
        <w:jc w:val="center"/>
        <w:sectPr w:rsidR="000C55BE">
          <w:pgSz w:w="11906" w:h="16838"/>
          <w:pgMar w:top="1871" w:right="1134" w:bottom="1134" w:left="1134" w:header="1418" w:footer="1134" w:gutter="284"/>
          <w:cols w:space="425"/>
          <w:formProt w:val="0"/>
          <w:docGrid w:type="lines" w:linePitch="312"/>
        </w:sectPr>
      </w:pPr>
    </w:p>
    <w:p w14:paraId="5FCACA21" w14:textId="77777777" w:rsidR="000C55BE" w:rsidRDefault="000C55BE">
      <w:pPr>
        <w:pStyle w:val="afa"/>
        <w:rPr>
          <w:vanish w:val="0"/>
        </w:rPr>
      </w:pPr>
    </w:p>
    <w:p w14:paraId="5FCACA22" w14:textId="77777777" w:rsidR="000C55BE" w:rsidRDefault="000C55BE">
      <w:pPr>
        <w:pStyle w:val="aff0"/>
        <w:rPr>
          <w:vanish w:val="0"/>
        </w:rPr>
      </w:pPr>
    </w:p>
    <w:p w14:paraId="5FCACA23" w14:textId="77777777" w:rsidR="000C55BE" w:rsidRDefault="00000000">
      <w:pPr>
        <w:pStyle w:val="aff5"/>
        <w:spacing w:before="78" w:after="156"/>
      </w:pPr>
      <w:bookmarkStart w:id="59" w:name="_Toc24026"/>
      <w:r>
        <w:br/>
      </w:r>
      <w:r>
        <w:rPr>
          <w:rFonts w:hint="eastAsia"/>
        </w:rPr>
        <w:t>（规范性）</w:t>
      </w:r>
      <w:r>
        <w:br/>
      </w:r>
      <w:r>
        <w:rPr>
          <w:rFonts w:hint="eastAsia"/>
        </w:rPr>
        <w:t>授时精度的数据处理方法</w:t>
      </w:r>
      <w:bookmarkEnd w:id="59"/>
    </w:p>
    <w:p w14:paraId="5FCACA24" w14:textId="77777777" w:rsidR="000C55BE" w:rsidRDefault="00000000">
      <w:pPr>
        <w:pStyle w:val="aff6"/>
        <w:spacing w:before="156" w:after="156"/>
        <w:rPr>
          <w:szCs w:val="21"/>
        </w:rPr>
      </w:pPr>
      <w:bookmarkStart w:id="60" w:name="_Hlk83395063"/>
      <w:r>
        <w:rPr>
          <w:rFonts w:hint="eastAsia"/>
        </w:rPr>
        <w:t>概述</w:t>
      </w:r>
    </w:p>
    <w:p w14:paraId="5FCACA25" w14:textId="77777777" w:rsidR="000C55BE" w:rsidRDefault="00000000">
      <w:pPr>
        <w:pStyle w:val="affffffffff0"/>
      </w:pPr>
      <w:r>
        <w:rPr>
          <w:rFonts w:hint="eastAsia"/>
        </w:rPr>
        <w:t>授时精度试验，按本附录给出的方法进行数据处理。</w:t>
      </w:r>
    </w:p>
    <w:p w14:paraId="5FCACA26" w14:textId="77777777" w:rsidR="000C55BE" w:rsidRDefault="00000000">
      <w:pPr>
        <w:pStyle w:val="aff6"/>
        <w:spacing w:before="156" w:after="156"/>
      </w:pPr>
      <w:r>
        <w:rPr>
          <w:rFonts w:hint="eastAsia"/>
        </w:rPr>
        <w:t>排序法</w:t>
      </w:r>
    </w:p>
    <w:p w14:paraId="5FCACA27" w14:textId="77777777" w:rsidR="000C55BE" w:rsidRDefault="00000000">
      <w:pPr>
        <w:pStyle w:val="affffffffff0"/>
        <w:sectPr w:rsidR="000C55BE">
          <w:pgSz w:w="11906" w:h="16838"/>
          <w:pgMar w:top="1871" w:right="1134" w:bottom="1134" w:left="1134" w:header="1418" w:footer="1134" w:gutter="284"/>
          <w:cols w:space="425"/>
          <w:formProt w:val="0"/>
          <w:docGrid w:type="lines" w:linePitch="312"/>
        </w:sectPr>
      </w:pPr>
      <w:r>
        <w:rPr>
          <w:rFonts w:hint="eastAsia"/>
        </w:rPr>
        <w:t xml:space="preserve">对比卫星信号模拟器与车载卫星定位系统输出的脉冲上升沿得到时间差。将时间差的绝对值从小到大进行排序，取位于全部有效样本总量95%处的样本点的误差作为授时精度（95%）测量结果。 </w:t>
      </w:r>
    </w:p>
    <w:p w14:paraId="5FCACA28" w14:textId="77777777" w:rsidR="000C55BE" w:rsidRDefault="00000000">
      <w:pPr>
        <w:pStyle w:val="aff5"/>
        <w:spacing w:before="78" w:after="156"/>
      </w:pPr>
      <w:bookmarkStart w:id="61" w:name="_Toc29103"/>
      <w:bookmarkEnd w:id="60"/>
      <w:r>
        <w:lastRenderedPageBreak/>
        <w:br/>
      </w:r>
      <w:r>
        <w:rPr>
          <w:rFonts w:hint="eastAsia"/>
        </w:rPr>
        <w:t>（资料性）</w:t>
      </w:r>
      <w:r>
        <w:br/>
      </w:r>
      <w:r>
        <w:rPr>
          <w:rFonts w:hint="eastAsia"/>
        </w:rPr>
        <w:t>高温耐久性试验</w:t>
      </w:r>
      <w:bookmarkEnd w:id="61"/>
    </w:p>
    <w:p w14:paraId="5FCACA29" w14:textId="77777777" w:rsidR="000C55BE" w:rsidRDefault="00000000">
      <w:pPr>
        <w:pStyle w:val="aff6"/>
        <w:spacing w:before="156" w:after="156"/>
        <w:rPr>
          <w:szCs w:val="21"/>
        </w:rPr>
      </w:pPr>
      <w:r>
        <w:rPr>
          <w:rFonts w:hint="eastAsia"/>
        </w:rPr>
        <w:t>高温耐久性</w:t>
      </w:r>
    </w:p>
    <w:p w14:paraId="5FCACA2A" w14:textId="77777777" w:rsidR="000C55BE" w:rsidRDefault="00000000">
      <w:pPr>
        <w:pStyle w:val="affffffffff0"/>
      </w:pPr>
      <w:r>
        <w:rPr>
          <w:rFonts w:hint="eastAsia"/>
        </w:rPr>
        <w:t>安装在乘客舱内太阳直射处的车载卫星定位系统在</w:t>
      </w:r>
      <w:proofErr w:type="spellStart"/>
      <w:r>
        <w:rPr>
          <w:rFonts w:hint="eastAsia"/>
        </w:rPr>
        <w:t>T</w:t>
      </w:r>
      <w:r>
        <w:rPr>
          <w:rFonts w:hint="eastAsia"/>
          <w:vertAlign w:val="subscript"/>
        </w:rPr>
        <w:t>max</w:t>
      </w:r>
      <w:proofErr w:type="spellEnd"/>
      <w:r>
        <w:rPr>
          <w:rFonts w:hint="eastAsia"/>
        </w:rPr>
        <w:t>以GB/T 28046.1-2011定义的工作模式3.2进行试验，试验持续时间为1407h。在试验期间按照试验持续时间的25％、50％、75％进行检查，试验结束后以GB/T 28046.1-2011定义的工作模式3.2进行测试。</w:t>
      </w:r>
    </w:p>
    <w:p w14:paraId="5FCACA2B" w14:textId="77777777" w:rsidR="000C55BE" w:rsidRDefault="00000000">
      <w:pPr>
        <w:pStyle w:val="afff4"/>
      </w:pPr>
      <w:r>
        <w:rPr>
          <w:rFonts w:hint="eastAsia"/>
        </w:rPr>
        <w:t>持续试验时间参见附录</w:t>
      </w:r>
      <w:r>
        <w:t>H</w:t>
      </w:r>
      <w:r>
        <w:rPr>
          <w:rFonts w:hint="eastAsia"/>
        </w:rPr>
        <w:t>中Arrhenius模型计算。</w:t>
      </w:r>
    </w:p>
    <w:p w14:paraId="5FCACA2C" w14:textId="77777777" w:rsidR="000C55BE" w:rsidRDefault="00000000">
      <w:pPr>
        <w:pStyle w:val="aff6"/>
        <w:spacing w:before="156" w:after="156"/>
        <w:rPr>
          <w:szCs w:val="21"/>
        </w:rPr>
      </w:pPr>
      <w:r>
        <w:rPr>
          <w:rFonts w:hint="eastAsia"/>
        </w:rPr>
        <w:t>耐久性试验结果判定</w:t>
      </w:r>
    </w:p>
    <w:p w14:paraId="5FCACA2D" w14:textId="77777777" w:rsidR="000C55BE" w:rsidRDefault="00000000">
      <w:pPr>
        <w:pStyle w:val="affffffffff0"/>
        <w:rPr>
          <w:rFonts w:hAnsi="SimSun"/>
        </w:rPr>
      </w:pPr>
      <w:r>
        <w:rPr>
          <w:rFonts w:hint="eastAsia"/>
        </w:rPr>
        <w:t>按照</w:t>
      </w:r>
      <w:r>
        <w:t>G</w:t>
      </w:r>
      <w:r>
        <w:rPr>
          <w:rFonts w:hint="eastAsia"/>
        </w:rPr>
        <w:t>.1进行试验，试验中和试验后，车载卫星定位系统输出的位置、速度和时间</w:t>
      </w:r>
      <w:r>
        <w:rPr>
          <w:rFonts w:hAnsi="SimSun" w:hint="eastAsia"/>
        </w:rPr>
        <w:t>应满足5</w:t>
      </w:r>
      <w:r>
        <w:rPr>
          <w:rFonts w:hAnsi="SimSun"/>
        </w:rPr>
        <w:t>.2.1.2.2</w:t>
      </w:r>
      <w:r>
        <w:rPr>
          <w:rFonts w:hAnsi="SimSun" w:hint="eastAsia"/>
        </w:rPr>
        <w:t>，</w:t>
      </w:r>
      <w:r>
        <w:rPr>
          <w:rFonts w:hAnsi="SimSun"/>
        </w:rPr>
        <w:t>5.2.1.3.2</w:t>
      </w:r>
      <w:r>
        <w:rPr>
          <w:rFonts w:hAnsi="SimSun" w:hint="eastAsia"/>
        </w:rPr>
        <w:t>和5.2.5.2的要求。</w:t>
      </w:r>
    </w:p>
    <w:p w14:paraId="5FCACA2E" w14:textId="77777777" w:rsidR="000C55BE" w:rsidRDefault="00000000">
      <w:pPr>
        <w:pStyle w:val="affffffffff0"/>
      </w:pPr>
      <w:r>
        <w:rPr>
          <w:rFonts w:hint="eastAsia"/>
        </w:rPr>
        <w:t>。</w:t>
      </w:r>
    </w:p>
    <w:p w14:paraId="5FCACA2F" w14:textId="77777777" w:rsidR="000C55BE" w:rsidRDefault="000C55BE">
      <w:pPr>
        <w:pStyle w:val="afffd"/>
        <w:ind w:left="1029" w:firstLine="420"/>
      </w:pPr>
    </w:p>
    <w:p w14:paraId="5FCACA30" w14:textId="77777777" w:rsidR="000C55BE" w:rsidRDefault="000C55BE">
      <w:pPr>
        <w:pStyle w:val="afffd"/>
        <w:ind w:left="1029" w:firstLine="420"/>
      </w:pPr>
    </w:p>
    <w:p w14:paraId="5FCACA31" w14:textId="77777777" w:rsidR="000C55BE" w:rsidRDefault="000C55BE">
      <w:pPr>
        <w:pStyle w:val="afffd"/>
        <w:ind w:left="1029" w:firstLine="420"/>
      </w:pPr>
    </w:p>
    <w:p w14:paraId="5FCACA32" w14:textId="77777777" w:rsidR="000C55BE" w:rsidRDefault="000C55BE">
      <w:pPr>
        <w:pStyle w:val="afffd"/>
        <w:ind w:left="1029" w:firstLine="420"/>
      </w:pPr>
    </w:p>
    <w:p w14:paraId="5FCACA33" w14:textId="77777777" w:rsidR="000C55BE" w:rsidRDefault="000C55BE">
      <w:pPr>
        <w:pStyle w:val="affffffffff0"/>
        <w:sectPr w:rsidR="000C55BE">
          <w:pgSz w:w="11906" w:h="16838"/>
          <w:pgMar w:top="1871" w:right="1134" w:bottom="1134" w:left="1134" w:header="1418" w:footer="1134" w:gutter="284"/>
          <w:cols w:space="425"/>
          <w:formProt w:val="0"/>
          <w:docGrid w:type="lines" w:linePitch="312"/>
        </w:sectPr>
      </w:pPr>
    </w:p>
    <w:p w14:paraId="5FCACA34" w14:textId="77777777" w:rsidR="000C55BE" w:rsidRDefault="000C55BE">
      <w:pPr>
        <w:pStyle w:val="afa"/>
        <w:rPr>
          <w:vanish w:val="0"/>
        </w:rPr>
      </w:pPr>
    </w:p>
    <w:p w14:paraId="5FCACA35" w14:textId="77777777" w:rsidR="000C55BE" w:rsidRDefault="000C55BE">
      <w:pPr>
        <w:pStyle w:val="aff0"/>
        <w:rPr>
          <w:vanish w:val="0"/>
        </w:rPr>
      </w:pPr>
    </w:p>
    <w:p w14:paraId="5FCACA36" w14:textId="77777777" w:rsidR="000C55BE" w:rsidRDefault="000C55BE">
      <w:pPr>
        <w:pStyle w:val="afa"/>
        <w:rPr>
          <w:vanish w:val="0"/>
        </w:rPr>
      </w:pPr>
    </w:p>
    <w:p w14:paraId="5FCACA37" w14:textId="77777777" w:rsidR="000C55BE" w:rsidRDefault="000C55BE">
      <w:pPr>
        <w:pStyle w:val="aff0"/>
        <w:rPr>
          <w:vanish w:val="0"/>
        </w:rPr>
      </w:pPr>
    </w:p>
    <w:p w14:paraId="5FCACA38" w14:textId="77777777" w:rsidR="000C55BE" w:rsidRDefault="00000000">
      <w:pPr>
        <w:pStyle w:val="aff5"/>
        <w:spacing w:before="78" w:after="156"/>
      </w:pPr>
      <w:bookmarkStart w:id="62" w:name="_Toc26894"/>
      <w:r>
        <w:br/>
      </w:r>
      <w:r>
        <w:rPr>
          <w:rFonts w:hint="eastAsia"/>
        </w:rPr>
        <w:t>（资料性）</w:t>
      </w:r>
      <w:r>
        <w:br/>
      </w:r>
      <w:r>
        <w:rPr>
          <w:rFonts w:hint="eastAsia"/>
        </w:rPr>
        <w:t>耐久性试验计算模型</w:t>
      </w:r>
      <w:bookmarkEnd w:id="62"/>
    </w:p>
    <w:p w14:paraId="5FCACA39" w14:textId="77777777" w:rsidR="000C55BE" w:rsidRDefault="00000000">
      <w:pPr>
        <w:pStyle w:val="aff6"/>
        <w:spacing w:before="156" w:after="156"/>
        <w:rPr>
          <w:szCs w:val="21"/>
        </w:rPr>
      </w:pPr>
      <w:r>
        <w:rPr>
          <w:rFonts w:hint="eastAsia"/>
        </w:rPr>
        <w:t>产品在汽车上安装位置的典型温度模型</w:t>
      </w:r>
    </w:p>
    <w:p w14:paraId="5FCACA3A" w14:textId="77777777" w:rsidR="000C55BE" w:rsidRDefault="00000000">
      <w:pPr>
        <w:pStyle w:val="aff7"/>
        <w:spacing w:before="156" w:after="156"/>
        <w:rPr>
          <w:szCs w:val="21"/>
        </w:rPr>
      </w:pPr>
      <w:r>
        <w:rPr>
          <w:rFonts w:hint="eastAsia"/>
        </w:rPr>
        <w:t>产品在汽车安装位置的平均温升</w:t>
      </w:r>
    </w:p>
    <w:p w14:paraId="5FCACA3B" w14:textId="77777777" w:rsidR="000C55BE" w:rsidRDefault="00000000">
      <w:pPr>
        <w:pStyle w:val="afffd"/>
        <w:ind w:firstLine="420"/>
      </w:pPr>
      <w:r>
        <w:rPr>
          <w:rFonts w:hint="eastAsia"/>
        </w:rPr>
        <w:t>产品在汽车上不同安装位置的平均温升如表</w:t>
      </w:r>
      <w:r>
        <w:t>H</w:t>
      </w:r>
      <w:r>
        <w:rPr>
          <w:rFonts w:hint="eastAsia"/>
        </w:rPr>
        <w:t>.1所示。</w:t>
      </w:r>
    </w:p>
    <w:p w14:paraId="5FCACA3C" w14:textId="77777777" w:rsidR="000C55BE" w:rsidRDefault="00000000">
      <w:pPr>
        <w:pStyle w:val="aff1"/>
        <w:spacing w:before="156" w:after="156"/>
        <w:ind w:left="168" w:hanging="168"/>
        <w:rPr>
          <w:kern w:val="2"/>
          <w:szCs w:val="21"/>
        </w:rPr>
      </w:pPr>
      <w:r>
        <w:rPr>
          <w:rFonts w:hint="eastAsia"/>
        </w:rPr>
        <w:t>不同安装位置的温度模型和平均温升</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1985"/>
        <w:gridCol w:w="2551"/>
      </w:tblGrid>
      <w:tr w:rsidR="000C55BE" w14:paraId="5FCACA40" w14:textId="77777777">
        <w:trPr>
          <w:trHeight w:val="159"/>
        </w:trPr>
        <w:tc>
          <w:tcPr>
            <w:tcW w:w="4678" w:type="dxa"/>
            <w:tcBorders>
              <w:top w:val="single" w:sz="4" w:space="0" w:color="auto"/>
              <w:left w:val="single" w:sz="4" w:space="0" w:color="auto"/>
              <w:bottom w:val="single" w:sz="4" w:space="0" w:color="auto"/>
              <w:right w:val="single" w:sz="4" w:space="0" w:color="auto"/>
            </w:tcBorders>
          </w:tcPr>
          <w:p w14:paraId="5FCACA3D" w14:textId="77777777" w:rsidR="000C55BE" w:rsidRDefault="00000000">
            <w:pPr>
              <w:pStyle w:val="Default"/>
              <w:ind w:right="630"/>
              <w:jc w:val="center"/>
              <w:rPr>
                <w:rFonts w:hAnsi="SimSun"/>
                <w:sz w:val="18"/>
                <w:szCs w:val="18"/>
              </w:rPr>
            </w:pPr>
            <w:r>
              <w:rPr>
                <w:rFonts w:hAnsi="SimSun" w:hint="eastAsia"/>
                <w:sz w:val="18"/>
                <w:szCs w:val="18"/>
              </w:rPr>
              <w:t>汽车上的安装位置</w:t>
            </w:r>
          </w:p>
        </w:tc>
        <w:tc>
          <w:tcPr>
            <w:tcW w:w="1985" w:type="dxa"/>
            <w:tcBorders>
              <w:top w:val="single" w:sz="4" w:space="0" w:color="auto"/>
              <w:left w:val="nil"/>
              <w:bottom w:val="single" w:sz="4" w:space="0" w:color="auto"/>
              <w:right w:val="single" w:sz="4" w:space="0" w:color="auto"/>
            </w:tcBorders>
          </w:tcPr>
          <w:p w14:paraId="5FCACA3E" w14:textId="77777777" w:rsidR="000C55BE" w:rsidRDefault="00000000">
            <w:pPr>
              <w:pStyle w:val="Default"/>
              <w:jc w:val="center"/>
              <w:rPr>
                <w:rFonts w:hAnsi="SimSun"/>
                <w:sz w:val="18"/>
                <w:szCs w:val="18"/>
              </w:rPr>
            </w:pPr>
            <w:r>
              <w:rPr>
                <w:rFonts w:hAnsi="SimSun" w:hint="eastAsia"/>
                <w:sz w:val="18"/>
                <w:szCs w:val="18"/>
              </w:rPr>
              <w:t>位置温度模型</w:t>
            </w:r>
          </w:p>
        </w:tc>
        <w:tc>
          <w:tcPr>
            <w:tcW w:w="2551" w:type="dxa"/>
            <w:tcBorders>
              <w:top w:val="single" w:sz="4" w:space="0" w:color="auto"/>
              <w:left w:val="nil"/>
              <w:bottom w:val="single" w:sz="4" w:space="0" w:color="auto"/>
              <w:right w:val="single" w:sz="4" w:space="0" w:color="auto"/>
            </w:tcBorders>
          </w:tcPr>
          <w:p w14:paraId="5FCACA3F" w14:textId="77777777" w:rsidR="000C55BE" w:rsidRDefault="00000000">
            <w:pPr>
              <w:pStyle w:val="Default"/>
              <w:jc w:val="center"/>
              <w:rPr>
                <w:rFonts w:hAnsi="SimSun"/>
                <w:sz w:val="18"/>
                <w:szCs w:val="18"/>
              </w:rPr>
            </w:pPr>
            <w:r>
              <w:rPr>
                <w:rFonts w:hAnsi="SimSun" w:hint="eastAsia"/>
                <w:sz w:val="18"/>
                <w:szCs w:val="18"/>
              </w:rPr>
              <w:t>位置平均温生升（△T）</w:t>
            </w:r>
          </w:p>
        </w:tc>
      </w:tr>
      <w:tr w:rsidR="000C55BE" w14:paraId="5FCACA44" w14:textId="77777777">
        <w:trPr>
          <w:trHeight w:val="159"/>
        </w:trPr>
        <w:tc>
          <w:tcPr>
            <w:tcW w:w="4678" w:type="dxa"/>
            <w:tcBorders>
              <w:top w:val="single" w:sz="4" w:space="0" w:color="auto"/>
              <w:left w:val="single" w:sz="4" w:space="0" w:color="auto"/>
              <w:bottom w:val="single" w:sz="4" w:space="0" w:color="auto"/>
              <w:right w:val="single" w:sz="4" w:space="0" w:color="auto"/>
            </w:tcBorders>
          </w:tcPr>
          <w:p w14:paraId="5FCACA41" w14:textId="77777777" w:rsidR="000C55BE" w:rsidRDefault="00000000">
            <w:pPr>
              <w:pStyle w:val="Default"/>
              <w:ind w:right="630"/>
              <w:jc w:val="center"/>
              <w:rPr>
                <w:rFonts w:hAnsi="SimSun"/>
                <w:sz w:val="18"/>
                <w:szCs w:val="18"/>
              </w:rPr>
            </w:pPr>
            <w:r>
              <w:rPr>
                <w:rFonts w:hAnsi="SimSun" w:hint="eastAsia"/>
                <w:sz w:val="18"/>
                <w:szCs w:val="18"/>
              </w:rPr>
              <w:t>无特殊的要求</w:t>
            </w:r>
          </w:p>
        </w:tc>
        <w:tc>
          <w:tcPr>
            <w:tcW w:w="1985" w:type="dxa"/>
            <w:tcBorders>
              <w:top w:val="single" w:sz="4" w:space="0" w:color="auto"/>
              <w:left w:val="nil"/>
              <w:bottom w:val="single" w:sz="4" w:space="0" w:color="auto"/>
              <w:right w:val="single" w:sz="4" w:space="0" w:color="auto"/>
            </w:tcBorders>
          </w:tcPr>
          <w:p w14:paraId="5FCACA42" w14:textId="77777777" w:rsidR="000C55BE" w:rsidRDefault="00000000">
            <w:pPr>
              <w:pStyle w:val="Default"/>
              <w:jc w:val="center"/>
              <w:rPr>
                <w:rFonts w:hAnsi="SimSun"/>
                <w:sz w:val="18"/>
                <w:szCs w:val="18"/>
              </w:rPr>
            </w:pPr>
            <w:r>
              <w:rPr>
                <w:rFonts w:hAnsi="SimSun" w:hint="eastAsia"/>
                <w:sz w:val="18"/>
                <w:szCs w:val="18"/>
              </w:rPr>
              <w:t>1</w:t>
            </w:r>
          </w:p>
        </w:tc>
        <w:tc>
          <w:tcPr>
            <w:tcW w:w="2551" w:type="dxa"/>
            <w:tcBorders>
              <w:top w:val="single" w:sz="4" w:space="0" w:color="auto"/>
              <w:left w:val="nil"/>
              <w:bottom w:val="single" w:sz="4" w:space="0" w:color="auto"/>
              <w:right w:val="single" w:sz="4" w:space="0" w:color="auto"/>
            </w:tcBorders>
          </w:tcPr>
          <w:p w14:paraId="5FCACA43" w14:textId="77777777" w:rsidR="000C55BE" w:rsidRDefault="00000000">
            <w:pPr>
              <w:pStyle w:val="Default"/>
              <w:jc w:val="center"/>
              <w:rPr>
                <w:rFonts w:hAnsi="SimSun"/>
                <w:sz w:val="18"/>
                <w:szCs w:val="18"/>
              </w:rPr>
            </w:pPr>
            <w:r>
              <w:rPr>
                <w:rFonts w:hAnsi="SimSun" w:hint="eastAsia"/>
                <w:sz w:val="18"/>
                <w:szCs w:val="18"/>
              </w:rPr>
              <w:t>36K</w:t>
            </w:r>
          </w:p>
        </w:tc>
      </w:tr>
      <w:tr w:rsidR="000C55BE" w14:paraId="5FCACA48" w14:textId="77777777">
        <w:trPr>
          <w:trHeight w:val="159"/>
        </w:trPr>
        <w:tc>
          <w:tcPr>
            <w:tcW w:w="4678" w:type="dxa"/>
            <w:tcBorders>
              <w:top w:val="single" w:sz="4" w:space="0" w:color="auto"/>
              <w:left w:val="single" w:sz="4" w:space="0" w:color="auto"/>
              <w:bottom w:val="single" w:sz="4" w:space="0" w:color="auto"/>
              <w:right w:val="single" w:sz="4" w:space="0" w:color="auto"/>
            </w:tcBorders>
          </w:tcPr>
          <w:p w14:paraId="5FCACA45" w14:textId="77777777" w:rsidR="000C55BE" w:rsidRDefault="00000000">
            <w:pPr>
              <w:pStyle w:val="Default"/>
              <w:ind w:right="630"/>
              <w:jc w:val="center"/>
              <w:rPr>
                <w:rFonts w:hAnsi="SimSun"/>
                <w:sz w:val="18"/>
                <w:szCs w:val="18"/>
              </w:rPr>
            </w:pPr>
            <w:r>
              <w:rPr>
                <w:rFonts w:hAnsi="SimSun" w:hint="eastAsia"/>
                <w:sz w:val="18"/>
                <w:szCs w:val="18"/>
              </w:rPr>
              <w:t>乘客舱内太阳直射处</w:t>
            </w:r>
          </w:p>
        </w:tc>
        <w:tc>
          <w:tcPr>
            <w:tcW w:w="1985" w:type="dxa"/>
            <w:tcBorders>
              <w:top w:val="single" w:sz="4" w:space="0" w:color="auto"/>
              <w:left w:val="nil"/>
              <w:bottom w:val="single" w:sz="4" w:space="0" w:color="auto"/>
              <w:right w:val="single" w:sz="4" w:space="0" w:color="auto"/>
            </w:tcBorders>
          </w:tcPr>
          <w:p w14:paraId="5FCACA46" w14:textId="77777777" w:rsidR="000C55BE" w:rsidRDefault="00000000">
            <w:pPr>
              <w:pStyle w:val="Default"/>
              <w:jc w:val="center"/>
              <w:rPr>
                <w:rFonts w:hAnsi="SimSun"/>
                <w:sz w:val="18"/>
                <w:szCs w:val="18"/>
              </w:rPr>
            </w:pPr>
            <w:r>
              <w:rPr>
                <w:rFonts w:hAnsi="SimSun" w:hint="eastAsia"/>
                <w:sz w:val="18"/>
                <w:szCs w:val="18"/>
              </w:rPr>
              <w:t>2</w:t>
            </w:r>
          </w:p>
        </w:tc>
        <w:tc>
          <w:tcPr>
            <w:tcW w:w="2551" w:type="dxa"/>
            <w:tcBorders>
              <w:top w:val="single" w:sz="4" w:space="0" w:color="auto"/>
              <w:left w:val="nil"/>
              <w:bottom w:val="single" w:sz="4" w:space="0" w:color="auto"/>
              <w:right w:val="single" w:sz="4" w:space="0" w:color="auto"/>
            </w:tcBorders>
          </w:tcPr>
          <w:p w14:paraId="5FCACA47" w14:textId="77777777" w:rsidR="000C55BE" w:rsidRDefault="00000000">
            <w:pPr>
              <w:pStyle w:val="Default"/>
              <w:jc w:val="center"/>
              <w:rPr>
                <w:rFonts w:hAnsi="SimSun"/>
                <w:sz w:val="18"/>
                <w:szCs w:val="18"/>
              </w:rPr>
            </w:pPr>
            <w:r>
              <w:rPr>
                <w:rFonts w:hAnsi="SimSun" w:hint="eastAsia"/>
                <w:sz w:val="18"/>
                <w:szCs w:val="18"/>
              </w:rPr>
              <w:t>46K</w:t>
            </w:r>
          </w:p>
        </w:tc>
      </w:tr>
    </w:tbl>
    <w:p w14:paraId="5FCACA49" w14:textId="77777777" w:rsidR="000C55BE" w:rsidRDefault="00000000">
      <w:pPr>
        <w:pStyle w:val="aff7"/>
        <w:spacing w:before="156" w:after="156"/>
      </w:pPr>
      <w:r>
        <w:rPr>
          <w:rFonts w:hint="eastAsia"/>
        </w:rPr>
        <w:t>产品在不同温区的占比</w:t>
      </w:r>
    </w:p>
    <w:p w14:paraId="5FCACA4A" w14:textId="77777777" w:rsidR="000C55BE" w:rsidRDefault="00000000">
      <w:pPr>
        <w:pStyle w:val="affffffffff0"/>
        <w:rPr>
          <w:szCs w:val="21"/>
        </w:rPr>
      </w:pPr>
      <w:r>
        <w:rPr>
          <w:rFonts w:hint="eastAsia"/>
        </w:rPr>
        <w:t>产品的位置温度模型1见表</w:t>
      </w:r>
      <w:r>
        <w:t>H</w:t>
      </w:r>
      <w:r>
        <w:rPr>
          <w:rFonts w:hint="eastAsia"/>
        </w:rPr>
        <w:t>.2，位置温度模型2见表</w:t>
      </w:r>
      <w:r>
        <w:t>H</w:t>
      </w:r>
      <w:r>
        <w:rPr>
          <w:rFonts w:hint="eastAsia"/>
        </w:rPr>
        <w:t>.3。</w:t>
      </w:r>
    </w:p>
    <w:p w14:paraId="5FCACA4B" w14:textId="77777777" w:rsidR="000C55BE" w:rsidRDefault="00000000">
      <w:pPr>
        <w:pStyle w:val="aff1"/>
        <w:spacing w:before="156" w:after="156"/>
        <w:ind w:left="168" w:hanging="168"/>
      </w:pPr>
      <w:r>
        <w:rPr>
          <w:rFonts w:hint="eastAsia"/>
        </w:rPr>
        <w:t>位置温度模型1</w:t>
      </w:r>
    </w:p>
    <w:tbl>
      <w:tblPr>
        <w:tblW w:w="9180"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502"/>
      </w:tblGrid>
      <w:tr w:rsidR="000C55BE" w14:paraId="5FCACA50"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4C" w14:textId="77777777" w:rsidR="000C55BE" w:rsidRDefault="00000000">
            <w:pPr>
              <w:pStyle w:val="Default"/>
              <w:ind w:right="630"/>
              <w:jc w:val="center"/>
              <w:rPr>
                <w:rFonts w:hAnsi="SimSun"/>
                <w:sz w:val="18"/>
                <w:szCs w:val="18"/>
              </w:rPr>
            </w:pPr>
            <w:r>
              <w:rPr>
                <w:rFonts w:hAnsi="SimSun" w:hint="eastAsia"/>
                <w:sz w:val="18"/>
                <w:szCs w:val="18"/>
              </w:rPr>
              <w:t>温度（</w:t>
            </w:r>
            <w:proofErr w:type="spellStart"/>
            <w:r>
              <w:rPr>
                <w:rFonts w:hAnsi="SimSun" w:hint="eastAsia"/>
                <w:sz w:val="18"/>
                <w:szCs w:val="18"/>
              </w:rPr>
              <w:t>T.i</w:t>
            </w:r>
            <w:proofErr w:type="spellEnd"/>
            <w:r>
              <w:rPr>
                <w:rFonts w:hAnsi="SimSun" w:hint="eastAsia"/>
                <w:sz w:val="18"/>
                <w:szCs w:val="18"/>
              </w:rPr>
              <w:t>）</w:t>
            </w:r>
          </w:p>
          <w:p w14:paraId="5FCACA4D" w14:textId="77777777" w:rsidR="000C55BE" w:rsidRDefault="00000000">
            <w:pPr>
              <w:pStyle w:val="Default"/>
              <w:ind w:right="630"/>
              <w:jc w:val="center"/>
              <w:rPr>
                <w:rFonts w:hAnsi="SimSun"/>
                <w:sz w:val="18"/>
                <w:szCs w:val="18"/>
              </w:rPr>
            </w:pPr>
            <w:r>
              <w:rPr>
                <w:rFonts w:hAnsi="SimSun" w:hint="eastAsia"/>
                <w:sz w:val="18"/>
                <w:szCs w:val="18"/>
              </w:rPr>
              <w:t>℃</w:t>
            </w:r>
          </w:p>
        </w:tc>
        <w:tc>
          <w:tcPr>
            <w:tcW w:w="4502" w:type="dxa"/>
            <w:tcBorders>
              <w:top w:val="single" w:sz="4" w:space="0" w:color="auto"/>
              <w:left w:val="nil"/>
              <w:bottom w:val="single" w:sz="4" w:space="0" w:color="auto"/>
              <w:right w:val="single" w:sz="4" w:space="0" w:color="auto"/>
            </w:tcBorders>
          </w:tcPr>
          <w:p w14:paraId="5FCACA4E" w14:textId="77777777" w:rsidR="000C55BE" w:rsidRDefault="00000000">
            <w:pPr>
              <w:pStyle w:val="Default"/>
              <w:ind w:right="630"/>
              <w:jc w:val="center"/>
              <w:rPr>
                <w:rFonts w:hAnsi="SimSun"/>
                <w:sz w:val="18"/>
                <w:szCs w:val="18"/>
              </w:rPr>
            </w:pPr>
            <w:r>
              <w:rPr>
                <w:rFonts w:hAnsi="SimSun" w:hint="eastAsia"/>
                <w:sz w:val="18"/>
                <w:szCs w:val="18"/>
              </w:rPr>
              <w:t>温度占比（Pi）</w:t>
            </w:r>
          </w:p>
          <w:p w14:paraId="5FCACA4F" w14:textId="77777777" w:rsidR="000C55BE" w:rsidRDefault="00000000">
            <w:pPr>
              <w:pStyle w:val="Default"/>
              <w:ind w:right="630"/>
              <w:jc w:val="center"/>
              <w:rPr>
                <w:rFonts w:hAnsi="SimSun"/>
                <w:sz w:val="18"/>
                <w:szCs w:val="18"/>
              </w:rPr>
            </w:pPr>
            <w:r>
              <w:rPr>
                <w:rFonts w:hAnsi="SimSun" w:hint="eastAsia"/>
                <w:sz w:val="18"/>
                <w:szCs w:val="18"/>
              </w:rPr>
              <w:t>%</w:t>
            </w:r>
          </w:p>
        </w:tc>
      </w:tr>
      <w:tr w:rsidR="000C55BE" w14:paraId="5FCACA53"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51" w14:textId="77777777" w:rsidR="000C55BE" w:rsidRDefault="00000000">
            <w:pPr>
              <w:pStyle w:val="Default"/>
              <w:ind w:right="630"/>
              <w:jc w:val="center"/>
              <w:rPr>
                <w:rFonts w:hAnsi="SimSun"/>
                <w:sz w:val="18"/>
                <w:szCs w:val="18"/>
              </w:rPr>
            </w:pPr>
            <w:r>
              <w:rPr>
                <w:rFonts w:hAnsi="SimSun" w:hint="eastAsia"/>
                <w:sz w:val="18"/>
                <w:szCs w:val="18"/>
              </w:rPr>
              <w:t>-40</w:t>
            </w:r>
          </w:p>
        </w:tc>
        <w:tc>
          <w:tcPr>
            <w:tcW w:w="4502" w:type="dxa"/>
            <w:tcBorders>
              <w:top w:val="single" w:sz="4" w:space="0" w:color="auto"/>
              <w:left w:val="nil"/>
              <w:bottom w:val="single" w:sz="4" w:space="0" w:color="auto"/>
              <w:right w:val="single" w:sz="4" w:space="0" w:color="auto"/>
            </w:tcBorders>
          </w:tcPr>
          <w:p w14:paraId="5FCACA52" w14:textId="77777777" w:rsidR="000C55BE" w:rsidRDefault="00000000">
            <w:pPr>
              <w:pStyle w:val="Default"/>
              <w:ind w:right="630"/>
              <w:jc w:val="center"/>
              <w:rPr>
                <w:rFonts w:hAnsi="SimSun"/>
                <w:sz w:val="18"/>
                <w:szCs w:val="18"/>
              </w:rPr>
            </w:pPr>
            <w:r>
              <w:rPr>
                <w:rFonts w:hAnsi="SimSun" w:hint="eastAsia"/>
                <w:sz w:val="18"/>
                <w:szCs w:val="18"/>
              </w:rPr>
              <w:t>6</w:t>
            </w:r>
          </w:p>
        </w:tc>
      </w:tr>
      <w:tr w:rsidR="000C55BE" w14:paraId="5FCACA56"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54" w14:textId="77777777" w:rsidR="000C55BE" w:rsidRDefault="00000000">
            <w:pPr>
              <w:pStyle w:val="Default"/>
              <w:ind w:right="630"/>
              <w:jc w:val="center"/>
              <w:rPr>
                <w:rFonts w:hAnsi="SimSun"/>
                <w:sz w:val="18"/>
                <w:szCs w:val="18"/>
              </w:rPr>
            </w:pPr>
            <w:r>
              <w:rPr>
                <w:rFonts w:hAnsi="SimSun" w:hint="eastAsia"/>
                <w:sz w:val="18"/>
                <w:szCs w:val="18"/>
              </w:rPr>
              <w:t>23</w:t>
            </w:r>
          </w:p>
        </w:tc>
        <w:tc>
          <w:tcPr>
            <w:tcW w:w="4502" w:type="dxa"/>
            <w:tcBorders>
              <w:top w:val="single" w:sz="4" w:space="0" w:color="auto"/>
              <w:left w:val="nil"/>
              <w:bottom w:val="single" w:sz="4" w:space="0" w:color="auto"/>
              <w:right w:val="single" w:sz="4" w:space="0" w:color="auto"/>
            </w:tcBorders>
          </w:tcPr>
          <w:p w14:paraId="5FCACA55" w14:textId="77777777" w:rsidR="000C55BE" w:rsidRDefault="00000000">
            <w:pPr>
              <w:pStyle w:val="Default"/>
              <w:ind w:right="630"/>
              <w:jc w:val="center"/>
              <w:rPr>
                <w:rFonts w:hAnsi="SimSun"/>
                <w:sz w:val="18"/>
                <w:szCs w:val="18"/>
              </w:rPr>
            </w:pPr>
            <w:r>
              <w:rPr>
                <w:rFonts w:hAnsi="SimSun" w:hint="eastAsia"/>
                <w:sz w:val="18"/>
                <w:szCs w:val="18"/>
              </w:rPr>
              <w:t>20</w:t>
            </w:r>
          </w:p>
        </w:tc>
      </w:tr>
      <w:tr w:rsidR="000C55BE" w14:paraId="5FCACA59"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57" w14:textId="77777777" w:rsidR="000C55BE" w:rsidRDefault="00000000">
            <w:pPr>
              <w:pStyle w:val="Default"/>
              <w:ind w:right="630"/>
              <w:jc w:val="center"/>
              <w:rPr>
                <w:rFonts w:hAnsi="SimSun"/>
                <w:sz w:val="18"/>
                <w:szCs w:val="18"/>
              </w:rPr>
            </w:pPr>
            <w:r>
              <w:rPr>
                <w:rFonts w:hAnsi="SimSun" w:hint="eastAsia"/>
                <w:sz w:val="18"/>
                <w:szCs w:val="18"/>
              </w:rPr>
              <w:t>40</w:t>
            </w:r>
          </w:p>
        </w:tc>
        <w:tc>
          <w:tcPr>
            <w:tcW w:w="4502" w:type="dxa"/>
            <w:tcBorders>
              <w:top w:val="single" w:sz="4" w:space="0" w:color="auto"/>
              <w:left w:val="nil"/>
              <w:bottom w:val="single" w:sz="4" w:space="0" w:color="auto"/>
              <w:right w:val="single" w:sz="4" w:space="0" w:color="auto"/>
            </w:tcBorders>
          </w:tcPr>
          <w:p w14:paraId="5FCACA58" w14:textId="77777777" w:rsidR="000C55BE" w:rsidRDefault="00000000">
            <w:pPr>
              <w:pStyle w:val="Default"/>
              <w:ind w:right="630"/>
              <w:jc w:val="center"/>
              <w:rPr>
                <w:rFonts w:hAnsi="SimSun"/>
                <w:sz w:val="18"/>
                <w:szCs w:val="18"/>
              </w:rPr>
            </w:pPr>
            <w:r>
              <w:rPr>
                <w:rFonts w:hAnsi="SimSun" w:hint="eastAsia"/>
                <w:sz w:val="18"/>
                <w:szCs w:val="18"/>
              </w:rPr>
              <w:t>65</w:t>
            </w:r>
          </w:p>
        </w:tc>
      </w:tr>
      <w:tr w:rsidR="000C55BE" w14:paraId="5FCACA5C"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5A" w14:textId="77777777" w:rsidR="000C55BE" w:rsidRDefault="00000000">
            <w:pPr>
              <w:pStyle w:val="Default"/>
              <w:ind w:right="630"/>
              <w:jc w:val="center"/>
              <w:rPr>
                <w:rFonts w:hAnsi="SimSun"/>
                <w:sz w:val="18"/>
                <w:szCs w:val="18"/>
              </w:rPr>
            </w:pPr>
            <w:r>
              <w:rPr>
                <w:rFonts w:hAnsi="SimSun" w:hint="eastAsia"/>
                <w:sz w:val="18"/>
                <w:szCs w:val="18"/>
              </w:rPr>
              <w:t>80</w:t>
            </w:r>
          </w:p>
        </w:tc>
        <w:tc>
          <w:tcPr>
            <w:tcW w:w="4502" w:type="dxa"/>
            <w:tcBorders>
              <w:top w:val="single" w:sz="4" w:space="0" w:color="auto"/>
              <w:left w:val="nil"/>
              <w:bottom w:val="single" w:sz="4" w:space="0" w:color="auto"/>
              <w:right w:val="single" w:sz="4" w:space="0" w:color="auto"/>
            </w:tcBorders>
          </w:tcPr>
          <w:p w14:paraId="5FCACA5B" w14:textId="77777777" w:rsidR="000C55BE" w:rsidRDefault="00000000">
            <w:pPr>
              <w:pStyle w:val="Default"/>
              <w:ind w:right="630"/>
              <w:jc w:val="center"/>
              <w:rPr>
                <w:rFonts w:hAnsi="SimSun"/>
                <w:sz w:val="18"/>
                <w:szCs w:val="18"/>
              </w:rPr>
            </w:pPr>
            <w:r>
              <w:rPr>
                <w:rFonts w:hAnsi="SimSun" w:hint="eastAsia"/>
                <w:sz w:val="18"/>
                <w:szCs w:val="18"/>
              </w:rPr>
              <w:t>8</w:t>
            </w:r>
          </w:p>
        </w:tc>
      </w:tr>
      <w:tr w:rsidR="000C55BE" w14:paraId="5FCACA5F"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5D" w14:textId="77777777" w:rsidR="000C55BE" w:rsidRDefault="00000000">
            <w:pPr>
              <w:pStyle w:val="Default"/>
              <w:ind w:right="630"/>
              <w:jc w:val="center"/>
              <w:rPr>
                <w:rFonts w:hAnsi="SimSun"/>
                <w:sz w:val="18"/>
                <w:szCs w:val="18"/>
              </w:rPr>
            </w:pPr>
            <w:r>
              <w:rPr>
                <w:rFonts w:hAnsi="SimSun" w:hint="eastAsia"/>
                <w:sz w:val="18"/>
                <w:szCs w:val="18"/>
              </w:rPr>
              <w:t>85</w:t>
            </w:r>
          </w:p>
        </w:tc>
        <w:tc>
          <w:tcPr>
            <w:tcW w:w="4502" w:type="dxa"/>
            <w:tcBorders>
              <w:top w:val="single" w:sz="4" w:space="0" w:color="auto"/>
              <w:left w:val="nil"/>
              <w:bottom w:val="single" w:sz="4" w:space="0" w:color="auto"/>
              <w:right w:val="single" w:sz="4" w:space="0" w:color="auto"/>
            </w:tcBorders>
          </w:tcPr>
          <w:p w14:paraId="5FCACA5E" w14:textId="77777777" w:rsidR="000C55BE" w:rsidRDefault="00000000">
            <w:pPr>
              <w:pStyle w:val="Default"/>
              <w:ind w:right="630"/>
              <w:jc w:val="center"/>
              <w:rPr>
                <w:rFonts w:hAnsi="SimSun"/>
                <w:sz w:val="18"/>
                <w:szCs w:val="18"/>
              </w:rPr>
            </w:pPr>
            <w:r>
              <w:rPr>
                <w:rFonts w:hAnsi="SimSun" w:hint="eastAsia"/>
                <w:sz w:val="18"/>
                <w:szCs w:val="18"/>
              </w:rPr>
              <w:t>1</w:t>
            </w:r>
          </w:p>
        </w:tc>
      </w:tr>
    </w:tbl>
    <w:p w14:paraId="5FCACA60" w14:textId="77777777" w:rsidR="000C55BE" w:rsidRDefault="00000000">
      <w:pPr>
        <w:pStyle w:val="aff1"/>
        <w:spacing w:before="156" w:after="156"/>
        <w:ind w:left="168" w:hanging="168"/>
        <w:rPr>
          <w:rFonts w:hAnsi="SimHei" w:cs="SimSun"/>
          <w:kern w:val="2"/>
          <w:szCs w:val="21"/>
        </w:rPr>
      </w:pPr>
      <w:r>
        <w:rPr>
          <w:rFonts w:hint="eastAsia"/>
        </w:rPr>
        <w:t>位置温度模型2</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536"/>
      </w:tblGrid>
      <w:tr w:rsidR="000C55BE" w14:paraId="5FCACA65"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61" w14:textId="77777777" w:rsidR="000C55BE" w:rsidRDefault="00000000">
            <w:pPr>
              <w:pStyle w:val="Default"/>
              <w:ind w:right="630"/>
              <w:jc w:val="center"/>
              <w:rPr>
                <w:rFonts w:hAnsi="SimSun"/>
                <w:sz w:val="18"/>
                <w:szCs w:val="18"/>
              </w:rPr>
            </w:pPr>
            <w:r>
              <w:rPr>
                <w:rFonts w:hAnsi="SimSun" w:hint="eastAsia"/>
                <w:sz w:val="18"/>
                <w:szCs w:val="18"/>
              </w:rPr>
              <w:t>位置温度（</w:t>
            </w:r>
            <w:proofErr w:type="spellStart"/>
            <w:r>
              <w:rPr>
                <w:rFonts w:hAnsi="SimSun" w:hint="eastAsia"/>
                <w:sz w:val="18"/>
                <w:szCs w:val="18"/>
              </w:rPr>
              <w:t>T.i</w:t>
            </w:r>
            <w:proofErr w:type="spellEnd"/>
            <w:r>
              <w:rPr>
                <w:rFonts w:hAnsi="SimSun" w:hint="eastAsia"/>
                <w:sz w:val="18"/>
                <w:szCs w:val="18"/>
              </w:rPr>
              <w:t>）</w:t>
            </w:r>
          </w:p>
          <w:p w14:paraId="5FCACA62" w14:textId="77777777" w:rsidR="000C55BE" w:rsidRDefault="00000000">
            <w:pPr>
              <w:pStyle w:val="Default"/>
              <w:ind w:right="630"/>
              <w:jc w:val="center"/>
              <w:rPr>
                <w:rFonts w:hAnsi="SimSun"/>
                <w:sz w:val="18"/>
                <w:szCs w:val="18"/>
              </w:rPr>
            </w:pPr>
            <w:r>
              <w:rPr>
                <w:rFonts w:hAnsi="SimSun" w:hint="eastAsia"/>
                <w:sz w:val="18"/>
                <w:szCs w:val="18"/>
              </w:rPr>
              <w:t>℃</w:t>
            </w:r>
          </w:p>
        </w:tc>
        <w:tc>
          <w:tcPr>
            <w:tcW w:w="4536" w:type="dxa"/>
            <w:tcBorders>
              <w:top w:val="single" w:sz="4" w:space="0" w:color="auto"/>
              <w:left w:val="nil"/>
              <w:bottom w:val="single" w:sz="4" w:space="0" w:color="auto"/>
              <w:right w:val="single" w:sz="4" w:space="0" w:color="auto"/>
            </w:tcBorders>
          </w:tcPr>
          <w:p w14:paraId="5FCACA63" w14:textId="77777777" w:rsidR="000C55BE" w:rsidRDefault="00000000">
            <w:pPr>
              <w:pStyle w:val="Default"/>
              <w:ind w:right="630"/>
              <w:jc w:val="center"/>
              <w:rPr>
                <w:rFonts w:hAnsi="SimSun"/>
                <w:sz w:val="18"/>
                <w:szCs w:val="18"/>
              </w:rPr>
            </w:pPr>
            <w:r>
              <w:rPr>
                <w:rFonts w:hAnsi="SimSun" w:hint="eastAsia"/>
                <w:sz w:val="18"/>
                <w:szCs w:val="18"/>
              </w:rPr>
              <w:t>温度占比（Pi）</w:t>
            </w:r>
          </w:p>
          <w:p w14:paraId="5FCACA64" w14:textId="77777777" w:rsidR="000C55BE" w:rsidRDefault="00000000">
            <w:pPr>
              <w:pStyle w:val="Default"/>
              <w:ind w:right="630"/>
              <w:jc w:val="center"/>
              <w:rPr>
                <w:rFonts w:hAnsi="SimSun"/>
                <w:sz w:val="18"/>
                <w:szCs w:val="18"/>
              </w:rPr>
            </w:pPr>
            <w:r>
              <w:rPr>
                <w:rFonts w:hAnsi="SimSun" w:hint="eastAsia"/>
                <w:sz w:val="18"/>
                <w:szCs w:val="18"/>
              </w:rPr>
              <w:t>%</w:t>
            </w:r>
          </w:p>
        </w:tc>
      </w:tr>
      <w:tr w:rsidR="000C55BE" w14:paraId="5FCACA68"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66" w14:textId="77777777" w:rsidR="000C55BE" w:rsidRDefault="00000000">
            <w:pPr>
              <w:pStyle w:val="Default"/>
              <w:ind w:right="630"/>
              <w:jc w:val="center"/>
              <w:rPr>
                <w:rFonts w:hAnsi="SimSun"/>
                <w:sz w:val="18"/>
                <w:szCs w:val="18"/>
              </w:rPr>
            </w:pPr>
            <w:r>
              <w:rPr>
                <w:rFonts w:hAnsi="SimSun" w:hint="eastAsia"/>
                <w:sz w:val="18"/>
                <w:szCs w:val="18"/>
              </w:rPr>
              <w:t>-40</w:t>
            </w:r>
          </w:p>
        </w:tc>
        <w:tc>
          <w:tcPr>
            <w:tcW w:w="4536" w:type="dxa"/>
            <w:tcBorders>
              <w:top w:val="single" w:sz="4" w:space="0" w:color="auto"/>
              <w:left w:val="nil"/>
              <w:bottom w:val="single" w:sz="4" w:space="0" w:color="auto"/>
              <w:right w:val="single" w:sz="4" w:space="0" w:color="auto"/>
            </w:tcBorders>
          </w:tcPr>
          <w:p w14:paraId="5FCACA67" w14:textId="77777777" w:rsidR="000C55BE" w:rsidRDefault="00000000">
            <w:pPr>
              <w:pStyle w:val="Default"/>
              <w:ind w:right="630"/>
              <w:jc w:val="center"/>
              <w:rPr>
                <w:rFonts w:hAnsi="SimSun"/>
                <w:sz w:val="18"/>
                <w:szCs w:val="18"/>
              </w:rPr>
            </w:pPr>
            <w:r>
              <w:rPr>
                <w:rFonts w:hAnsi="SimSun" w:hint="eastAsia"/>
                <w:sz w:val="18"/>
                <w:szCs w:val="18"/>
              </w:rPr>
              <w:t>6</w:t>
            </w:r>
          </w:p>
        </w:tc>
      </w:tr>
      <w:tr w:rsidR="000C55BE" w14:paraId="5FCACA6B"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69" w14:textId="77777777" w:rsidR="000C55BE" w:rsidRDefault="00000000">
            <w:pPr>
              <w:pStyle w:val="Default"/>
              <w:ind w:right="630"/>
              <w:jc w:val="center"/>
              <w:rPr>
                <w:rFonts w:hAnsi="SimSun"/>
                <w:sz w:val="18"/>
                <w:szCs w:val="18"/>
              </w:rPr>
            </w:pPr>
            <w:r>
              <w:rPr>
                <w:rFonts w:hAnsi="SimSun" w:hint="eastAsia"/>
                <w:sz w:val="18"/>
                <w:szCs w:val="18"/>
              </w:rPr>
              <w:t>23</w:t>
            </w:r>
          </w:p>
        </w:tc>
        <w:tc>
          <w:tcPr>
            <w:tcW w:w="4536" w:type="dxa"/>
            <w:tcBorders>
              <w:top w:val="single" w:sz="4" w:space="0" w:color="auto"/>
              <w:left w:val="nil"/>
              <w:bottom w:val="single" w:sz="4" w:space="0" w:color="auto"/>
              <w:right w:val="single" w:sz="4" w:space="0" w:color="auto"/>
            </w:tcBorders>
          </w:tcPr>
          <w:p w14:paraId="5FCACA6A" w14:textId="77777777" w:rsidR="000C55BE" w:rsidRDefault="00000000">
            <w:pPr>
              <w:pStyle w:val="Default"/>
              <w:ind w:right="630"/>
              <w:jc w:val="center"/>
              <w:rPr>
                <w:rFonts w:hAnsi="SimSun"/>
                <w:sz w:val="18"/>
                <w:szCs w:val="18"/>
              </w:rPr>
            </w:pPr>
            <w:r>
              <w:rPr>
                <w:rFonts w:hAnsi="SimSun" w:hint="eastAsia"/>
                <w:sz w:val="18"/>
                <w:szCs w:val="18"/>
              </w:rPr>
              <w:t>20</w:t>
            </w:r>
          </w:p>
        </w:tc>
      </w:tr>
      <w:tr w:rsidR="000C55BE" w14:paraId="5FCACA6E"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6C" w14:textId="77777777" w:rsidR="000C55BE" w:rsidRDefault="00000000">
            <w:pPr>
              <w:pStyle w:val="Default"/>
              <w:ind w:right="630"/>
              <w:jc w:val="center"/>
              <w:rPr>
                <w:rFonts w:hAnsi="SimSun"/>
                <w:sz w:val="18"/>
                <w:szCs w:val="18"/>
              </w:rPr>
            </w:pPr>
            <w:r>
              <w:rPr>
                <w:rFonts w:hAnsi="SimSun" w:hint="eastAsia"/>
                <w:sz w:val="18"/>
                <w:szCs w:val="18"/>
              </w:rPr>
              <w:t>50</w:t>
            </w:r>
          </w:p>
        </w:tc>
        <w:tc>
          <w:tcPr>
            <w:tcW w:w="4536" w:type="dxa"/>
            <w:tcBorders>
              <w:top w:val="single" w:sz="4" w:space="0" w:color="auto"/>
              <w:left w:val="nil"/>
              <w:bottom w:val="single" w:sz="4" w:space="0" w:color="auto"/>
              <w:right w:val="single" w:sz="4" w:space="0" w:color="auto"/>
            </w:tcBorders>
          </w:tcPr>
          <w:p w14:paraId="5FCACA6D" w14:textId="77777777" w:rsidR="000C55BE" w:rsidRDefault="00000000">
            <w:pPr>
              <w:pStyle w:val="Default"/>
              <w:ind w:right="630"/>
              <w:jc w:val="center"/>
              <w:rPr>
                <w:rFonts w:hAnsi="SimSun"/>
                <w:sz w:val="18"/>
                <w:szCs w:val="18"/>
              </w:rPr>
            </w:pPr>
            <w:r>
              <w:rPr>
                <w:rFonts w:hAnsi="SimSun" w:hint="eastAsia"/>
                <w:sz w:val="18"/>
                <w:szCs w:val="18"/>
              </w:rPr>
              <w:t>65</w:t>
            </w:r>
          </w:p>
        </w:tc>
      </w:tr>
      <w:tr w:rsidR="000C55BE" w14:paraId="5FCACA71"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6F" w14:textId="77777777" w:rsidR="000C55BE" w:rsidRDefault="00000000">
            <w:pPr>
              <w:pStyle w:val="Default"/>
              <w:ind w:right="630"/>
              <w:jc w:val="center"/>
              <w:rPr>
                <w:rFonts w:hAnsi="SimSun"/>
                <w:sz w:val="18"/>
                <w:szCs w:val="18"/>
              </w:rPr>
            </w:pPr>
            <w:r>
              <w:rPr>
                <w:rFonts w:hAnsi="SimSun" w:hint="eastAsia"/>
                <w:sz w:val="18"/>
                <w:szCs w:val="18"/>
              </w:rPr>
              <w:t>85</w:t>
            </w:r>
          </w:p>
        </w:tc>
        <w:tc>
          <w:tcPr>
            <w:tcW w:w="4536" w:type="dxa"/>
            <w:tcBorders>
              <w:top w:val="single" w:sz="4" w:space="0" w:color="auto"/>
              <w:left w:val="nil"/>
              <w:bottom w:val="single" w:sz="4" w:space="0" w:color="auto"/>
              <w:right w:val="single" w:sz="4" w:space="0" w:color="auto"/>
            </w:tcBorders>
          </w:tcPr>
          <w:p w14:paraId="5FCACA70" w14:textId="77777777" w:rsidR="000C55BE" w:rsidRDefault="00000000">
            <w:pPr>
              <w:pStyle w:val="Default"/>
              <w:ind w:right="630"/>
              <w:jc w:val="center"/>
              <w:rPr>
                <w:rFonts w:hAnsi="SimSun"/>
                <w:sz w:val="18"/>
                <w:szCs w:val="18"/>
              </w:rPr>
            </w:pPr>
            <w:r>
              <w:rPr>
                <w:rFonts w:hAnsi="SimSun" w:hint="eastAsia"/>
                <w:sz w:val="18"/>
                <w:szCs w:val="18"/>
              </w:rPr>
              <w:t>8</w:t>
            </w:r>
          </w:p>
        </w:tc>
      </w:tr>
      <w:tr w:rsidR="000C55BE" w14:paraId="5FCACA74" w14:textId="77777777">
        <w:trPr>
          <w:trHeight w:val="169"/>
        </w:trPr>
        <w:tc>
          <w:tcPr>
            <w:tcW w:w="4678" w:type="dxa"/>
            <w:tcBorders>
              <w:top w:val="single" w:sz="4" w:space="0" w:color="auto"/>
              <w:left w:val="single" w:sz="4" w:space="0" w:color="auto"/>
              <w:bottom w:val="single" w:sz="4" w:space="0" w:color="auto"/>
              <w:right w:val="single" w:sz="4" w:space="0" w:color="auto"/>
            </w:tcBorders>
          </w:tcPr>
          <w:p w14:paraId="5FCACA72" w14:textId="77777777" w:rsidR="000C55BE" w:rsidRDefault="00000000">
            <w:pPr>
              <w:pStyle w:val="Default"/>
              <w:ind w:right="630"/>
              <w:jc w:val="center"/>
              <w:rPr>
                <w:rFonts w:hAnsi="SimSun"/>
                <w:sz w:val="18"/>
                <w:szCs w:val="18"/>
              </w:rPr>
            </w:pPr>
            <w:r>
              <w:rPr>
                <w:rFonts w:hAnsi="SimSun" w:hint="eastAsia"/>
                <w:sz w:val="18"/>
                <w:szCs w:val="18"/>
              </w:rPr>
              <w:t>90</w:t>
            </w:r>
          </w:p>
        </w:tc>
        <w:tc>
          <w:tcPr>
            <w:tcW w:w="4536" w:type="dxa"/>
            <w:tcBorders>
              <w:top w:val="single" w:sz="4" w:space="0" w:color="auto"/>
              <w:left w:val="nil"/>
              <w:bottom w:val="single" w:sz="4" w:space="0" w:color="auto"/>
              <w:right w:val="single" w:sz="4" w:space="0" w:color="auto"/>
            </w:tcBorders>
          </w:tcPr>
          <w:p w14:paraId="5FCACA73" w14:textId="77777777" w:rsidR="000C55BE" w:rsidRDefault="00000000">
            <w:pPr>
              <w:pStyle w:val="Default"/>
              <w:ind w:right="630"/>
              <w:jc w:val="center"/>
              <w:rPr>
                <w:rFonts w:hAnsi="SimSun"/>
                <w:sz w:val="18"/>
                <w:szCs w:val="18"/>
              </w:rPr>
            </w:pPr>
            <w:r>
              <w:rPr>
                <w:rFonts w:hAnsi="SimSun" w:hint="eastAsia"/>
                <w:sz w:val="18"/>
                <w:szCs w:val="18"/>
              </w:rPr>
              <w:t>1</w:t>
            </w:r>
          </w:p>
        </w:tc>
      </w:tr>
    </w:tbl>
    <w:p w14:paraId="5FCACA75" w14:textId="77777777" w:rsidR="000C55BE" w:rsidRDefault="00000000">
      <w:pPr>
        <w:pStyle w:val="aff6"/>
        <w:spacing w:before="156" w:after="156"/>
      </w:pPr>
      <w:r>
        <w:rPr>
          <w:rFonts w:hint="eastAsia"/>
        </w:rPr>
        <w:t>高温耐久性试验Arrhenius计算模型</w:t>
      </w:r>
    </w:p>
    <w:p w14:paraId="5FCACA76" w14:textId="77777777" w:rsidR="000C55BE" w:rsidRDefault="00000000">
      <w:pPr>
        <w:pStyle w:val="affffffffff0"/>
        <w:rPr>
          <w:szCs w:val="21"/>
        </w:rPr>
      </w:pPr>
      <w:r>
        <w:rPr>
          <w:rFonts w:hint="eastAsia"/>
        </w:rPr>
        <w:t>为了计算高温耐久寿命试验的持续时间，按照系统的应用条件，并结合温度分布百分比计算汽车在当前</w:t>
      </w:r>
      <w:r>
        <w:rPr>
          <w:rFonts w:hint="eastAsia"/>
          <w:color w:val="000000"/>
        </w:rPr>
        <w:t>场地</w:t>
      </w:r>
      <w:r>
        <w:rPr>
          <w:rFonts w:hint="eastAsia"/>
        </w:rPr>
        <w:t>下的工作小时T</w:t>
      </w:r>
      <w:r>
        <w:rPr>
          <w:rFonts w:hint="eastAsia"/>
          <w:vertAlign w:val="subscript"/>
        </w:rPr>
        <w:t>oper</w:t>
      </w:r>
      <w:r>
        <w:rPr>
          <w:rFonts w:hint="eastAsia"/>
        </w:rPr>
        <w:t>进行考虑。温度集中模型见表</w:t>
      </w:r>
      <w:r>
        <w:t>H</w:t>
      </w:r>
      <w:r>
        <w:rPr>
          <w:rFonts w:hint="eastAsia"/>
        </w:rPr>
        <w:t>.4。</w:t>
      </w:r>
    </w:p>
    <w:p w14:paraId="5FCACA77" w14:textId="77777777" w:rsidR="000C55BE" w:rsidRDefault="00000000">
      <w:pPr>
        <w:pStyle w:val="aff1"/>
        <w:spacing w:before="156" w:after="156"/>
        <w:ind w:left="168" w:hanging="168"/>
      </w:pPr>
      <w:r>
        <w:rPr>
          <w:rFonts w:hint="eastAsia"/>
        </w:rPr>
        <w:t>温度集中模型</w:t>
      </w:r>
    </w:p>
    <w:tbl>
      <w:tblPr>
        <w:tblW w:w="9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6"/>
        <w:gridCol w:w="4689"/>
      </w:tblGrid>
      <w:tr w:rsidR="000C55BE" w14:paraId="5FCACA7A" w14:textId="77777777">
        <w:trPr>
          <w:cantSplit/>
          <w:jc w:val="center"/>
        </w:trPr>
        <w:tc>
          <w:tcPr>
            <w:tcW w:w="4606" w:type="dxa"/>
            <w:tcBorders>
              <w:top w:val="single" w:sz="4" w:space="0" w:color="auto"/>
              <w:left w:val="single" w:sz="4" w:space="0" w:color="auto"/>
              <w:bottom w:val="single" w:sz="4" w:space="0" w:color="auto"/>
              <w:right w:val="single" w:sz="4" w:space="0" w:color="auto"/>
            </w:tcBorders>
          </w:tcPr>
          <w:p w14:paraId="5FCACA78" w14:textId="77777777" w:rsidR="000C55BE" w:rsidRDefault="00000000">
            <w:pPr>
              <w:jc w:val="center"/>
              <w:rPr>
                <w:rFonts w:ascii="SimSun" w:hAnsi="SimSun" w:cs="Arial"/>
                <w:kern w:val="0"/>
                <w:sz w:val="18"/>
                <w:szCs w:val="18"/>
              </w:rPr>
            </w:pPr>
            <w:r>
              <w:rPr>
                <w:rFonts w:ascii="SimSun" w:hAnsi="SimSun" w:hint="eastAsia"/>
                <w:kern w:val="0"/>
                <w:sz w:val="18"/>
                <w:szCs w:val="18"/>
              </w:rPr>
              <w:t>温度（</w:t>
            </w:r>
            <w:proofErr w:type="spellStart"/>
            <w:r>
              <w:rPr>
                <w:rFonts w:ascii="SimSun" w:hAnsi="SimSun" w:hint="eastAsia"/>
                <w:kern w:val="0"/>
                <w:sz w:val="18"/>
                <w:szCs w:val="18"/>
              </w:rPr>
              <w:t>T.i</w:t>
            </w:r>
            <w:proofErr w:type="spellEnd"/>
            <w:r>
              <w:rPr>
                <w:rFonts w:ascii="SimSun" w:hAnsi="SimSun" w:hint="eastAsia"/>
                <w:kern w:val="0"/>
                <w:sz w:val="18"/>
                <w:szCs w:val="18"/>
              </w:rPr>
              <w:t>）</w:t>
            </w:r>
          </w:p>
        </w:tc>
        <w:tc>
          <w:tcPr>
            <w:tcW w:w="4689" w:type="dxa"/>
            <w:tcBorders>
              <w:top w:val="single" w:sz="4" w:space="0" w:color="auto"/>
              <w:left w:val="nil"/>
              <w:bottom w:val="single" w:sz="4" w:space="0" w:color="auto"/>
              <w:right w:val="single" w:sz="4" w:space="0" w:color="auto"/>
            </w:tcBorders>
            <w:vAlign w:val="center"/>
          </w:tcPr>
          <w:p w14:paraId="5FCACA79" w14:textId="77777777" w:rsidR="000C55BE" w:rsidRDefault="00000000">
            <w:pPr>
              <w:jc w:val="center"/>
              <w:rPr>
                <w:rFonts w:ascii="SimSun" w:hAnsi="SimSun" w:cs="Arial"/>
                <w:color w:val="000000"/>
                <w:kern w:val="0"/>
                <w:sz w:val="18"/>
                <w:szCs w:val="18"/>
              </w:rPr>
            </w:pPr>
            <w:r>
              <w:rPr>
                <w:rFonts w:ascii="SimSun" w:hAnsi="SimSun" w:hint="eastAsia"/>
                <w:color w:val="000000"/>
                <w:kern w:val="0"/>
                <w:sz w:val="18"/>
                <w:szCs w:val="18"/>
              </w:rPr>
              <w:t>位置</w:t>
            </w:r>
            <w:r>
              <w:rPr>
                <w:rFonts w:ascii="SimSun" w:hAnsi="SimSun" w:hint="eastAsia"/>
                <w:sz w:val="18"/>
                <w:szCs w:val="18"/>
              </w:rPr>
              <w:t>温度分布（Pi）</w:t>
            </w:r>
          </w:p>
        </w:tc>
      </w:tr>
      <w:tr w:rsidR="000C55BE" w14:paraId="5FCACA7D" w14:textId="77777777">
        <w:trPr>
          <w:cantSplit/>
          <w:jc w:val="center"/>
        </w:trPr>
        <w:tc>
          <w:tcPr>
            <w:tcW w:w="4606" w:type="dxa"/>
            <w:tcBorders>
              <w:top w:val="single" w:sz="4" w:space="0" w:color="auto"/>
              <w:left w:val="single" w:sz="4" w:space="0" w:color="auto"/>
              <w:bottom w:val="single" w:sz="4" w:space="0" w:color="auto"/>
              <w:right w:val="single" w:sz="4" w:space="0" w:color="auto"/>
            </w:tcBorders>
          </w:tcPr>
          <w:p w14:paraId="5FCACA7B" w14:textId="77777777" w:rsidR="000C55BE" w:rsidRDefault="00000000">
            <w:pPr>
              <w:jc w:val="center"/>
              <w:rPr>
                <w:rFonts w:ascii="SimSun" w:hAnsi="SimSun"/>
                <w:kern w:val="0"/>
                <w:sz w:val="18"/>
                <w:szCs w:val="18"/>
              </w:rPr>
            </w:pPr>
            <w:r>
              <w:rPr>
                <w:rFonts w:ascii="SimSun" w:hAnsi="SimSun" w:hint="eastAsia"/>
                <w:kern w:val="0"/>
                <w:sz w:val="18"/>
                <w:szCs w:val="18"/>
              </w:rPr>
              <w:t>T.1</w:t>
            </w:r>
          </w:p>
        </w:tc>
        <w:tc>
          <w:tcPr>
            <w:tcW w:w="4689" w:type="dxa"/>
            <w:tcBorders>
              <w:top w:val="single" w:sz="4" w:space="0" w:color="auto"/>
              <w:left w:val="nil"/>
              <w:bottom w:val="single" w:sz="4" w:space="0" w:color="auto"/>
              <w:right w:val="single" w:sz="4" w:space="0" w:color="auto"/>
            </w:tcBorders>
            <w:vAlign w:val="center"/>
          </w:tcPr>
          <w:p w14:paraId="5FCACA7C" w14:textId="77777777" w:rsidR="000C55BE" w:rsidRDefault="00000000">
            <w:pPr>
              <w:jc w:val="center"/>
              <w:rPr>
                <w:rFonts w:ascii="SimSun" w:hAnsi="SimSun"/>
                <w:kern w:val="0"/>
                <w:sz w:val="18"/>
                <w:szCs w:val="18"/>
              </w:rPr>
            </w:pPr>
            <w:r>
              <w:rPr>
                <w:rFonts w:ascii="SimSun" w:hAnsi="SimSun" w:hint="eastAsia"/>
                <w:kern w:val="0"/>
                <w:sz w:val="18"/>
                <w:szCs w:val="18"/>
              </w:rPr>
              <w:t>P1</w:t>
            </w:r>
          </w:p>
        </w:tc>
      </w:tr>
      <w:tr w:rsidR="000C55BE" w14:paraId="5FCACA80" w14:textId="77777777">
        <w:trPr>
          <w:cantSplit/>
          <w:jc w:val="center"/>
        </w:trPr>
        <w:tc>
          <w:tcPr>
            <w:tcW w:w="4606" w:type="dxa"/>
            <w:tcBorders>
              <w:top w:val="single" w:sz="4" w:space="0" w:color="auto"/>
              <w:left w:val="single" w:sz="4" w:space="0" w:color="auto"/>
              <w:bottom w:val="single" w:sz="4" w:space="0" w:color="auto"/>
              <w:right w:val="single" w:sz="4" w:space="0" w:color="auto"/>
            </w:tcBorders>
          </w:tcPr>
          <w:p w14:paraId="5FCACA7E" w14:textId="77777777" w:rsidR="000C55BE" w:rsidRDefault="00000000">
            <w:pPr>
              <w:jc w:val="center"/>
              <w:rPr>
                <w:rFonts w:ascii="SimSun" w:hAnsi="SimSun"/>
                <w:kern w:val="0"/>
                <w:sz w:val="18"/>
                <w:szCs w:val="18"/>
              </w:rPr>
            </w:pPr>
            <w:r>
              <w:rPr>
                <w:rFonts w:ascii="SimSun" w:hAnsi="SimSun" w:hint="eastAsia"/>
                <w:kern w:val="0"/>
                <w:sz w:val="18"/>
                <w:szCs w:val="18"/>
              </w:rPr>
              <w:t>T.2</w:t>
            </w:r>
          </w:p>
        </w:tc>
        <w:tc>
          <w:tcPr>
            <w:tcW w:w="4689" w:type="dxa"/>
            <w:tcBorders>
              <w:top w:val="single" w:sz="4" w:space="0" w:color="auto"/>
              <w:left w:val="nil"/>
              <w:bottom w:val="single" w:sz="4" w:space="0" w:color="auto"/>
              <w:right w:val="single" w:sz="4" w:space="0" w:color="auto"/>
            </w:tcBorders>
          </w:tcPr>
          <w:p w14:paraId="5FCACA7F" w14:textId="77777777" w:rsidR="000C55BE" w:rsidRDefault="00000000">
            <w:pPr>
              <w:jc w:val="center"/>
              <w:rPr>
                <w:rFonts w:ascii="SimSun" w:hAnsi="SimSun"/>
                <w:kern w:val="0"/>
                <w:sz w:val="18"/>
                <w:szCs w:val="18"/>
              </w:rPr>
            </w:pPr>
            <w:r>
              <w:rPr>
                <w:rFonts w:ascii="SimSun" w:hAnsi="SimSun" w:hint="eastAsia"/>
                <w:kern w:val="0"/>
                <w:sz w:val="18"/>
                <w:szCs w:val="18"/>
              </w:rPr>
              <w:t>P2</w:t>
            </w:r>
          </w:p>
        </w:tc>
      </w:tr>
      <w:tr w:rsidR="000C55BE" w14:paraId="5FCACA83" w14:textId="77777777">
        <w:trPr>
          <w:cantSplit/>
          <w:jc w:val="center"/>
        </w:trPr>
        <w:tc>
          <w:tcPr>
            <w:tcW w:w="4606" w:type="dxa"/>
            <w:tcBorders>
              <w:top w:val="single" w:sz="4" w:space="0" w:color="auto"/>
              <w:left w:val="single" w:sz="4" w:space="0" w:color="auto"/>
              <w:bottom w:val="single" w:sz="4" w:space="0" w:color="auto"/>
              <w:right w:val="single" w:sz="4" w:space="0" w:color="auto"/>
            </w:tcBorders>
            <w:vAlign w:val="center"/>
          </w:tcPr>
          <w:p w14:paraId="5FCACA81" w14:textId="77777777" w:rsidR="000C55BE" w:rsidRDefault="00000000">
            <w:pPr>
              <w:jc w:val="center"/>
              <w:rPr>
                <w:rFonts w:ascii="SimSun" w:hAnsi="SimSun"/>
                <w:kern w:val="0"/>
                <w:sz w:val="18"/>
                <w:szCs w:val="18"/>
              </w:rPr>
            </w:pPr>
            <w:r>
              <w:rPr>
                <w:rFonts w:ascii="SimSun" w:hAnsi="SimSun" w:hint="eastAsia"/>
                <w:kern w:val="0"/>
                <w:sz w:val="18"/>
                <w:szCs w:val="18"/>
              </w:rPr>
              <w:lastRenderedPageBreak/>
              <w:t>……</w:t>
            </w:r>
          </w:p>
        </w:tc>
        <w:tc>
          <w:tcPr>
            <w:tcW w:w="4689" w:type="dxa"/>
            <w:tcBorders>
              <w:top w:val="single" w:sz="4" w:space="0" w:color="auto"/>
              <w:left w:val="nil"/>
              <w:bottom w:val="single" w:sz="4" w:space="0" w:color="auto"/>
              <w:right w:val="single" w:sz="4" w:space="0" w:color="auto"/>
            </w:tcBorders>
          </w:tcPr>
          <w:p w14:paraId="5FCACA82" w14:textId="77777777" w:rsidR="000C55BE" w:rsidRDefault="00000000">
            <w:pPr>
              <w:jc w:val="center"/>
              <w:rPr>
                <w:rFonts w:ascii="SimSun" w:hAnsi="SimSun"/>
                <w:kern w:val="0"/>
                <w:sz w:val="18"/>
                <w:szCs w:val="18"/>
              </w:rPr>
            </w:pPr>
            <w:r>
              <w:rPr>
                <w:rFonts w:ascii="SimSun" w:hAnsi="SimSun" w:hint="eastAsia"/>
                <w:kern w:val="0"/>
                <w:sz w:val="18"/>
                <w:szCs w:val="18"/>
              </w:rPr>
              <w:t>……</w:t>
            </w:r>
          </w:p>
        </w:tc>
      </w:tr>
      <w:tr w:rsidR="000C55BE" w14:paraId="5FCACA86" w14:textId="77777777">
        <w:trPr>
          <w:cantSplit/>
          <w:jc w:val="center"/>
        </w:trPr>
        <w:tc>
          <w:tcPr>
            <w:tcW w:w="4606" w:type="dxa"/>
            <w:tcBorders>
              <w:top w:val="single" w:sz="4" w:space="0" w:color="auto"/>
              <w:left w:val="single" w:sz="4" w:space="0" w:color="auto"/>
              <w:bottom w:val="single" w:sz="4" w:space="0" w:color="auto"/>
              <w:right w:val="single" w:sz="4" w:space="0" w:color="auto"/>
            </w:tcBorders>
          </w:tcPr>
          <w:p w14:paraId="5FCACA84" w14:textId="77777777" w:rsidR="000C55BE" w:rsidRDefault="00000000">
            <w:pPr>
              <w:jc w:val="center"/>
              <w:rPr>
                <w:rFonts w:ascii="SimSun" w:hAnsi="SimSun"/>
                <w:kern w:val="0"/>
                <w:sz w:val="18"/>
                <w:szCs w:val="18"/>
              </w:rPr>
            </w:pPr>
            <w:proofErr w:type="spellStart"/>
            <w:proofErr w:type="gramStart"/>
            <w:r>
              <w:rPr>
                <w:rFonts w:ascii="SimSun" w:hAnsi="SimSun" w:hint="eastAsia"/>
                <w:kern w:val="0"/>
                <w:sz w:val="18"/>
                <w:szCs w:val="18"/>
              </w:rPr>
              <w:t>T.n</w:t>
            </w:r>
            <w:proofErr w:type="spellEnd"/>
            <w:proofErr w:type="gramEnd"/>
          </w:p>
        </w:tc>
        <w:tc>
          <w:tcPr>
            <w:tcW w:w="4689" w:type="dxa"/>
            <w:tcBorders>
              <w:top w:val="single" w:sz="4" w:space="0" w:color="auto"/>
              <w:left w:val="nil"/>
              <w:bottom w:val="single" w:sz="4" w:space="0" w:color="auto"/>
              <w:right w:val="single" w:sz="4" w:space="0" w:color="auto"/>
            </w:tcBorders>
          </w:tcPr>
          <w:p w14:paraId="5FCACA85" w14:textId="77777777" w:rsidR="000C55BE" w:rsidRDefault="00000000">
            <w:pPr>
              <w:jc w:val="center"/>
              <w:rPr>
                <w:rFonts w:ascii="SimSun" w:hAnsi="SimSun"/>
                <w:kern w:val="0"/>
                <w:sz w:val="18"/>
                <w:szCs w:val="18"/>
              </w:rPr>
            </w:pPr>
            <w:proofErr w:type="spellStart"/>
            <w:r>
              <w:rPr>
                <w:rFonts w:ascii="SimSun" w:hAnsi="SimSun" w:hint="eastAsia"/>
                <w:kern w:val="0"/>
                <w:sz w:val="18"/>
                <w:szCs w:val="18"/>
              </w:rPr>
              <w:t>Pn</w:t>
            </w:r>
            <w:proofErr w:type="spellEnd"/>
          </w:p>
        </w:tc>
      </w:tr>
    </w:tbl>
    <w:p w14:paraId="5FCACA87" w14:textId="77777777" w:rsidR="000C55BE" w:rsidRDefault="00000000">
      <w:pPr>
        <w:pStyle w:val="affffffffff0"/>
        <w:rPr>
          <w:szCs w:val="21"/>
        </w:rPr>
      </w:pPr>
      <w:r>
        <w:rPr>
          <w:rFonts w:hint="eastAsia"/>
        </w:rPr>
        <w:t>对于</w:t>
      </w:r>
      <w:r>
        <w:rPr>
          <w:rFonts w:cs="Arial" w:hint="eastAsia"/>
        </w:rPr>
        <w:t xml:space="preserve">T.1 </w:t>
      </w:r>
      <w:r>
        <w:rPr>
          <w:rFonts w:ascii="Times New Roman" w:hint="eastAsia"/>
        </w:rPr>
        <w:t>……</w:t>
      </w:r>
      <w:proofErr w:type="spellStart"/>
      <w:proofErr w:type="gramStart"/>
      <w:r>
        <w:rPr>
          <w:rFonts w:cs="Arial" w:hint="eastAsia"/>
        </w:rPr>
        <w:t>T.n</w:t>
      </w:r>
      <w:proofErr w:type="spellEnd"/>
      <w:proofErr w:type="gramEnd"/>
      <w:r>
        <w:rPr>
          <w:rFonts w:hint="eastAsia"/>
        </w:rPr>
        <w:t>的各个温度，按公式（</w:t>
      </w:r>
      <w:r>
        <w:t>H</w:t>
      </w:r>
      <w:r>
        <w:rPr>
          <w:rFonts w:hint="eastAsia"/>
        </w:rPr>
        <w:t>.1）计算模型的加速度系数</w:t>
      </w:r>
      <w:r>
        <w:rPr>
          <w:rFonts w:cs="Arial" w:hint="eastAsia"/>
        </w:rPr>
        <w:t>AT.1</w:t>
      </w:r>
      <w:r>
        <w:rPr>
          <w:rFonts w:ascii="Times New Roman" w:hint="eastAsia"/>
        </w:rPr>
        <w:t>……</w:t>
      </w:r>
      <w:proofErr w:type="spellStart"/>
      <w:r>
        <w:rPr>
          <w:rFonts w:cs="Arial" w:hint="eastAsia"/>
        </w:rPr>
        <w:t>AT.n</w:t>
      </w:r>
      <w:proofErr w:type="spellEnd"/>
      <w:r>
        <w:rPr>
          <w:rFonts w:hint="eastAsia"/>
        </w:rPr>
        <w:t>：</w:t>
      </w:r>
    </w:p>
    <w:p w14:paraId="5FCACA88" w14:textId="77777777" w:rsidR="000C55BE" w:rsidRDefault="00000000">
      <w:pPr>
        <w:ind w:firstLine="420"/>
        <w:jc w:val="center"/>
        <w:rPr>
          <w:rFonts w:ascii="SimSun" w:hAnsi="SimSun"/>
          <w:kern w:val="0"/>
        </w:rPr>
      </w:pPr>
      <w:proofErr w:type="spellStart"/>
      <w:proofErr w:type="gramStart"/>
      <w:r>
        <w:rPr>
          <w:rFonts w:ascii="SimSun" w:hAnsi="SimSun" w:hint="eastAsia"/>
          <w:kern w:val="0"/>
        </w:rPr>
        <w:t>AT.i</w:t>
      </w:r>
      <w:proofErr w:type="spellEnd"/>
      <w:proofErr w:type="gramEnd"/>
      <w:r>
        <w:rPr>
          <w:rFonts w:ascii="SimSun" w:hAnsi="SimSun" w:hint="eastAsia"/>
          <w:kern w:val="0"/>
        </w:rPr>
        <w:t>=e</w:t>
      </w:r>
      <w:r>
        <w:rPr>
          <w:rFonts w:ascii="SimSun" w:hAnsi="SimSun" w:hint="eastAsia"/>
          <w:kern w:val="0"/>
          <w:vertAlign w:val="superscript"/>
        </w:rPr>
        <w:t>{-(EA/K)*[1/（Ttest+273.15）- 1/(T.i+273.15)]}</w:t>
      </w:r>
      <w:r>
        <w:rPr>
          <w:rFonts w:ascii="SimSun" w:hAnsi="SimSun" w:hint="eastAsia"/>
          <w:kern w:val="0"/>
        </w:rPr>
        <w:t>…………………………………（</w:t>
      </w:r>
      <w:r>
        <w:rPr>
          <w:rFonts w:ascii="SimSun" w:hAnsi="SimSun"/>
          <w:kern w:val="0"/>
        </w:rPr>
        <w:t>H</w:t>
      </w:r>
      <w:r>
        <w:rPr>
          <w:rFonts w:ascii="SimSun" w:hAnsi="SimSun" w:hint="eastAsia"/>
          <w:kern w:val="0"/>
        </w:rPr>
        <w:t>.1）</w:t>
      </w:r>
    </w:p>
    <w:p w14:paraId="5FCACA89" w14:textId="77777777" w:rsidR="000C55BE" w:rsidRDefault="00000000">
      <w:pPr>
        <w:spacing w:line="240" w:lineRule="auto"/>
        <w:ind w:firstLine="420"/>
        <w:rPr>
          <w:rFonts w:ascii="SimSun" w:hAnsi="SimSun"/>
          <w:kern w:val="0"/>
          <w:sz w:val="18"/>
          <w:szCs w:val="18"/>
        </w:rPr>
      </w:pPr>
      <w:r>
        <w:rPr>
          <w:rFonts w:ascii="SimSun" w:hAnsi="SimSun" w:hint="eastAsia"/>
          <w:kern w:val="0"/>
          <w:sz w:val="18"/>
          <w:szCs w:val="18"/>
        </w:rPr>
        <w:t>式中：</w:t>
      </w:r>
    </w:p>
    <w:p w14:paraId="5FCACA8A" w14:textId="77777777" w:rsidR="000C55BE" w:rsidRDefault="00000000">
      <w:pPr>
        <w:spacing w:line="240" w:lineRule="auto"/>
        <w:ind w:firstLine="420"/>
        <w:rPr>
          <w:rFonts w:ascii="SimSun" w:hAnsi="SimSun"/>
          <w:kern w:val="0"/>
          <w:sz w:val="18"/>
          <w:szCs w:val="18"/>
        </w:rPr>
      </w:pPr>
      <w:proofErr w:type="spellStart"/>
      <w:proofErr w:type="gramStart"/>
      <w:r>
        <w:rPr>
          <w:rFonts w:ascii="SimSun" w:hAnsi="SimSun" w:hint="eastAsia"/>
          <w:kern w:val="0"/>
          <w:sz w:val="18"/>
          <w:szCs w:val="18"/>
        </w:rPr>
        <w:t>AT.i</w:t>
      </w:r>
      <w:proofErr w:type="spellEnd"/>
      <w:proofErr w:type="gramEnd"/>
      <w:r>
        <w:rPr>
          <w:rFonts w:ascii="SimSun" w:hAnsi="SimSun" w:hint="eastAsia"/>
          <w:kern w:val="0"/>
          <w:sz w:val="18"/>
          <w:szCs w:val="18"/>
        </w:rPr>
        <w:t>——Arrhenius 模型的加速度系数；</w:t>
      </w:r>
    </w:p>
    <w:p w14:paraId="5FCACA8B" w14:textId="77777777" w:rsidR="000C55BE" w:rsidRDefault="00000000">
      <w:pPr>
        <w:spacing w:line="240" w:lineRule="auto"/>
        <w:ind w:firstLine="420"/>
        <w:rPr>
          <w:rFonts w:ascii="SimSun" w:hAnsi="SimSun"/>
          <w:kern w:val="0"/>
          <w:sz w:val="18"/>
          <w:szCs w:val="18"/>
        </w:rPr>
      </w:pPr>
      <w:r>
        <w:rPr>
          <w:rFonts w:ascii="SimSun" w:hAnsi="SimSun" w:hint="eastAsia"/>
          <w:kern w:val="0"/>
          <w:sz w:val="18"/>
          <w:szCs w:val="18"/>
        </w:rPr>
        <w:t xml:space="preserve">EA ——激活能量EA=0.45 </w:t>
      </w:r>
      <w:proofErr w:type="gramStart"/>
      <w:r>
        <w:rPr>
          <w:rFonts w:ascii="SimSun" w:hAnsi="SimSun" w:hint="eastAsia"/>
          <w:kern w:val="0"/>
          <w:sz w:val="18"/>
          <w:szCs w:val="18"/>
        </w:rPr>
        <w:t>eV ；</w:t>
      </w:r>
      <w:proofErr w:type="gramEnd"/>
    </w:p>
    <w:p w14:paraId="5FCACA8C" w14:textId="77777777" w:rsidR="000C55BE" w:rsidRDefault="00000000">
      <w:pPr>
        <w:spacing w:line="240" w:lineRule="auto"/>
        <w:ind w:firstLine="420"/>
        <w:rPr>
          <w:rFonts w:ascii="SimSun" w:hAnsi="SimSun"/>
          <w:kern w:val="0"/>
          <w:sz w:val="18"/>
          <w:szCs w:val="18"/>
        </w:rPr>
      </w:pPr>
      <w:r>
        <w:rPr>
          <w:rFonts w:ascii="SimSun" w:hAnsi="SimSun" w:hint="eastAsia"/>
          <w:kern w:val="0"/>
          <w:sz w:val="18"/>
          <w:szCs w:val="18"/>
        </w:rPr>
        <w:t>K——玻尔茲曼常数（K=8.617×10</w:t>
      </w:r>
      <w:r>
        <w:rPr>
          <w:rFonts w:ascii="SimSun" w:hAnsi="SimSun" w:hint="eastAsia"/>
          <w:kern w:val="0"/>
          <w:sz w:val="18"/>
          <w:szCs w:val="18"/>
          <w:vertAlign w:val="superscript"/>
        </w:rPr>
        <w:t xml:space="preserve">—5 </w:t>
      </w:r>
      <w:r>
        <w:rPr>
          <w:rFonts w:ascii="SimSun" w:hAnsi="SimSun" w:hint="eastAsia"/>
          <w:kern w:val="0"/>
          <w:sz w:val="18"/>
          <w:szCs w:val="18"/>
        </w:rPr>
        <w:t>eV/K</w:t>
      </w:r>
      <w:proofErr w:type="gramStart"/>
      <w:r>
        <w:rPr>
          <w:rFonts w:ascii="SimSun" w:hAnsi="SimSun" w:hint="eastAsia"/>
          <w:kern w:val="0"/>
          <w:sz w:val="18"/>
          <w:szCs w:val="18"/>
        </w:rPr>
        <w:t>）；</w:t>
      </w:r>
      <w:proofErr w:type="gramEnd"/>
    </w:p>
    <w:p w14:paraId="5FCACA8D" w14:textId="77777777" w:rsidR="000C55BE" w:rsidRDefault="00000000">
      <w:pPr>
        <w:spacing w:line="240" w:lineRule="auto"/>
        <w:ind w:firstLine="420"/>
        <w:rPr>
          <w:rFonts w:ascii="SimSun" w:hAnsi="SimSun"/>
          <w:kern w:val="0"/>
          <w:sz w:val="18"/>
          <w:szCs w:val="18"/>
        </w:rPr>
      </w:pPr>
      <w:proofErr w:type="spellStart"/>
      <w:r>
        <w:rPr>
          <w:rFonts w:ascii="SimSun" w:hAnsi="SimSun" w:hint="eastAsia"/>
          <w:kern w:val="0"/>
          <w:sz w:val="18"/>
          <w:szCs w:val="18"/>
        </w:rPr>
        <w:t>T</w:t>
      </w:r>
      <w:r>
        <w:rPr>
          <w:rFonts w:ascii="SimSun" w:hAnsi="SimSun" w:hint="eastAsia"/>
          <w:kern w:val="0"/>
          <w:sz w:val="18"/>
          <w:szCs w:val="18"/>
          <w:vertAlign w:val="subscript"/>
        </w:rPr>
        <w:t>test</w:t>
      </w:r>
      <w:proofErr w:type="spellEnd"/>
      <w:r>
        <w:rPr>
          <w:rFonts w:ascii="SimSun" w:hAnsi="SimSun" w:hint="eastAsia"/>
          <w:kern w:val="0"/>
          <w:sz w:val="18"/>
          <w:szCs w:val="18"/>
        </w:rPr>
        <w:t>——</w:t>
      </w:r>
      <w:proofErr w:type="gramStart"/>
      <w:r>
        <w:rPr>
          <w:rFonts w:ascii="SimSun" w:hAnsi="SimSun" w:hint="eastAsia"/>
          <w:kern w:val="0"/>
          <w:sz w:val="18"/>
          <w:szCs w:val="18"/>
        </w:rPr>
        <w:t>试验温度[</w:t>
      </w:r>
      <w:proofErr w:type="gramEnd"/>
      <w:r>
        <w:rPr>
          <w:rFonts w:ascii="SimSun" w:hAnsi="SimSun" w:hint="eastAsia"/>
          <w:kern w:val="0"/>
          <w:sz w:val="18"/>
          <w:szCs w:val="18"/>
        </w:rPr>
        <w:t>℃]，通常为</w:t>
      </w:r>
      <w:proofErr w:type="spellStart"/>
      <w:r>
        <w:rPr>
          <w:rFonts w:ascii="SimSun" w:hAnsi="SimSun" w:hint="eastAsia"/>
          <w:kern w:val="0"/>
          <w:sz w:val="18"/>
          <w:szCs w:val="18"/>
        </w:rPr>
        <w:t>T</w:t>
      </w:r>
      <w:r>
        <w:rPr>
          <w:rFonts w:ascii="SimSun" w:hAnsi="SimSun" w:hint="eastAsia"/>
          <w:kern w:val="0"/>
          <w:sz w:val="18"/>
          <w:szCs w:val="18"/>
          <w:vertAlign w:val="subscript"/>
        </w:rPr>
        <w:t>max</w:t>
      </w:r>
      <w:proofErr w:type="spellEnd"/>
      <w:r>
        <w:rPr>
          <w:rFonts w:ascii="SimSun" w:hAnsi="SimSun" w:hint="eastAsia"/>
          <w:kern w:val="0"/>
          <w:sz w:val="18"/>
          <w:szCs w:val="18"/>
        </w:rPr>
        <w:t>；</w:t>
      </w:r>
    </w:p>
    <w:p w14:paraId="5FCACA8E" w14:textId="77777777" w:rsidR="000C55BE" w:rsidRDefault="00000000">
      <w:pPr>
        <w:spacing w:line="240" w:lineRule="auto"/>
        <w:ind w:firstLine="420"/>
        <w:rPr>
          <w:rFonts w:ascii="SimSun" w:hAnsi="SimSun"/>
          <w:kern w:val="0"/>
          <w:sz w:val="18"/>
          <w:szCs w:val="18"/>
        </w:rPr>
      </w:pPr>
      <w:proofErr w:type="spellStart"/>
      <w:r>
        <w:rPr>
          <w:rFonts w:ascii="SimSun" w:hAnsi="SimSun" w:cs="Arial" w:hint="eastAsia"/>
          <w:kern w:val="0"/>
          <w:sz w:val="18"/>
          <w:szCs w:val="18"/>
        </w:rPr>
        <w:t>T.i</w:t>
      </w:r>
      <w:proofErr w:type="spellEnd"/>
      <w:r>
        <w:rPr>
          <w:rFonts w:ascii="SimSun" w:hAnsi="SimSun" w:hint="eastAsia"/>
          <w:kern w:val="0"/>
          <w:sz w:val="18"/>
          <w:szCs w:val="18"/>
        </w:rPr>
        <w:t>——</w:t>
      </w:r>
      <w:proofErr w:type="gramStart"/>
      <w:r>
        <w:rPr>
          <w:rFonts w:ascii="SimSun" w:hAnsi="SimSun" w:hint="eastAsia"/>
          <w:kern w:val="0"/>
          <w:sz w:val="18"/>
          <w:szCs w:val="18"/>
        </w:rPr>
        <w:t>按照应用曲线在温度集中之后的位置温度；</w:t>
      </w:r>
      <w:proofErr w:type="gramEnd"/>
    </w:p>
    <w:p w14:paraId="5FCACA8F" w14:textId="77777777" w:rsidR="000C55BE" w:rsidRDefault="00000000">
      <w:pPr>
        <w:pStyle w:val="affffffffff0"/>
        <w:ind w:firstLineChars="250" w:firstLine="450"/>
        <w:rPr>
          <w:rFonts w:hAnsi="SimSun"/>
          <w:szCs w:val="21"/>
        </w:rPr>
      </w:pPr>
      <w:r>
        <w:rPr>
          <w:rFonts w:hint="eastAsia"/>
          <w:sz w:val="18"/>
          <w:szCs w:val="18"/>
        </w:rPr>
        <w:t>-</w:t>
      </w:r>
      <w:r>
        <w:rPr>
          <w:rFonts w:cs="Arial" w:hint="eastAsia"/>
          <w:sz w:val="18"/>
          <w:szCs w:val="18"/>
        </w:rPr>
        <w:t>273.15</w:t>
      </w:r>
      <w:r>
        <w:rPr>
          <w:rFonts w:hint="eastAsia"/>
          <w:sz w:val="18"/>
          <w:szCs w:val="18"/>
        </w:rPr>
        <w:t>℃</w:t>
      </w:r>
      <w:r>
        <w:rPr>
          <w:rFonts w:cs="Arial" w:hint="eastAsia"/>
          <w:sz w:val="18"/>
          <w:szCs w:val="18"/>
        </w:rPr>
        <w:t>——</w:t>
      </w:r>
      <w:r>
        <w:rPr>
          <w:rFonts w:hint="eastAsia"/>
          <w:sz w:val="18"/>
          <w:szCs w:val="18"/>
        </w:rPr>
        <w:t>温度的绝对零点。</w:t>
      </w:r>
      <w:r>
        <w:rPr>
          <w:rFonts w:hint="eastAsia"/>
        </w:rPr>
        <w:tab/>
      </w:r>
    </w:p>
    <w:p w14:paraId="5FCACA90" w14:textId="77777777" w:rsidR="000C55BE" w:rsidRDefault="00000000">
      <w:pPr>
        <w:pStyle w:val="affffffffff0"/>
      </w:pPr>
      <w:r>
        <w:rPr>
          <w:rFonts w:hint="eastAsia"/>
        </w:rPr>
        <w:t>按公式（</w:t>
      </w:r>
      <w:r>
        <w:t>H</w:t>
      </w:r>
      <w:r>
        <w:rPr>
          <w:rFonts w:hint="eastAsia"/>
        </w:rPr>
        <w:t xml:space="preserve">.2）计算加速度系数得出高温耐久性试验的持续时间。 </w:t>
      </w:r>
    </w:p>
    <w:p w14:paraId="5FCACA91" w14:textId="77777777" w:rsidR="000C55BE" w:rsidRDefault="00000000">
      <w:pPr>
        <w:ind w:firstLine="420"/>
        <w:jc w:val="center"/>
        <w:rPr>
          <w:rFonts w:ascii="SimSun" w:hAnsi="SimSun"/>
          <w:kern w:val="0"/>
        </w:rPr>
      </w:pPr>
      <w:proofErr w:type="spellStart"/>
      <w:r>
        <w:rPr>
          <w:rFonts w:ascii="SimSun" w:hAnsi="SimSun" w:cs="Arial" w:hint="eastAsia"/>
          <w:kern w:val="0"/>
        </w:rPr>
        <w:t>T</w:t>
      </w:r>
      <w:r>
        <w:rPr>
          <w:rFonts w:ascii="SimSun" w:hAnsi="SimSun" w:cs="Arial" w:hint="eastAsia"/>
          <w:kern w:val="0"/>
          <w:vertAlign w:val="subscript"/>
        </w:rPr>
        <w:t>test</w:t>
      </w:r>
      <w:proofErr w:type="spellEnd"/>
      <w:r>
        <w:rPr>
          <w:rFonts w:ascii="SimSun" w:hAnsi="SimSun" w:cs="Arial" w:hint="eastAsia"/>
          <w:kern w:val="0"/>
        </w:rPr>
        <w:t>= T</w:t>
      </w:r>
      <w:r>
        <w:rPr>
          <w:rFonts w:ascii="SimSun" w:hAnsi="SimSun" w:cs="Arial" w:hint="eastAsia"/>
          <w:kern w:val="0"/>
          <w:vertAlign w:val="subscript"/>
        </w:rPr>
        <w:t>oper</w:t>
      </w:r>
      <w:r>
        <w:rPr>
          <w:rFonts w:ascii="SimSun" w:hAnsi="SimSun" w:hint="eastAsia"/>
          <w:kern w:val="0"/>
        </w:rPr>
        <w:t>∑</w:t>
      </w:r>
      <w:r>
        <w:rPr>
          <w:rFonts w:ascii="SimSun" w:hAnsi="SimSun" w:cs="Arial" w:hint="eastAsia"/>
          <w:kern w:val="0"/>
        </w:rPr>
        <w:t>Pi/</w:t>
      </w:r>
      <w:proofErr w:type="spellStart"/>
      <w:proofErr w:type="gramStart"/>
      <w:r>
        <w:rPr>
          <w:rFonts w:ascii="SimSun" w:hAnsi="SimSun" w:cs="Arial" w:hint="eastAsia"/>
          <w:kern w:val="0"/>
        </w:rPr>
        <w:t>AT.i</w:t>
      </w:r>
      <w:proofErr w:type="spellEnd"/>
      <w:proofErr w:type="gramEnd"/>
      <w:r>
        <w:rPr>
          <w:rFonts w:ascii="SimSun" w:hAnsi="SimSun" w:hint="eastAsia"/>
          <w:kern w:val="0"/>
        </w:rPr>
        <w:t>………………………………………………（</w:t>
      </w:r>
      <w:r>
        <w:rPr>
          <w:rFonts w:ascii="SimSun" w:hAnsi="SimSun"/>
          <w:kern w:val="0"/>
        </w:rPr>
        <w:t>H</w:t>
      </w:r>
      <w:r>
        <w:rPr>
          <w:rFonts w:ascii="SimSun" w:hAnsi="SimSun" w:hint="eastAsia"/>
          <w:kern w:val="0"/>
        </w:rPr>
        <w:t>.2）</w:t>
      </w:r>
    </w:p>
    <w:p w14:paraId="5FCACA92" w14:textId="77777777" w:rsidR="000C55BE" w:rsidRDefault="00000000">
      <w:pPr>
        <w:ind w:firstLine="420"/>
        <w:rPr>
          <w:rFonts w:ascii="SimSun" w:hAnsi="SimSun"/>
          <w:kern w:val="0"/>
          <w:sz w:val="18"/>
          <w:szCs w:val="18"/>
        </w:rPr>
      </w:pPr>
      <w:r>
        <w:rPr>
          <w:rFonts w:ascii="SimSun" w:hAnsi="SimSun" w:hint="eastAsia"/>
          <w:kern w:val="0"/>
          <w:sz w:val="18"/>
          <w:szCs w:val="18"/>
        </w:rPr>
        <w:t>式中：</w:t>
      </w:r>
    </w:p>
    <w:p w14:paraId="5FCACA93" w14:textId="77777777" w:rsidR="000C55BE" w:rsidRDefault="00000000">
      <w:pPr>
        <w:spacing w:line="240" w:lineRule="auto"/>
        <w:ind w:firstLine="420"/>
        <w:rPr>
          <w:rFonts w:ascii="SimSun" w:hAnsi="SimSun"/>
          <w:kern w:val="0"/>
          <w:sz w:val="18"/>
          <w:szCs w:val="18"/>
        </w:rPr>
      </w:pPr>
      <w:proofErr w:type="spellStart"/>
      <w:r>
        <w:rPr>
          <w:rFonts w:ascii="SimSun" w:hAnsi="SimSun" w:cs="Arial" w:hint="eastAsia"/>
          <w:kern w:val="0"/>
          <w:sz w:val="18"/>
          <w:szCs w:val="18"/>
        </w:rPr>
        <w:t>T</w:t>
      </w:r>
      <w:r>
        <w:rPr>
          <w:rFonts w:ascii="SimSun" w:hAnsi="SimSun" w:cs="Arial" w:hint="eastAsia"/>
          <w:kern w:val="0"/>
          <w:sz w:val="18"/>
          <w:szCs w:val="18"/>
          <w:vertAlign w:val="subscript"/>
        </w:rPr>
        <w:t>test</w:t>
      </w:r>
      <w:proofErr w:type="spellEnd"/>
      <w:r>
        <w:rPr>
          <w:rFonts w:ascii="SimSun" w:hAnsi="SimSun" w:hint="eastAsia"/>
          <w:kern w:val="0"/>
          <w:sz w:val="18"/>
          <w:szCs w:val="18"/>
        </w:rPr>
        <w:t>——高温耐久性试验的试验持续时间，单位为小时（h</w:t>
      </w:r>
      <w:proofErr w:type="gramStart"/>
      <w:r>
        <w:rPr>
          <w:rFonts w:ascii="SimSun" w:hAnsi="SimSun" w:hint="eastAsia"/>
          <w:kern w:val="0"/>
          <w:sz w:val="18"/>
          <w:szCs w:val="18"/>
        </w:rPr>
        <w:t>）；</w:t>
      </w:r>
      <w:proofErr w:type="gramEnd"/>
      <w:r>
        <w:rPr>
          <w:rFonts w:ascii="SimSun" w:hAnsi="SimSun" w:hint="eastAsia"/>
          <w:kern w:val="0"/>
          <w:sz w:val="18"/>
          <w:szCs w:val="18"/>
        </w:rPr>
        <w:tab/>
      </w:r>
    </w:p>
    <w:p w14:paraId="5FCACA94" w14:textId="77777777" w:rsidR="000C55BE" w:rsidRDefault="00000000">
      <w:pPr>
        <w:spacing w:line="240" w:lineRule="auto"/>
        <w:ind w:firstLine="420"/>
        <w:rPr>
          <w:rFonts w:ascii="SimSun" w:hAnsi="SimSun"/>
          <w:kern w:val="0"/>
          <w:sz w:val="18"/>
          <w:szCs w:val="18"/>
        </w:rPr>
      </w:pPr>
      <w:r>
        <w:rPr>
          <w:rFonts w:ascii="SimSun" w:hAnsi="SimSun" w:cs="Arial" w:hint="eastAsia"/>
          <w:kern w:val="0"/>
          <w:sz w:val="18"/>
          <w:szCs w:val="18"/>
        </w:rPr>
        <w:t>T</w:t>
      </w:r>
      <w:r>
        <w:rPr>
          <w:rFonts w:ascii="SimSun" w:hAnsi="SimSun" w:cs="Arial" w:hint="eastAsia"/>
          <w:kern w:val="0"/>
          <w:sz w:val="18"/>
          <w:szCs w:val="18"/>
          <w:vertAlign w:val="subscript"/>
        </w:rPr>
        <w:t>oper</w:t>
      </w:r>
      <w:r>
        <w:rPr>
          <w:rFonts w:ascii="SimSun" w:hAnsi="SimSun" w:hint="eastAsia"/>
          <w:kern w:val="0"/>
          <w:sz w:val="18"/>
          <w:szCs w:val="18"/>
        </w:rPr>
        <w:t>——</w:t>
      </w:r>
      <w:proofErr w:type="gramStart"/>
      <w:r>
        <w:rPr>
          <w:rFonts w:ascii="SimSun" w:hAnsi="SimSun" w:hint="eastAsia"/>
          <w:kern w:val="0"/>
          <w:sz w:val="18"/>
          <w:szCs w:val="18"/>
        </w:rPr>
        <w:t>安装位置的耐久性工作时间；</w:t>
      </w:r>
      <w:proofErr w:type="gramEnd"/>
    </w:p>
    <w:p w14:paraId="5FCACA95" w14:textId="77777777" w:rsidR="000C55BE" w:rsidRDefault="00000000">
      <w:pPr>
        <w:spacing w:line="240" w:lineRule="auto"/>
        <w:ind w:firstLine="420"/>
        <w:rPr>
          <w:rFonts w:ascii="SimSun" w:hAnsi="SimSun"/>
          <w:kern w:val="0"/>
          <w:sz w:val="18"/>
          <w:szCs w:val="18"/>
        </w:rPr>
      </w:pPr>
      <w:r>
        <w:rPr>
          <w:rFonts w:ascii="SimSun" w:hAnsi="SimSun" w:cs="Arial" w:hint="eastAsia"/>
          <w:kern w:val="0"/>
          <w:sz w:val="18"/>
          <w:szCs w:val="18"/>
        </w:rPr>
        <w:t>Pi</w:t>
      </w:r>
      <w:r>
        <w:rPr>
          <w:rFonts w:ascii="SimSun" w:hAnsi="SimSun" w:hint="eastAsia"/>
          <w:kern w:val="0"/>
          <w:sz w:val="18"/>
          <w:szCs w:val="18"/>
        </w:rPr>
        <w:t>——产品在安装位置温度</w:t>
      </w:r>
      <w:proofErr w:type="spellStart"/>
      <w:r>
        <w:rPr>
          <w:rFonts w:ascii="SimSun" w:hAnsi="SimSun" w:cs="Arial" w:hint="eastAsia"/>
          <w:kern w:val="0"/>
          <w:sz w:val="18"/>
          <w:szCs w:val="18"/>
        </w:rPr>
        <w:t>T.i</w:t>
      </w:r>
      <w:proofErr w:type="spellEnd"/>
      <w:r>
        <w:rPr>
          <w:rFonts w:ascii="SimSun" w:hAnsi="SimSun" w:hint="eastAsia"/>
          <w:kern w:val="0"/>
          <w:sz w:val="18"/>
          <w:szCs w:val="18"/>
        </w:rPr>
        <w:t>下的工作时间百分比数，</w:t>
      </w:r>
      <w:proofErr w:type="gramStart"/>
      <w:r>
        <w:rPr>
          <w:rFonts w:ascii="SimSun" w:hAnsi="SimSun" w:hint="eastAsia"/>
          <w:kern w:val="0"/>
          <w:sz w:val="18"/>
          <w:szCs w:val="18"/>
        </w:rPr>
        <w:t>%；</w:t>
      </w:r>
      <w:proofErr w:type="gramEnd"/>
    </w:p>
    <w:p w14:paraId="5FCACA96" w14:textId="77777777" w:rsidR="000C55BE" w:rsidRDefault="00000000">
      <w:pPr>
        <w:spacing w:line="240" w:lineRule="auto"/>
        <w:ind w:firstLine="420"/>
        <w:rPr>
          <w:rFonts w:ascii="SimSun" w:hAnsi="SimSun"/>
          <w:kern w:val="0"/>
          <w:sz w:val="18"/>
          <w:szCs w:val="18"/>
        </w:rPr>
      </w:pPr>
      <w:proofErr w:type="spellStart"/>
      <w:proofErr w:type="gramStart"/>
      <w:r>
        <w:rPr>
          <w:rFonts w:ascii="SimSun" w:hAnsi="SimSun" w:cs="Arial" w:hint="eastAsia"/>
          <w:kern w:val="0"/>
          <w:sz w:val="18"/>
          <w:szCs w:val="18"/>
        </w:rPr>
        <w:t>AT.i</w:t>
      </w:r>
      <w:proofErr w:type="spellEnd"/>
      <w:proofErr w:type="gramEnd"/>
      <w:r>
        <w:rPr>
          <w:rFonts w:ascii="SimSun" w:hAnsi="SimSun" w:hint="eastAsia"/>
          <w:kern w:val="0"/>
          <w:sz w:val="18"/>
          <w:szCs w:val="18"/>
        </w:rPr>
        <w:t>——温度</w:t>
      </w:r>
      <w:proofErr w:type="spellStart"/>
      <w:r>
        <w:rPr>
          <w:rFonts w:ascii="SimSun" w:hAnsi="SimSun" w:cs="Arial" w:hint="eastAsia"/>
          <w:kern w:val="0"/>
          <w:sz w:val="18"/>
          <w:szCs w:val="18"/>
        </w:rPr>
        <w:t>T.i</w:t>
      </w:r>
      <w:proofErr w:type="spellEnd"/>
      <w:r>
        <w:rPr>
          <w:rFonts w:ascii="SimSun" w:hAnsi="SimSun" w:hint="eastAsia"/>
          <w:kern w:val="0"/>
          <w:sz w:val="18"/>
          <w:szCs w:val="18"/>
        </w:rPr>
        <w:t>的加速度系数。</w:t>
      </w:r>
    </w:p>
    <w:p w14:paraId="5FCACA97" w14:textId="77777777" w:rsidR="000C55BE" w:rsidRDefault="00000000">
      <w:pPr>
        <w:pStyle w:val="ac"/>
        <w:spacing w:before="156" w:after="156"/>
        <w:rPr>
          <w:rFonts w:hAnsi="SimSun"/>
        </w:rPr>
      </w:pPr>
      <w:r>
        <w:rPr>
          <w:rFonts w:hint="eastAsia"/>
        </w:rPr>
        <w:t>以安装在乘客舱内太阳直射处的车载卫星定位系统为例，耐久性为10年，每天工作2h，T</w:t>
      </w:r>
      <w:r>
        <w:rPr>
          <w:rFonts w:hint="eastAsia"/>
          <w:vertAlign w:val="subscript"/>
        </w:rPr>
        <w:t>oper</w:t>
      </w:r>
      <w:r>
        <w:rPr>
          <w:rFonts w:hint="eastAsia"/>
        </w:rPr>
        <w:t>为7300h，表</w:t>
      </w:r>
      <w:r>
        <w:t>H</w:t>
      </w:r>
      <w:r>
        <w:rPr>
          <w:rFonts w:hint="eastAsia"/>
        </w:rPr>
        <w:t>.3位置温度模型2给出的</w:t>
      </w:r>
      <w:proofErr w:type="spellStart"/>
      <w:r>
        <w:rPr>
          <w:rFonts w:hint="eastAsia"/>
        </w:rPr>
        <w:t>T.i</w:t>
      </w:r>
      <w:proofErr w:type="spellEnd"/>
      <w:r>
        <w:rPr>
          <w:rFonts w:hint="eastAsia"/>
        </w:rPr>
        <w:t>，</w:t>
      </w:r>
      <w:proofErr w:type="spellStart"/>
      <w:r>
        <w:rPr>
          <w:rFonts w:cs="Arial" w:hint="eastAsia"/>
        </w:rPr>
        <w:t>T</w:t>
      </w:r>
      <w:r>
        <w:rPr>
          <w:rFonts w:cs="Arial" w:hint="eastAsia"/>
          <w:vertAlign w:val="subscript"/>
        </w:rPr>
        <w:t>test</w:t>
      </w:r>
      <w:proofErr w:type="spellEnd"/>
      <w:r>
        <w:rPr>
          <w:rFonts w:hint="eastAsia"/>
        </w:rPr>
        <w:t>=</w:t>
      </w:r>
      <w:proofErr w:type="spellStart"/>
      <w:r>
        <w:rPr>
          <w:rFonts w:cs="Arial" w:hint="eastAsia"/>
        </w:rPr>
        <w:t>T</w:t>
      </w:r>
      <w:r>
        <w:rPr>
          <w:rFonts w:cs="Arial" w:hint="eastAsia"/>
          <w:vertAlign w:val="subscript"/>
        </w:rPr>
        <w:t>max</w:t>
      </w:r>
      <w:proofErr w:type="spellEnd"/>
      <w:r>
        <w:rPr>
          <w:rFonts w:hint="eastAsia"/>
        </w:rPr>
        <w:t>=</w:t>
      </w:r>
      <w:r>
        <w:rPr>
          <w:rFonts w:cs="Arial" w:hint="eastAsia"/>
        </w:rPr>
        <w:t>90</w:t>
      </w:r>
      <w:r>
        <w:rPr>
          <w:rFonts w:hint="eastAsia"/>
        </w:rPr>
        <w:t>℃为例计算，由公式（</w:t>
      </w:r>
      <w:r>
        <w:t>H</w:t>
      </w:r>
      <w:r>
        <w:rPr>
          <w:rFonts w:hint="eastAsia"/>
        </w:rPr>
        <w:t>.1）计算可得出：</w:t>
      </w:r>
    </w:p>
    <w:p w14:paraId="5FCACA98" w14:textId="77777777" w:rsidR="000C55BE" w:rsidRDefault="00000000">
      <w:pPr>
        <w:spacing w:line="240" w:lineRule="auto"/>
        <w:ind w:firstLineChars="250" w:firstLine="450"/>
        <w:rPr>
          <w:rFonts w:ascii="SimSun" w:hAnsi="SimSun"/>
          <w:kern w:val="0"/>
          <w:sz w:val="18"/>
          <w:szCs w:val="18"/>
        </w:rPr>
      </w:pPr>
      <w:r>
        <w:rPr>
          <w:rFonts w:ascii="SimSun" w:hAnsi="SimSun" w:hint="eastAsia"/>
          <w:kern w:val="0"/>
          <w:sz w:val="18"/>
          <w:szCs w:val="18"/>
        </w:rPr>
        <w:t xml:space="preserve">AT.1 </w:t>
      </w:r>
      <w:r>
        <w:rPr>
          <w:rFonts w:ascii="SimSun" w:hAnsi="SimSun" w:hint="eastAsia"/>
          <w:sz w:val="18"/>
          <w:szCs w:val="18"/>
        </w:rPr>
        <w:t>≈</w:t>
      </w:r>
      <w:proofErr w:type="gramStart"/>
      <w:r>
        <w:rPr>
          <w:rFonts w:ascii="SimSun" w:hAnsi="SimSun" w:hint="eastAsia"/>
          <w:kern w:val="0"/>
          <w:sz w:val="18"/>
          <w:szCs w:val="18"/>
        </w:rPr>
        <w:t>3035.79；</w:t>
      </w:r>
      <w:proofErr w:type="gramEnd"/>
    </w:p>
    <w:p w14:paraId="5FCACA99" w14:textId="77777777" w:rsidR="000C55BE" w:rsidRDefault="00000000">
      <w:pPr>
        <w:spacing w:line="240" w:lineRule="auto"/>
        <w:ind w:firstLineChars="250" w:firstLine="450"/>
        <w:rPr>
          <w:rFonts w:ascii="SimSun" w:hAnsi="SimSun"/>
          <w:kern w:val="0"/>
          <w:sz w:val="18"/>
          <w:szCs w:val="18"/>
        </w:rPr>
      </w:pPr>
      <w:r>
        <w:rPr>
          <w:rFonts w:ascii="SimSun" w:hAnsi="SimSun" w:hint="eastAsia"/>
          <w:kern w:val="0"/>
          <w:sz w:val="18"/>
          <w:szCs w:val="18"/>
        </w:rPr>
        <w:t xml:space="preserve">AT.2 </w:t>
      </w:r>
      <w:r>
        <w:rPr>
          <w:rFonts w:ascii="SimSun" w:hAnsi="SimSun" w:hint="eastAsia"/>
          <w:sz w:val="18"/>
          <w:szCs w:val="18"/>
        </w:rPr>
        <w:t>≈</w:t>
      </w:r>
      <w:proofErr w:type="gramStart"/>
      <w:r>
        <w:rPr>
          <w:rFonts w:ascii="SimSun" w:hAnsi="SimSun" w:hint="eastAsia"/>
          <w:kern w:val="0"/>
          <w:sz w:val="18"/>
          <w:szCs w:val="18"/>
        </w:rPr>
        <w:t>25.88；</w:t>
      </w:r>
      <w:proofErr w:type="gramEnd"/>
    </w:p>
    <w:p w14:paraId="5FCACA9A" w14:textId="77777777" w:rsidR="000C55BE" w:rsidRDefault="00000000">
      <w:pPr>
        <w:spacing w:line="240" w:lineRule="auto"/>
        <w:ind w:firstLineChars="250" w:firstLine="450"/>
        <w:rPr>
          <w:rFonts w:ascii="SimSun" w:hAnsi="SimSun"/>
          <w:kern w:val="0"/>
          <w:sz w:val="18"/>
          <w:szCs w:val="18"/>
        </w:rPr>
      </w:pPr>
      <w:r>
        <w:rPr>
          <w:rFonts w:ascii="SimSun" w:hAnsi="SimSun" w:hint="eastAsia"/>
          <w:kern w:val="0"/>
          <w:sz w:val="18"/>
          <w:szCs w:val="18"/>
        </w:rPr>
        <w:t xml:space="preserve">AT.3 </w:t>
      </w:r>
      <w:r>
        <w:rPr>
          <w:rFonts w:ascii="SimSun" w:hAnsi="SimSun" w:hint="eastAsia"/>
          <w:sz w:val="18"/>
          <w:szCs w:val="18"/>
        </w:rPr>
        <w:t>≈</w:t>
      </w:r>
      <w:proofErr w:type="gramStart"/>
      <w:r>
        <w:rPr>
          <w:rFonts w:ascii="SimSun" w:hAnsi="SimSun" w:hint="eastAsia"/>
          <w:kern w:val="0"/>
          <w:sz w:val="18"/>
          <w:szCs w:val="18"/>
        </w:rPr>
        <w:t>5.93；</w:t>
      </w:r>
      <w:proofErr w:type="gramEnd"/>
    </w:p>
    <w:p w14:paraId="5FCACA9B" w14:textId="77777777" w:rsidR="000C55BE" w:rsidRDefault="00000000">
      <w:pPr>
        <w:spacing w:line="240" w:lineRule="auto"/>
        <w:ind w:firstLineChars="250" w:firstLine="450"/>
        <w:rPr>
          <w:rFonts w:ascii="SimSun" w:hAnsi="SimSun"/>
          <w:kern w:val="0"/>
          <w:sz w:val="18"/>
          <w:szCs w:val="18"/>
        </w:rPr>
      </w:pPr>
      <w:r>
        <w:rPr>
          <w:rFonts w:ascii="SimSun" w:hAnsi="SimSun" w:hint="eastAsia"/>
          <w:kern w:val="0"/>
          <w:sz w:val="18"/>
          <w:szCs w:val="18"/>
        </w:rPr>
        <w:t xml:space="preserve">AT.4 </w:t>
      </w:r>
      <w:r>
        <w:rPr>
          <w:rFonts w:ascii="SimSun" w:hAnsi="SimSun" w:hint="eastAsia"/>
          <w:sz w:val="18"/>
          <w:szCs w:val="18"/>
        </w:rPr>
        <w:t>≈</w:t>
      </w:r>
      <w:proofErr w:type="gramStart"/>
      <w:r>
        <w:rPr>
          <w:rFonts w:ascii="SimSun" w:hAnsi="SimSun" w:hint="eastAsia"/>
          <w:sz w:val="18"/>
          <w:szCs w:val="18"/>
        </w:rPr>
        <w:t>1</w:t>
      </w:r>
      <w:r>
        <w:rPr>
          <w:rFonts w:ascii="SimSun" w:hAnsi="SimSun" w:hint="eastAsia"/>
          <w:kern w:val="0"/>
          <w:sz w:val="18"/>
          <w:szCs w:val="18"/>
        </w:rPr>
        <w:t>.22；</w:t>
      </w:r>
      <w:proofErr w:type="gramEnd"/>
    </w:p>
    <w:p w14:paraId="5FCACA9C" w14:textId="77777777" w:rsidR="000C55BE" w:rsidRDefault="00000000">
      <w:pPr>
        <w:spacing w:line="240" w:lineRule="auto"/>
        <w:ind w:firstLineChars="250" w:firstLine="450"/>
        <w:rPr>
          <w:rFonts w:ascii="SimSun" w:hAnsi="SimSun"/>
          <w:kern w:val="0"/>
          <w:sz w:val="18"/>
          <w:szCs w:val="18"/>
        </w:rPr>
      </w:pPr>
      <w:r>
        <w:rPr>
          <w:rFonts w:ascii="SimSun" w:hAnsi="SimSun" w:hint="eastAsia"/>
          <w:kern w:val="0"/>
          <w:sz w:val="18"/>
          <w:szCs w:val="18"/>
        </w:rPr>
        <w:t>AT.5 =</w:t>
      </w:r>
      <w:proofErr w:type="gramStart"/>
      <w:r>
        <w:rPr>
          <w:rFonts w:ascii="SimSun" w:hAnsi="SimSun" w:hint="eastAsia"/>
          <w:kern w:val="0"/>
          <w:sz w:val="18"/>
          <w:szCs w:val="18"/>
        </w:rPr>
        <w:t>1.00；</w:t>
      </w:r>
      <w:proofErr w:type="gramEnd"/>
    </w:p>
    <w:p w14:paraId="5FCACA9D" w14:textId="77777777" w:rsidR="000C55BE" w:rsidRDefault="00000000">
      <w:pPr>
        <w:spacing w:line="240" w:lineRule="auto"/>
        <w:ind w:firstLine="420"/>
        <w:rPr>
          <w:rFonts w:ascii="SimSun" w:hAnsi="SimSun" w:cs="Arial"/>
          <w:kern w:val="0"/>
          <w:sz w:val="18"/>
          <w:szCs w:val="18"/>
        </w:rPr>
      </w:pPr>
      <w:r>
        <w:rPr>
          <w:rFonts w:ascii="SimSun" w:hAnsi="SimSun" w:hint="eastAsia"/>
          <w:sz w:val="18"/>
          <w:szCs w:val="18"/>
        </w:rPr>
        <w:t>由公式（</w:t>
      </w:r>
      <w:r>
        <w:rPr>
          <w:rFonts w:ascii="SimSun" w:hAnsi="SimSun"/>
          <w:sz w:val="18"/>
          <w:szCs w:val="18"/>
        </w:rPr>
        <w:t>H</w:t>
      </w:r>
      <w:r>
        <w:rPr>
          <w:rFonts w:ascii="SimSun" w:hAnsi="SimSun" w:hint="eastAsia"/>
          <w:sz w:val="18"/>
          <w:szCs w:val="18"/>
        </w:rPr>
        <w:t>.2）计算可得出：</w:t>
      </w:r>
    </w:p>
    <w:p w14:paraId="5FCACA9E" w14:textId="77777777" w:rsidR="000C55BE" w:rsidRDefault="00000000">
      <w:pPr>
        <w:spacing w:line="240" w:lineRule="auto"/>
        <w:ind w:firstLine="420"/>
        <w:rPr>
          <w:rFonts w:ascii="SimSun" w:hAnsi="SimSun"/>
          <w:sz w:val="18"/>
          <w:szCs w:val="18"/>
        </w:rPr>
      </w:pPr>
      <w:proofErr w:type="spellStart"/>
      <w:r>
        <w:rPr>
          <w:rFonts w:ascii="SimSun" w:hAnsi="SimSun" w:hint="eastAsia"/>
          <w:sz w:val="18"/>
          <w:szCs w:val="18"/>
        </w:rPr>
        <w:t>T</w:t>
      </w:r>
      <w:r>
        <w:rPr>
          <w:rFonts w:ascii="SimSun" w:hAnsi="SimSun" w:hint="eastAsia"/>
          <w:sz w:val="18"/>
          <w:szCs w:val="18"/>
          <w:vertAlign w:val="subscript"/>
        </w:rPr>
        <w:t>test</w:t>
      </w:r>
      <w:proofErr w:type="spellEnd"/>
      <w:r>
        <w:rPr>
          <w:rFonts w:ascii="SimSun" w:hAnsi="SimSun" w:hint="eastAsia"/>
          <w:sz w:val="18"/>
          <w:szCs w:val="18"/>
        </w:rPr>
        <w:t>=7300×[(0.06/3035.</w:t>
      </w:r>
      <w:proofErr w:type="gramStart"/>
      <w:r>
        <w:rPr>
          <w:rFonts w:ascii="SimSun" w:hAnsi="SimSun" w:hint="eastAsia"/>
          <w:sz w:val="18"/>
          <w:szCs w:val="18"/>
        </w:rPr>
        <w:t>79)+(</w:t>
      </w:r>
      <w:proofErr w:type="gramEnd"/>
      <w:r>
        <w:rPr>
          <w:rFonts w:ascii="SimSun" w:hAnsi="SimSun" w:hint="eastAsia"/>
          <w:sz w:val="18"/>
          <w:szCs w:val="18"/>
        </w:rPr>
        <w:t>0.20/25.88)+(0.65/5.93)+(0.08/1.22)+(0.01/1)]≈1407(h)</w:t>
      </w:r>
    </w:p>
    <w:p w14:paraId="5FCACA9F" w14:textId="77777777" w:rsidR="000C55BE" w:rsidRDefault="00000000">
      <w:pPr>
        <w:pStyle w:val="affffffffff0"/>
      </w:pPr>
      <w:r>
        <w:rPr>
          <w:rFonts w:hint="eastAsia"/>
        </w:rPr>
        <w:t>即：车载卫星定位系统高温耐久寿命试验的持续时间为1407h。</w:t>
      </w:r>
    </w:p>
    <w:p w14:paraId="5FCACAA0" w14:textId="77777777" w:rsidR="000C55BE" w:rsidRDefault="000C55BE">
      <w:pPr>
        <w:pStyle w:val="affffffffff0"/>
      </w:pPr>
    </w:p>
    <w:p w14:paraId="5FCACAA1" w14:textId="77777777" w:rsidR="000C55BE" w:rsidRDefault="00000000">
      <w:pPr>
        <w:pStyle w:val="afffd"/>
        <w:ind w:firstLineChars="0" w:firstLine="0"/>
        <w:jc w:val="center"/>
      </w:pPr>
      <w:bookmarkStart w:id="63" w:name="BookMark8"/>
      <w:bookmarkEnd w:id="38"/>
      <w:r>
        <w:rPr>
          <w:noProof/>
        </w:rPr>
        <w:drawing>
          <wp:inline distT="0" distB="0" distL="0" distR="0" wp14:anchorId="5FCACAAA" wp14:editId="5FCACAAB">
            <wp:extent cx="1485900" cy="317500"/>
            <wp:effectExtent l="0" t="0" r="0" b="635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3">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63"/>
    </w:p>
    <w:sectPr w:rsidR="000C55BE">
      <w:pgSz w:w="11906" w:h="16838"/>
      <w:pgMar w:top="567" w:right="1134" w:bottom="1134" w:left="1134" w:header="1418" w:footer="1134" w:gutter="284"/>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7DD8" w14:textId="77777777" w:rsidR="00905E51" w:rsidRDefault="00905E51">
      <w:pPr>
        <w:spacing w:line="240" w:lineRule="auto"/>
      </w:pPr>
      <w:r>
        <w:separator/>
      </w:r>
    </w:p>
  </w:endnote>
  <w:endnote w:type="continuationSeparator" w:id="0">
    <w:p w14:paraId="3A83590C" w14:textId="77777777" w:rsidR="00905E51" w:rsidRDefault="00905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AB1" w14:textId="77777777" w:rsidR="000C55BE" w:rsidRDefault="000C55B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AB2" w14:textId="77777777" w:rsidR="000C55BE" w:rsidRDefault="00000000">
    <w:pPr>
      <w:pStyle w:val="BodyText"/>
      <w:spacing w:line="14" w:lineRule="auto"/>
      <w:rPr>
        <w:sz w:val="20"/>
      </w:rPr>
    </w:pPr>
    <w:r>
      <w:pict w14:anchorId="5FCACAB7">
        <v:shapetype id="_x0000_t202" coordsize="21600,21600" o:spt="202" path="m,l,21600r21600,l21600,xe">
          <v:stroke joinstyle="miter"/>
          <v:path gradientshapeok="t" o:connecttype="rect"/>
        </v:shapetype>
        <v:shape id="_x0000_s1031" type="#_x0000_t202" style="position:absolute;left:0;text-align:left;margin-left:234.3pt;margin-top:0;width:13.5pt;height:2in;z-index:251662336;mso-position-horizontal-relative:margin;mso-width-relative:page;mso-height-relative:page" filled="f" stroked="f">
          <v:textbox style="mso-fit-shape-to-text:t" inset="0,0,0,0">
            <w:txbxContent>
              <w:p w14:paraId="5FCACABA" w14:textId="77777777" w:rsidR="000C55BE"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AB5" w14:textId="77777777" w:rsidR="000C55BE" w:rsidRDefault="00000000">
    <w:pPr>
      <w:pStyle w:val="afffa"/>
      <w:jc w:val="center"/>
    </w:pPr>
    <w:r>
      <w:pict w14:anchorId="5FCACAB8">
        <v:shapetype id="_x0000_t202" coordsize="21600,21600" o:spt="202" path="m,l,21600r21600,l21600,xe">
          <v:stroke joinstyle="miter"/>
          <v:path gradientshapeok="t" o:connecttype="rect"/>
        </v:shapetype>
        <v:shape id="_x0000_s1032"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14:paraId="5FCACABB" w14:textId="77777777" w:rsidR="000C55BE" w:rsidRDefault="00000000">
                <w:pPr>
                  <w:pStyle w:val="afffa"/>
                  <w:jc w:val="center"/>
                </w:pPr>
                <w:r>
                  <w:fldChar w:fldCharType="begin"/>
                </w:r>
                <w:r>
                  <w:instrText>PAGE   \* MERGEFORMAT</w:instrText>
                </w:r>
                <w:r>
                  <w:fldChar w:fldCharType="separate"/>
                </w:r>
                <w:r>
                  <w:rPr>
                    <w:lang w:val="zh-CN"/>
                  </w:rPr>
                  <w:t>3</w:t>
                </w:r>
                <w:r>
                  <w:rPr>
                    <w:lang w:val="zh-CN"/>
                  </w:rPr>
                  <w:t>6</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BCD2" w14:textId="77777777" w:rsidR="00905E51" w:rsidRDefault="00905E51">
      <w:pPr>
        <w:spacing w:line="240" w:lineRule="auto"/>
      </w:pPr>
      <w:r>
        <w:separator/>
      </w:r>
    </w:p>
  </w:footnote>
  <w:footnote w:type="continuationSeparator" w:id="0">
    <w:p w14:paraId="272BA5FC" w14:textId="77777777" w:rsidR="00905E51" w:rsidRDefault="00905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AB0" w14:textId="77777777" w:rsidR="000C55BE" w:rsidRDefault="00000000">
    <w:pPr>
      <w:pStyle w:val="BodyText"/>
      <w:spacing w:line="14" w:lineRule="auto"/>
      <w:rPr>
        <w:sz w:val="20"/>
      </w:rPr>
    </w:pPr>
    <w:r>
      <w:pict w14:anchorId="5FCACAB6">
        <v:shapetype id="_x0000_t202" coordsize="21600,21600" o:spt="202" path="m,l,21600r21600,l21600,xe">
          <v:stroke joinstyle="miter"/>
          <v:path gradientshapeok="t" o:connecttype="rect"/>
        </v:shapetype>
        <v:shape id="_x0000_s1025" type="#_x0000_t202" style="position:absolute;left:0;text-align:left;margin-left:456.65pt;margin-top:71.15pt;width:83.1pt;height:11pt;z-index:-251656192;mso-position-horizontal-relative:page;mso-position-vertical-relative:page;mso-width-relative:page;mso-height-relative:page" filled="f" stroked="f">
          <v:textbox inset="0,0,0,0">
            <w:txbxContent>
              <w:p w14:paraId="5FCACAB9" w14:textId="77777777" w:rsidR="000C55BE" w:rsidRDefault="00000000">
                <w:pPr>
                  <w:spacing w:line="220" w:lineRule="exact"/>
                  <w:ind w:left="20"/>
                  <w:jc w:val="left"/>
                  <w:rPr>
                    <w:rFonts w:ascii="SimHei" w:hAnsi="SimHei"/>
                    <w:sz w:val="18"/>
                  </w:rPr>
                </w:pPr>
                <w:r>
                  <w:rPr>
                    <w:rFonts w:ascii="SimHei" w:hAnsi="SimHei"/>
                    <w:sz w:val="18"/>
                  </w:rPr>
                  <w:t>DB4403/T</w:t>
                </w:r>
                <w:r>
                  <w:rPr>
                    <w:rFonts w:ascii="SimHei" w:hAnsi="SimHei" w:hint="eastAsia"/>
                    <w:sz w:val="18"/>
                  </w:rPr>
                  <w:t xml:space="preserve"> XXX</w:t>
                </w:r>
                <w:r>
                  <w:rPr>
                    <w:rFonts w:ascii="SimHei" w:hAnsi="SimHei"/>
                    <w:sz w:val="18"/>
                  </w:rPr>
                  <w:t>—202</w:t>
                </w:r>
                <w:r>
                  <w:rPr>
                    <w:rFonts w:ascii="SimHei" w:hAnsi="SimHei" w:hint="eastAsia"/>
                    <w:sz w:val="18"/>
                  </w:rPr>
                  <w:t>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AB3" w14:textId="77777777" w:rsidR="000C55BE" w:rsidRDefault="00000000">
    <w:pPr>
      <w:pStyle w:val="Header"/>
      <w:jc w:val="right"/>
    </w:pPr>
    <w:r>
      <w:fldChar w:fldCharType="begin"/>
    </w:r>
    <w:r>
      <w:instrText xml:space="preserve"> STYLEREF  </w:instrText>
    </w:r>
    <w:r>
      <w:instrText>标准文件</w:instrText>
    </w:r>
    <w:r>
      <w:instrText>_</w:instrText>
    </w:r>
    <w:r>
      <w:instrText>文件编号</w:instrText>
    </w:r>
    <w:r>
      <w:instrText xml:space="preserve">  \* MERGEFORMAT </w:instrText>
    </w:r>
    <w:r>
      <w:fldChar w:fldCharType="separate"/>
    </w:r>
    <w:r>
      <w:rPr>
        <w:b/>
      </w:rPr>
      <w:t>错误！文档中没有指定样式的文字。</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AB4" w14:textId="77777777" w:rsidR="000C55BE" w:rsidRDefault="00000000">
    <w:pPr>
      <w:pStyle w:val="affff2"/>
      <w:spacing w:after="0"/>
    </w:pPr>
    <w:r>
      <w:rPr>
        <w:rFonts w:hAnsi="SimHei"/>
        <w:sz w:val="18"/>
      </w:rPr>
      <w:t>DB4403/T</w:t>
    </w:r>
    <w:r>
      <w:rPr>
        <w:rFonts w:hAnsi="SimHei"/>
        <w:spacing w:val="-4"/>
        <w:sz w:val="18"/>
      </w:rPr>
      <w:t xml:space="preserve"> </w:t>
    </w:r>
    <w:r>
      <w:rPr>
        <w:rFonts w:hAnsi="SimHei" w:hint="eastAsia"/>
        <w:sz w:val="18"/>
      </w:rPr>
      <w:t>XXX</w:t>
    </w:r>
    <w:r>
      <w:rPr>
        <w:rFonts w:hAnsi="SimHei"/>
        <w:sz w:val="18"/>
      </w:rPr>
      <w:t>—202</w:t>
    </w:r>
    <w:r>
      <w:rPr>
        <w:rFonts w:hAnsi="SimHei" w:hint="eastAsia"/>
        <w:sz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933"/>
    <w:multiLevelType w:val="multilevel"/>
    <w:tmpl w:val="02837933"/>
    <w:lvl w:ilvl="0">
      <w:start w:val="1"/>
      <w:numFmt w:val="decimal"/>
      <w:pStyle w:val="a"/>
      <w:lvlText w:val="[%1]"/>
      <w:lvlJc w:val="left"/>
      <w:pPr>
        <w:tabs>
          <w:tab w:val="left" w:pos="1646"/>
        </w:tabs>
        <w:ind w:left="1646" w:hanging="648"/>
      </w:pPr>
    </w:lvl>
    <w:lvl w:ilvl="1">
      <w:start w:val="1"/>
      <w:numFmt w:val="lowerLetter"/>
      <w:lvlText w:val="%2)"/>
      <w:lvlJc w:val="left"/>
      <w:pPr>
        <w:tabs>
          <w:tab w:val="left" w:pos="1838"/>
        </w:tabs>
        <w:ind w:left="1838" w:hanging="420"/>
      </w:pPr>
    </w:lvl>
    <w:lvl w:ilvl="2">
      <w:start w:val="1"/>
      <w:numFmt w:val="lowerRoman"/>
      <w:lvlText w:val="%3."/>
      <w:lvlJc w:val="right"/>
      <w:pPr>
        <w:tabs>
          <w:tab w:val="left" w:pos="2258"/>
        </w:tabs>
        <w:ind w:left="2258" w:hanging="420"/>
      </w:pPr>
    </w:lvl>
    <w:lvl w:ilvl="3">
      <w:start w:val="1"/>
      <w:numFmt w:val="decimal"/>
      <w:lvlText w:val="%4."/>
      <w:lvlJc w:val="left"/>
      <w:pPr>
        <w:tabs>
          <w:tab w:val="left" w:pos="2678"/>
        </w:tabs>
        <w:ind w:left="2678" w:hanging="420"/>
      </w:pPr>
    </w:lvl>
    <w:lvl w:ilvl="4">
      <w:start w:val="1"/>
      <w:numFmt w:val="lowerLetter"/>
      <w:lvlText w:val="%5)"/>
      <w:lvlJc w:val="left"/>
      <w:pPr>
        <w:tabs>
          <w:tab w:val="left" w:pos="3098"/>
        </w:tabs>
        <w:ind w:left="3098" w:hanging="420"/>
      </w:pPr>
    </w:lvl>
    <w:lvl w:ilvl="5">
      <w:start w:val="1"/>
      <w:numFmt w:val="lowerRoman"/>
      <w:lvlText w:val="%6."/>
      <w:lvlJc w:val="right"/>
      <w:pPr>
        <w:tabs>
          <w:tab w:val="left" w:pos="3518"/>
        </w:tabs>
        <w:ind w:left="3518" w:hanging="420"/>
      </w:pPr>
    </w:lvl>
    <w:lvl w:ilvl="6">
      <w:start w:val="1"/>
      <w:numFmt w:val="decimal"/>
      <w:lvlText w:val="%7."/>
      <w:lvlJc w:val="left"/>
      <w:pPr>
        <w:tabs>
          <w:tab w:val="left" w:pos="3938"/>
        </w:tabs>
        <w:ind w:left="3938" w:hanging="420"/>
      </w:pPr>
    </w:lvl>
    <w:lvl w:ilvl="7">
      <w:start w:val="1"/>
      <w:numFmt w:val="lowerLetter"/>
      <w:lvlText w:val="%8)"/>
      <w:lvlJc w:val="left"/>
      <w:pPr>
        <w:tabs>
          <w:tab w:val="left" w:pos="4358"/>
        </w:tabs>
        <w:ind w:left="4358" w:hanging="420"/>
      </w:pPr>
    </w:lvl>
    <w:lvl w:ilvl="8">
      <w:start w:val="1"/>
      <w:numFmt w:val="lowerRoman"/>
      <w:lvlText w:val="%9."/>
      <w:lvlJc w:val="right"/>
      <w:pPr>
        <w:tabs>
          <w:tab w:val="left" w:pos="4778"/>
        </w:tabs>
        <w:ind w:left="4778" w:hanging="420"/>
      </w:pPr>
    </w:lvl>
  </w:abstractNum>
  <w:abstractNum w:abstractNumId="1" w15:restartNumberingAfterBreak="0">
    <w:nsid w:val="040A15CD"/>
    <w:multiLevelType w:val="multilevel"/>
    <w:tmpl w:val="040A15CD"/>
    <w:lvl w:ilvl="0">
      <w:start w:val="1"/>
      <w:numFmt w:val="none"/>
      <w:suff w:val="nothing"/>
      <w:lvlText w:val="　"/>
      <w:lvlJc w:val="left"/>
      <w:pPr>
        <w:ind w:left="0" w:firstLine="0"/>
      </w:pPr>
    </w:lvl>
    <w:lvl w:ilvl="1">
      <w:start w:val="1"/>
      <w:numFmt w:val="decimal"/>
      <w:isLgl/>
      <w:suff w:val="nothing"/>
      <w:lvlText w:val="%2　"/>
      <w:lvlJc w:val="left"/>
      <w:pPr>
        <w:ind w:left="0" w:firstLine="0"/>
      </w:pPr>
    </w:lvl>
    <w:lvl w:ilvl="2">
      <w:start w:val="1"/>
      <w:numFmt w:val="decimal"/>
      <w:pStyle w:val="a0"/>
      <w:suff w:val="nothing"/>
      <w:lvlText w:val="%1%2.%3　"/>
      <w:lvlJc w:val="left"/>
      <w:pPr>
        <w:ind w:left="0" w:firstLine="0"/>
      </w:pPr>
    </w:lvl>
    <w:lvl w:ilvl="3">
      <w:start w:val="1"/>
      <w:numFmt w:val="decimal"/>
      <w:pStyle w:val="a1"/>
      <w:suff w:val="nothing"/>
      <w:lvlText w:val="%1%2.%3.%4　"/>
      <w:lvlJc w:val="left"/>
      <w:pPr>
        <w:ind w:left="0" w:firstLine="0"/>
      </w:pPr>
    </w:lvl>
    <w:lvl w:ilvl="4">
      <w:start w:val="1"/>
      <w:numFmt w:val="decimal"/>
      <w:pStyle w:val="a2"/>
      <w:suff w:val="nothing"/>
      <w:lvlText w:val="%1%2.%3.%4.%5　"/>
      <w:lvlJc w:val="left"/>
      <w:pPr>
        <w:ind w:left="0" w:firstLine="0"/>
      </w:pPr>
    </w:lvl>
    <w:lvl w:ilvl="5">
      <w:start w:val="1"/>
      <w:numFmt w:val="decimal"/>
      <w:pStyle w:val="a3"/>
      <w:suff w:val="nothing"/>
      <w:lvlText w:val="%1%2.%3.%4.%5.%6　"/>
      <w:lvlJc w:val="left"/>
      <w:pPr>
        <w:ind w:left="0" w:firstLine="0"/>
      </w:pPr>
    </w:lvl>
    <w:lvl w:ilvl="6">
      <w:start w:val="1"/>
      <w:numFmt w:val="decimal"/>
      <w:pStyle w:val="a4"/>
      <w:suff w:val="nothing"/>
      <w:lvlText w:val="%1%2.%3.%4.%5.%6.%7　"/>
      <w:lvlJc w:val="left"/>
      <w:pPr>
        <w:ind w:left="0" w:firstLine="0"/>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 w15:restartNumberingAfterBreak="0">
    <w:nsid w:val="079102AD"/>
    <w:multiLevelType w:val="multilevel"/>
    <w:tmpl w:val="079102AD"/>
    <w:lvl w:ilvl="0">
      <w:start w:val="1"/>
      <w:numFmt w:val="decimal"/>
      <w:pStyle w:val="a5"/>
      <w:suff w:val="nothing"/>
      <w:lvlText w:val="注%1："/>
      <w:lvlJc w:val="left"/>
      <w:pPr>
        <w:ind w:left="811" w:hanging="448"/>
      </w:pPr>
      <w:rPr>
        <w:rFonts w:ascii="SimHei" w:eastAsia="SimHei"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3" w15:restartNumberingAfterBreak="0">
    <w:nsid w:val="07ED3FEA"/>
    <w:multiLevelType w:val="multilevel"/>
    <w:tmpl w:val="07ED3FEA"/>
    <w:lvl w:ilvl="0">
      <w:start w:val="1"/>
      <w:numFmt w:val="none"/>
      <w:pStyle w:val="a6"/>
      <w:lvlText w:val="%1"/>
      <w:lvlJc w:val="left"/>
      <w:pPr>
        <w:ind w:left="425" w:hanging="425"/>
      </w:pPr>
      <w:rPr>
        <w:rFonts w:hint="eastAsia"/>
      </w:rPr>
    </w:lvl>
    <w:lvl w:ilvl="1">
      <w:start w:val="1"/>
      <w:numFmt w:val="decimal"/>
      <w:pStyle w:val="a7"/>
      <w:suff w:val="nothing"/>
      <w:lvlText w:val="%10.%2 "/>
      <w:lvlJc w:val="left"/>
      <w:pPr>
        <w:ind w:left="0" w:firstLine="0"/>
      </w:pPr>
      <w:rPr>
        <w:rFonts w:ascii="SimHei" w:eastAsia="SimHei" w:hAnsiTheme="minorHAnsi" w:hint="eastAsia"/>
        <w:b w:val="0"/>
        <w:i w:val="0"/>
        <w:sz w:val="21"/>
      </w:rPr>
    </w:lvl>
    <w:lvl w:ilvl="2">
      <w:start w:val="1"/>
      <w:numFmt w:val="decimal"/>
      <w:pStyle w:val="a8"/>
      <w:suff w:val="nothing"/>
      <w:lvlText w:val="%10.%2.%3 "/>
      <w:lvlJc w:val="left"/>
      <w:pPr>
        <w:ind w:left="0" w:firstLine="0"/>
      </w:pPr>
      <w:rPr>
        <w:rFonts w:ascii="SimHei" w:eastAsia="SimHei" w:hAnsiTheme="minorHAnsi" w:hint="eastAsia"/>
        <w:b w:val="0"/>
        <w:i w:val="0"/>
        <w:sz w:val="21"/>
      </w:rPr>
    </w:lvl>
    <w:lvl w:ilvl="3">
      <w:start w:val="1"/>
      <w:numFmt w:val="decimal"/>
      <w:pStyle w:val="a9"/>
      <w:suff w:val="nothing"/>
      <w:lvlText w:val="%10.%2.%3.%4 "/>
      <w:lvlJc w:val="left"/>
      <w:pPr>
        <w:ind w:left="0" w:firstLine="0"/>
      </w:pPr>
      <w:rPr>
        <w:rFonts w:ascii="SimHei" w:eastAsia="SimHei" w:hAnsiTheme="minorHAnsi" w:hint="eastAsia"/>
        <w:b w:val="0"/>
        <w:i w:val="0"/>
        <w:sz w:val="21"/>
      </w:rPr>
    </w:lvl>
    <w:lvl w:ilvl="4">
      <w:start w:val="1"/>
      <w:numFmt w:val="decimal"/>
      <w:pStyle w:val="aa"/>
      <w:suff w:val="nothing"/>
      <w:lvlText w:val="%10.%2.%3.%4.%5 "/>
      <w:lvlJc w:val="left"/>
      <w:pPr>
        <w:ind w:left="0" w:firstLine="0"/>
      </w:pPr>
      <w:rPr>
        <w:rFonts w:ascii="SimHei" w:eastAsia="SimHei" w:hAnsiTheme="minorHAnsi" w:hint="eastAsia"/>
        <w:b w:val="0"/>
        <w:i w:val="0"/>
        <w:sz w:val="21"/>
      </w:rPr>
    </w:lvl>
    <w:lvl w:ilvl="5">
      <w:start w:val="1"/>
      <w:numFmt w:val="decimal"/>
      <w:pStyle w:val="ab"/>
      <w:suff w:val="nothing"/>
      <w:lvlText w:val="%10.%2.%3.%4.%5.%6 "/>
      <w:lvlJc w:val="left"/>
      <w:pPr>
        <w:ind w:left="0" w:firstLine="0"/>
      </w:pPr>
      <w:rPr>
        <w:rFonts w:ascii="SimHei" w:eastAsia="SimHei" w:hAnsiTheme="minorHAnsi"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AE367E9"/>
    <w:multiLevelType w:val="multilevel"/>
    <w:tmpl w:val="0AE367E9"/>
    <w:lvl w:ilvl="0">
      <w:start w:val="1"/>
      <w:numFmt w:val="none"/>
      <w:pStyle w:val="ac"/>
      <w:suff w:val="nothing"/>
      <w:lvlText w:val="%1示例："/>
      <w:lvlJc w:val="left"/>
      <w:pPr>
        <w:ind w:left="0" w:firstLine="363"/>
      </w:pPr>
      <w:rPr>
        <w:rFonts w:ascii="SimHei" w:eastAsia="SimHei" w:hint="eastAsia"/>
        <w:b w:val="0"/>
        <w:i w:val="0"/>
        <w:sz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5" w15:restartNumberingAfterBreak="0">
    <w:nsid w:val="0BDC1670"/>
    <w:multiLevelType w:val="multilevel"/>
    <w:tmpl w:val="0BDC1670"/>
    <w:lvl w:ilvl="0">
      <w:start w:val="1"/>
      <w:numFmt w:val="decimal"/>
      <w:pStyle w:val="ad"/>
      <w:lvlText w:val="[%1]"/>
      <w:lvlJc w:val="left"/>
      <w:pPr>
        <w:ind w:left="823"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0D051F45"/>
    <w:multiLevelType w:val="multilevel"/>
    <w:tmpl w:val="0D051F45"/>
    <w:lvl w:ilvl="0">
      <w:start w:val="1"/>
      <w:numFmt w:val="lowerRoman"/>
      <w:pStyle w:val="ae"/>
      <w:lvlText w:val="%1)"/>
      <w:lvlJc w:val="left"/>
      <w:pPr>
        <w:tabs>
          <w:tab w:val="left" w:pos="851"/>
        </w:tabs>
        <w:ind w:left="851" w:hanging="426"/>
      </w:pPr>
      <w:rPr>
        <w:rFonts w:ascii="SimSun" w:eastAsia="SimSun" w:hAnsi="Times New Roman" w:hint="eastAsia"/>
        <w:sz w:val="21"/>
      </w:rPr>
    </w:lvl>
    <w:lvl w:ilvl="1">
      <w:start w:val="1"/>
      <w:numFmt w:val="lowerLetter"/>
      <w:lvlText w:val="%2)"/>
      <w:lvlJc w:val="left"/>
      <w:pPr>
        <w:tabs>
          <w:tab w:val="left" w:pos="1543"/>
        </w:tabs>
        <w:ind w:left="1543" w:hanging="420"/>
      </w:pPr>
      <w:rPr>
        <w:rFonts w:hint="eastAsia"/>
      </w:rPr>
    </w:lvl>
    <w:lvl w:ilvl="2">
      <w:start w:val="1"/>
      <w:numFmt w:val="lowerRoman"/>
      <w:lvlText w:val="%3."/>
      <w:lvlJc w:val="right"/>
      <w:pPr>
        <w:tabs>
          <w:tab w:val="left" w:pos="1963"/>
        </w:tabs>
        <w:ind w:left="1963" w:hanging="420"/>
      </w:pPr>
      <w:rPr>
        <w:rFonts w:hint="eastAsia"/>
      </w:rPr>
    </w:lvl>
    <w:lvl w:ilvl="3">
      <w:start w:val="1"/>
      <w:numFmt w:val="decimal"/>
      <w:lvlText w:val="%4."/>
      <w:lvlJc w:val="left"/>
      <w:pPr>
        <w:tabs>
          <w:tab w:val="left" w:pos="2383"/>
        </w:tabs>
        <w:ind w:left="2383" w:hanging="420"/>
      </w:pPr>
      <w:rPr>
        <w:rFonts w:hint="eastAsia"/>
      </w:rPr>
    </w:lvl>
    <w:lvl w:ilvl="4">
      <w:start w:val="1"/>
      <w:numFmt w:val="lowerLetter"/>
      <w:lvlText w:val="%5)"/>
      <w:lvlJc w:val="left"/>
      <w:pPr>
        <w:tabs>
          <w:tab w:val="left" w:pos="2803"/>
        </w:tabs>
        <w:ind w:left="2803" w:hanging="420"/>
      </w:pPr>
      <w:rPr>
        <w:rFonts w:hint="eastAsia"/>
      </w:rPr>
    </w:lvl>
    <w:lvl w:ilvl="5">
      <w:start w:val="1"/>
      <w:numFmt w:val="lowerRoman"/>
      <w:lvlText w:val="%6."/>
      <w:lvlJc w:val="right"/>
      <w:pPr>
        <w:tabs>
          <w:tab w:val="left" w:pos="3223"/>
        </w:tabs>
        <w:ind w:left="3223" w:hanging="420"/>
      </w:pPr>
      <w:rPr>
        <w:rFonts w:hint="eastAsia"/>
      </w:rPr>
    </w:lvl>
    <w:lvl w:ilvl="6">
      <w:start w:val="1"/>
      <w:numFmt w:val="decimal"/>
      <w:lvlText w:val="%7."/>
      <w:lvlJc w:val="left"/>
      <w:pPr>
        <w:tabs>
          <w:tab w:val="left" w:pos="3643"/>
        </w:tabs>
        <w:ind w:left="3643" w:hanging="420"/>
      </w:pPr>
      <w:rPr>
        <w:rFonts w:hint="eastAsia"/>
      </w:rPr>
    </w:lvl>
    <w:lvl w:ilvl="7">
      <w:start w:val="1"/>
      <w:numFmt w:val="lowerLetter"/>
      <w:lvlText w:val="%8)"/>
      <w:lvlJc w:val="left"/>
      <w:pPr>
        <w:tabs>
          <w:tab w:val="left" w:pos="4063"/>
        </w:tabs>
        <w:ind w:left="4063" w:hanging="420"/>
      </w:pPr>
      <w:rPr>
        <w:rFonts w:hint="eastAsia"/>
      </w:rPr>
    </w:lvl>
    <w:lvl w:ilvl="8">
      <w:start w:val="1"/>
      <w:numFmt w:val="lowerRoman"/>
      <w:lvlText w:val="%9."/>
      <w:lvlJc w:val="right"/>
      <w:pPr>
        <w:tabs>
          <w:tab w:val="left" w:pos="4483"/>
        </w:tabs>
        <w:ind w:left="4483" w:hanging="420"/>
      </w:pPr>
      <w:rPr>
        <w:rFonts w:hint="eastAsia"/>
      </w:rPr>
    </w:lvl>
  </w:abstractNum>
  <w:abstractNum w:abstractNumId="7" w15:restartNumberingAfterBreak="0">
    <w:nsid w:val="100C587F"/>
    <w:multiLevelType w:val="multilevel"/>
    <w:tmpl w:val="100C587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AD20F90"/>
    <w:multiLevelType w:val="multilevel"/>
    <w:tmpl w:val="1AD20F90"/>
    <w:lvl w:ilvl="0">
      <w:start w:val="1"/>
      <w:numFmt w:val="none"/>
      <w:pStyle w:val="af"/>
      <w:lvlText w:val="%1注："/>
      <w:lvlJc w:val="left"/>
      <w:pPr>
        <w:tabs>
          <w:tab w:val="left" w:pos="845"/>
        </w:tabs>
        <w:ind w:left="-102" w:firstLine="419"/>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1AF15012"/>
    <w:multiLevelType w:val="multilevel"/>
    <w:tmpl w:val="1AF15012"/>
    <w:lvl w:ilvl="0">
      <w:start w:val="1"/>
      <w:numFmt w:val="upperLetter"/>
      <w:pStyle w:val="af0"/>
      <w:suff w:val="nothing"/>
      <w:lvlText w:val="附 录(Annex) %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10" w15:restartNumberingAfterBreak="0">
    <w:nsid w:val="1EAA1992"/>
    <w:multiLevelType w:val="multilevel"/>
    <w:tmpl w:val="1EAA1992"/>
    <w:lvl w:ilvl="0">
      <w:start w:val="1"/>
      <w:numFmt w:val="none"/>
      <w:pStyle w:val="af1"/>
      <w:suff w:val="nothing"/>
      <w:lvlText w:val="——"/>
      <w:lvlJc w:val="left"/>
      <w:pPr>
        <w:ind w:left="794" w:hanging="397"/>
      </w:pPr>
    </w:lvl>
    <w:lvl w:ilvl="1">
      <w:start w:val="1"/>
      <w:numFmt w:val="decimal"/>
      <w:suff w:val="nothing"/>
      <w:lvlText w:val="%1.%2　"/>
      <w:lvlJc w:val="left"/>
      <w:pPr>
        <w:ind w:left="397" w:firstLine="0"/>
      </w:pPr>
    </w:lvl>
    <w:lvl w:ilvl="2">
      <w:start w:val="1"/>
      <w:numFmt w:val="decimal"/>
      <w:suff w:val="nothing"/>
      <w:lvlText w:val="%1.%2.%3　"/>
      <w:lvlJc w:val="left"/>
      <w:pPr>
        <w:ind w:left="397" w:firstLine="0"/>
      </w:pPr>
    </w:lvl>
    <w:lvl w:ilvl="3">
      <w:start w:val="1"/>
      <w:numFmt w:val="decimal"/>
      <w:suff w:val="nothing"/>
      <w:lvlText w:val="%1.%2.%3.%4　"/>
      <w:lvlJc w:val="left"/>
      <w:pPr>
        <w:ind w:left="397" w:firstLine="0"/>
      </w:pPr>
    </w:lvl>
    <w:lvl w:ilvl="4">
      <w:start w:val="1"/>
      <w:numFmt w:val="decimal"/>
      <w:suff w:val="nothing"/>
      <w:lvlText w:val="%1.%2.%3.%4.%5　"/>
      <w:lvlJc w:val="left"/>
      <w:pPr>
        <w:ind w:left="397" w:firstLine="0"/>
      </w:pPr>
    </w:lvl>
    <w:lvl w:ilvl="5">
      <w:start w:val="1"/>
      <w:numFmt w:val="decimal"/>
      <w:suff w:val="nothing"/>
      <w:lvlText w:val="%1.%2.%3.%4.%5.%6　"/>
      <w:lvlJc w:val="left"/>
      <w:pPr>
        <w:ind w:left="397" w:firstLine="0"/>
      </w:pPr>
    </w:lvl>
    <w:lvl w:ilvl="6">
      <w:start w:val="1"/>
      <w:numFmt w:val="decimal"/>
      <w:suff w:val="nothing"/>
      <w:lvlText w:val="%1.%2.%3.%4.%5.%6.%7　"/>
      <w:lvlJc w:val="left"/>
      <w:pPr>
        <w:ind w:left="397" w:firstLine="0"/>
      </w:pPr>
    </w:lvl>
    <w:lvl w:ilvl="7">
      <w:start w:val="1"/>
      <w:numFmt w:val="decimal"/>
      <w:lvlText w:val="%1.%2.%3.%4.%5.%6.%7.%8"/>
      <w:lvlJc w:val="left"/>
      <w:pPr>
        <w:tabs>
          <w:tab w:val="left" w:pos="4791"/>
        </w:tabs>
        <w:ind w:left="4791" w:hanging="1418"/>
      </w:pPr>
    </w:lvl>
    <w:lvl w:ilvl="8">
      <w:start w:val="1"/>
      <w:numFmt w:val="decimal"/>
      <w:lvlText w:val="%1.%2.%3.%4.%5.%6.%7.%8.%9"/>
      <w:lvlJc w:val="left"/>
      <w:pPr>
        <w:tabs>
          <w:tab w:val="left" w:pos="5499"/>
        </w:tabs>
        <w:ind w:left="5499" w:hanging="1700"/>
      </w:pPr>
    </w:lvl>
  </w:abstractNum>
  <w:abstractNum w:abstractNumId="11" w15:restartNumberingAfterBreak="0">
    <w:nsid w:val="2A8F7113"/>
    <w:multiLevelType w:val="multilevel"/>
    <w:tmpl w:val="2A8F7113"/>
    <w:lvl w:ilvl="0">
      <w:start w:val="1"/>
      <w:numFmt w:val="upperLetter"/>
      <w:pStyle w:val="af2"/>
      <w:suff w:val="space"/>
      <w:lvlText w:val="%1"/>
      <w:lvlJc w:val="left"/>
      <w:pPr>
        <w:ind w:left="623" w:hanging="425"/>
      </w:pPr>
      <w:rPr>
        <w:rFonts w:hint="eastAsia"/>
      </w:rPr>
    </w:lvl>
    <w:lvl w:ilvl="1">
      <w:start w:val="1"/>
      <w:numFmt w:val="decimal"/>
      <w:pStyle w:val="af3"/>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2" w15:restartNumberingAfterBreak="0">
    <w:nsid w:val="2C5917C3"/>
    <w:multiLevelType w:val="multilevel"/>
    <w:tmpl w:val="2C5917C3"/>
    <w:lvl w:ilvl="0">
      <w:start w:val="1"/>
      <w:numFmt w:val="none"/>
      <w:pStyle w:val="af4"/>
      <w:lvlText w:val="%1——"/>
      <w:lvlJc w:val="left"/>
      <w:pPr>
        <w:tabs>
          <w:tab w:val="left" w:pos="851"/>
        </w:tabs>
        <w:ind w:left="851" w:hanging="426"/>
      </w:pPr>
      <w:rPr>
        <w:rFonts w:ascii="SimSun" w:eastAsia="SimSun" w:hAnsi="Times New Roman" w:hint="eastAsia"/>
        <w:b w:val="0"/>
        <w:i w:val="0"/>
        <w:sz w:val="21"/>
      </w:rPr>
    </w:lvl>
    <w:lvl w:ilvl="1">
      <w:start w:val="1"/>
      <w:numFmt w:val="none"/>
      <w:pStyle w:val="2"/>
      <w:lvlText w:val=""/>
      <w:lvlJc w:val="left"/>
      <w:pPr>
        <w:ind w:left="851" w:hanging="431"/>
      </w:pPr>
      <w:rPr>
        <w:rFonts w:ascii="Symbol" w:hAnsi="Symbol" w:hint="default"/>
        <w:sz w:val="21"/>
      </w:rPr>
    </w:lvl>
    <w:lvl w:ilvl="2">
      <w:start w:val="1"/>
      <w:numFmt w:val="bullet"/>
      <w:pStyle w:val="af5"/>
      <w:lvlText w:val=""/>
      <w:lvlJc w:val="left"/>
      <w:pPr>
        <w:ind w:left="851" w:hanging="426"/>
      </w:pPr>
      <w:rPr>
        <w:rFonts w:ascii="Wingdings" w:hAnsi="Wingdings" w:hint="default"/>
        <w:sz w:val="21"/>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3" w15:restartNumberingAfterBreak="0">
    <w:nsid w:val="32F04FB2"/>
    <w:multiLevelType w:val="multilevel"/>
    <w:tmpl w:val="32F04FB2"/>
    <w:lvl w:ilvl="0">
      <w:start w:val="1"/>
      <w:numFmt w:val="lowerLetter"/>
      <w:pStyle w:val="af6"/>
      <w:lvlText w:val="%1"/>
      <w:lvlJc w:val="left"/>
      <w:pPr>
        <w:tabs>
          <w:tab w:val="left" w:pos="539"/>
        </w:tabs>
        <w:ind w:left="539" w:hanging="119"/>
      </w:pPr>
      <w:rPr>
        <w:rFonts w:hint="eastAsia"/>
        <w:caps w:val="0"/>
        <w:strike w:val="0"/>
        <w:dstrike w:val="0"/>
        <w:vanish w:val="0"/>
        <w:vertAlign w:val="superscript"/>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4" w15:restartNumberingAfterBreak="0">
    <w:nsid w:val="44C50F90"/>
    <w:multiLevelType w:val="multilevel"/>
    <w:tmpl w:val="44C50F90"/>
    <w:lvl w:ilvl="0">
      <w:start w:val="1"/>
      <w:numFmt w:val="lowerLetter"/>
      <w:pStyle w:val="af7"/>
      <w:lvlText w:val="%1)"/>
      <w:lvlJc w:val="left"/>
      <w:pPr>
        <w:tabs>
          <w:tab w:val="left" w:pos="851"/>
        </w:tabs>
        <w:ind w:left="851" w:hanging="426"/>
      </w:pPr>
      <w:rPr>
        <w:rFonts w:ascii="SimSun" w:eastAsia="SimSun" w:hAnsi="Times New Roman" w:hint="eastAsia"/>
        <w:sz w:val="21"/>
      </w:rPr>
    </w:lvl>
    <w:lvl w:ilvl="1">
      <w:start w:val="1"/>
      <w:numFmt w:val="decimal"/>
      <w:pStyle w:val="af8"/>
      <w:lvlText w:val="%2)"/>
      <w:lvlJc w:val="left"/>
      <w:pPr>
        <w:tabs>
          <w:tab w:val="left" w:pos="1276"/>
        </w:tabs>
        <w:ind w:left="1276" w:hanging="425"/>
      </w:pPr>
      <w:rPr>
        <w:rFonts w:ascii="SimSun" w:eastAsia="SimSun" w:hAnsi="Times New Roman" w:hint="eastAsia"/>
        <w:sz w:val="21"/>
      </w:rPr>
    </w:lvl>
    <w:lvl w:ilvl="2">
      <w:start w:val="1"/>
      <w:numFmt w:val="decimal"/>
      <w:pStyle w:val="af9"/>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5" w15:restartNumberingAfterBreak="0">
    <w:nsid w:val="48802D1C"/>
    <w:multiLevelType w:val="multilevel"/>
    <w:tmpl w:val="48802D1C"/>
    <w:lvl w:ilvl="0">
      <w:start w:val="1"/>
      <w:numFmt w:val="upperLetter"/>
      <w:pStyle w:val="afa"/>
      <w:lvlText w:val="%1"/>
      <w:lvlJc w:val="left"/>
      <w:pPr>
        <w:ind w:left="420" w:hanging="420"/>
      </w:pPr>
      <w:rPr>
        <w:rFonts w:hint="eastAsia"/>
      </w:rPr>
    </w:lvl>
    <w:lvl w:ilvl="1">
      <w:start w:val="1"/>
      <w:numFmt w:val="decimal"/>
      <w:pStyle w:val="afb"/>
      <w:suff w:val="space"/>
      <w:lvlText w:val="图%1.%2"/>
      <w:lvlJc w:val="center"/>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B733A5F"/>
    <w:multiLevelType w:val="multilevel"/>
    <w:tmpl w:val="4B733A5F"/>
    <w:lvl w:ilvl="0">
      <w:start w:val="1"/>
      <w:numFmt w:val="decimal"/>
      <w:pStyle w:val="afc"/>
      <w:suff w:val="nothing"/>
      <w:lvlText w:val="示例%1："/>
      <w:lvlJc w:val="left"/>
      <w:pPr>
        <w:ind w:left="0" w:firstLine="363"/>
      </w:pPr>
      <w:rPr>
        <w:rFonts w:ascii="SimHei" w:eastAsia="SimHei" w:hint="eastAsia"/>
        <w:b w:val="0"/>
        <w:i w:val="0"/>
        <w:sz w:val="18"/>
      </w:rPr>
    </w:lvl>
    <w:lvl w:ilvl="1">
      <w:start w:val="1"/>
      <w:numFmt w:val="none"/>
      <w:suff w:val="space"/>
      <w:lvlText w:val=""/>
      <w:lvlJc w:val="left"/>
      <w:pPr>
        <w:ind w:left="0" w:firstLine="0"/>
      </w:pPr>
      <w:rPr>
        <w:rFonts w:hint="eastAsia"/>
      </w:rPr>
    </w:lvl>
    <w:lvl w:ilvl="2">
      <w:start w:val="1"/>
      <w:numFmt w:val="decimal"/>
      <w:suff w:val="space"/>
      <w:lvlText w:val="2.2.%3"/>
      <w:lvlJc w:val="left"/>
      <w:pPr>
        <w:ind w:left="0" w:firstLine="0"/>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7" w15:restartNumberingAfterBreak="0">
    <w:nsid w:val="4E5D0534"/>
    <w:multiLevelType w:val="multilevel"/>
    <w:tmpl w:val="4E5D0534"/>
    <w:lvl w:ilvl="0">
      <w:start w:val="1"/>
      <w:numFmt w:val="decimal"/>
      <w:pStyle w:val="afd"/>
      <w:suff w:val="nothing"/>
      <w:lvlText w:val="Figur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18" w15:restartNumberingAfterBreak="0">
    <w:nsid w:val="525C4903"/>
    <w:multiLevelType w:val="multilevel"/>
    <w:tmpl w:val="525C4903"/>
    <w:lvl w:ilvl="0">
      <w:start w:val="1"/>
      <w:numFmt w:val="upperLetter"/>
      <w:suff w:val="nothing"/>
      <w:lvlText w:val="附　录　%1"/>
      <w:lvlJc w:val="left"/>
      <w:pPr>
        <w:ind w:left="0" w:firstLine="0"/>
      </w:pPr>
      <w:rPr>
        <w:rFonts w:ascii="SimHei" w:eastAsia="SimHei" w:hAnsi="Times New Roman" w:hint="eastAsia"/>
        <w:b w:val="0"/>
        <w:bCs w:val="0"/>
        <w:i w:val="0"/>
        <w:iCs w:val="0"/>
        <w:spacing w:val="0"/>
        <w:sz w:val="21"/>
        <w:szCs w:val="21"/>
      </w:rPr>
    </w:lvl>
    <w:lvl w:ilvl="1">
      <w:start w:val="1"/>
      <w:numFmt w:val="decimal"/>
      <w:suff w:val="nothing"/>
      <w:lvlText w:val="%1.%2　"/>
      <w:lvlJc w:val="left"/>
      <w:pPr>
        <w:ind w:left="0" w:firstLine="0"/>
      </w:pPr>
      <w:rPr>
        <w:rFonts w:ascii="SimHei" w:eastAsia="SimHei" w:hAnsi="Times New Roman" w:hint="eastAsia"/>
        <w:b w:val="0"/>
        <w:bCs w:val="0"/>
        <w:i w:val="0"/>
        <w:iCs w:val="0"/>
        <w:spacing w:val="0"/>
        <w:kern w:val="21"/>
        <w:sz w:val="21"/>
        <w:szCs w:val="21"/>
      </w:rPr>
    </w:lvl>
    <w:lvl w:ilvl="2">
      <w:start w:val="1"/>
      <w:numFmt w:val="decimal"/>
      <w:suff w:val="nothing"/>
      <w:lvlText w:val="%1.%2.%3　"/>
      <w:lvlJc w:val="left"/>
      <w:pPr>
        <w:ind w:left="567" w:hanging="567"/>
      </w:pPr>
      <w:rPr>
        <w:rFonts w:ascii="SimHei" w:eastAsia="SimHei" w:hAnsi="Times New Roman" w:hint="eastAsia"/>
        <w:b w:val="0"/>
        <w:bCs w:val="0"/>
        <w:i w:val="0"/>
        <w:iCs w:val="0"/>
        <w:sz w:val="21"/>
        <w:szCs w:val="21"/>
      </w:rPr>
    </w:lvl>
    <w:lvl w:ilvl="3">
      <w:start w:val="1"/>
      <w:numFmt w:val="decimal"/>
      <w:suff w:val="nothing"/>
      <w:lvlText w:val="%1.%2.%3.%4　"/>
      <w:lvlJc w:val="left"/>
      <w:pPr>
        <w:ind w:left="0" w:firstLine="0"/>
      </w:pPr>
      <w:rPr>
        <w:rFonts w:ascii="SimHei" w:eastAsia="SimHei" w:hAnsi="Times New Roman" w:hint="eastAsia"/>
        <w:b w:val="0"/>
        <w:bCs w:val="0"/>
        <w:i w:val="0"/>
        <w:iCs w:val="0"/>
        <w:sz w:val="21"/>
        <w:szCs w:val="21"/>
      </w:rPr>
    </w:lvl>
    <w:lvl w:ilvl="4">
      <w:start w:val="1"/>
      <w:numFmt w:val="decimal"/>
      <w:suff w:val="nothing"/>
      <w:lvlText w:val="%1.%2.%3.%4.%5　"/>
      <w:lvlJc w:val="left"/>
      <w:pPr>
        <w:ind w:left="0" w:firstLine="0"/>
      </w:pPr>
      <w:rPr>
        <w:rFonts w:ascii="SimHei" w:eastAsia="SimHei" w:hAnsi="Times New Roman" w:hint="eastAsia"/>
        <w:b w:val="0"/>
        <w:bCs w:val="0"/>
        <w:i w:val="0"/>
        <w:iCs w:val="0"/>
        <w:sz w:val="21"/>
        <w:szCs w:val="21"/>
      </w:rPr>
    </w:lvl>
    <w:lvl w:ilvl="5">
      <w:start w:val="1"/>
      <w:numFmt w:val="decimal"/>
      <w:suff w:val="nothing"/>
      <w:lvlText w:val="%1.%2.%3.%4.%5.%6　"/>
      <w:lvlJc w:val="left"/>
      <w:pPr>
        <w:ind w:left="0" w:firstLine="0"/>
      </w:pPr>
      <w:rPr>
        <w:rFonts w:ascii="SimHei" w:eastAsia="SimHei" w:hAnsi="Times New Roman" w:hint="eastAsia"/>
        <w:b w:val="0"/>
        <w:bCs w:val="0"/>
        <w:i w:val="0"/>
        <w:iCs w:val="0"/>
        <w:sz w:val="21"/>
        <w:szCs w:val="21"/>
      </w:rPr>
    </w:lvl>
    <w:lvl w:ilvl="6">
      <w:start w:val="1"/>
      <w:numFmt w:val="decimal"/>
      <w:suff w:val="nothing"/>
      <w:lvlText w:val="%1.%2.%3.%4.%5.%6.%7　"/>
      <w:lvlJc w:val="left"/>
      <w:pPr>
        <w:ind w:left="0" w:firstLine="0"/>
      </w:pPr>
      <w:rPr>
        <w:rFonts w:ascii="SimHei" w:eastAsia="SimHei" w:hAnsi="Times New Roman" w:hint="eastAsia"/>
        <w:b w:val="0"/>
        <w:bCs w:val="0"/>
        <w:i w:val="0"/>
        <w:iCs w:val="0"/>
        <w:sz w:val="21"/>
        <w:szCs w:val="21"/>
      </w:rPr>
    </w:lvl>
    <w:lvl w:ilvl="7">
      <w:start w:val="1"/>
      <w:numFmt w:val="decimal"/>
      <w:lvlText w:val="%1.%2.%3.%4.%5.%6.%7.%8"/>
      <w:lvlJc w:val="left"/>
      <w:pPr>
        <w:tabs>
          <w:tab w:val="left" w:pos="4394"/>
        </w:tabs>
        <w:ind w:left="4394" w:hanging="1418"/>
      </w:pPr>
      <w:rPr>
        <w:rFonts w:ascii="SimSun" w:eastAsia="SimSun" w:hAnsi="SimSun" w:hint="eastAsia"/>
      </w:rPr>
    </w:lvl>
    <w:lvl w:ilvl="8">
      <w:start w:val="1"/>
      <w:numFmt w:val="decimal"/>
      <w:lvlText w:val="%1.%2.%3.%4.%5.%6.%7.%8.%9"/>
      <w:lvlJc w:val="left"/>
      <w:pPr>
        <w:tabs>
          <w:tab w:val="left" w:pos="5102"/>
        </w:tabs>
        <w:ind w:left="5102" w:hanging="1700"/>
      </w:pPr>
      <w:rPr>
        <w:rFonts w:ascii="SimSun" w:eastAsia="SimSun" w:hAnsi="SimSun" w:hint="eastAsia"/>
      </w:rPr>
    </w:lvl>
  </w:abstractNum>
  <w:abstractNum w:abstractNumId="19" w15:restartNumberingAfterBreak="0">
    <w:nsid w:val="54632751"/>
    <w:multiLevelType w:val="multilevel"/>
    <w:tmpl w:val="54632751"/>
    <w:lvl w:ilvl="0">
      <w:start w:val="1"/>
      <w:numFmt w:val="none"/>
      <w:pStyle w:val="afe"/>
      <w:suff w:val="nothing"/>
      <w:lvlText w:val="——"/>
      <w:lvlJc w:val="left"/>
      <w:pPr>
        <w:ind w:left="1588" w:firstLine="0"/>
      </w:pPr>
    </w:lvl>
    <w:lvl w:ilvl="1">
      <w:start w:val="1"/>
      <w:numFmt w:val="decimal"/>
      <w:suff w:val="nothing"/>
      <w:lvlText w:val="%1.%2　"/>
      <w:lvlJc w:val="left"/>
      <w:pPr>
        <w:ind w:left="1588" w:firstLine="0"/>
      </w:pPr>
    </w:lvl>
    <w:lvl w:ilvl="2">
      <w:start w:val="1"/>
      <w:numFmt w:val="decimal"/>
      <w:suff w:val="nothing"/>
      <w:lvlText w:val="%1.%2.%3　"/>
      <w:lvlJc w:val="left"/>
      <w:pPr>
        <w:ind w:left="1588" w:firstLine="0"/>
      </w:pPr>
    </w:lvl>
    <w:lvl w:ilvl="3">
      <w:start w:val="1"/>
      <w:numFmt w:val="decimal"/>
      <w:suff w:val="nothing"/>
      <w:lvlText w:val="%1.%2.%3.%4　"/>
      <w:lvlJc w:val="left"/>
      <w:pPr>
        <w:ind w:left="1588" w:firstLine="0"/>
      </w:pPr>
    </w:lvl>
    <w:lvl w:ilvl="4">
      <w:start w:val="1"/>
      <w:numFmt w:val="decimal"/>
      <w:suff w:val="nothing"/>
      <w:lvlText w:val="%1.%2.%3.%4.%5　"/>
      <w:lvlJc w:val="left"/>
      <w:pPr>
        <w:ind w:left="1588" w:firstLine="0"/>
      </w:pPr>
    </w:lvl>
    <w:lvl w:ilvl="5">
      <w:start w:val="1"/>
      <w:numFmt w:val="decimal"/>
      <w:suff w:val="nothing"/>
      <w:lvlText w:val="%1.%2.%3.%4.%5.%6　"/>
      <w:lvlJc w:val="left"/>
      <w:pPr>
        <w:ind w:left="1588" w:firstLine="0"/>
      </w:pPr>
    </w:lvl>
    <w:lvl w:ilvl="6">
      <w:start w:val="1"/>
      <w:numFmt w:val="decimal"/>
      <w:suff w:val="nothing"/>
      <w:lvlText w:val="%1.%2.%3.%4.%5.%6.%7　"/>
      <w:lvlJc w:val="left"/>
      <w:pPr>
        <w:ind w:left="1588" w:firstLine="0"/>
      </w:pPr>
    </w:lvl>
    <w:lvl w:ilvl="7">
      <w:start w:val="1"/>
      <w:numFmt w:val="decimal"/>
      <w:lvlText w:val="%1.%2.%3.%4.%5.%6.%7.%8"/>
      <w:lvlJc w:val="left"/>
      <w:pPr>
        <w:tabs>
          <w:tab w:val="left" w:pos="5982"/>
        </w:tabs>
        <w:ind w:left="5982" w:hanging="1418"/>
      </w:pPr>
    </w:lvl>
    <w:lvl w:ilvl="8">
      <w:start w:val="1"/>
      <w:numFmt w:val="decimal"/>
      <w:lvlText w:val="%1.%2.%3.%4.%5.%6.%7.%8.%9"/>
      <w:lvlJc w:val="left"/>
      <w:pPr>
        <w:tabs>
          <w:tab w:val="left" w:pos="6690"/>
        </w:tabs>
        <w:ind w:left="6690" w:hanging="1700"/>
      </w:pPr>
    </w:lvl>
  </w:abstractNum>
  <w:abstractNum w:abstractNumId="20" w15:restartNumberingAfterBreak="0">
    <w:nsid w:val="557C2AF5"/>
    <w:multiLevelType w:val="multilevel"/>
    <w:tmpl w:val="557C2AF5"/>
    <w:lvl w:ilvl="0">
      <w:start w:val="1"/>
      <w:numFmt w:val="decimal"/>
      <w:pStyle w:val="aff"/>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21" w15:restartNumberingAfterBreak="0">
    <w:nsid w:val="5603797C"/>
    <w:multiLevelType w:val="multilevel"/>
    <w:tmpl w:val="5603797C"/>
    <w:lvl w:ilvl="0">
      <w:start w:val="1"/>
      <w:numFmt w:val="upperLetter"/>
      <w:pStyle w:val="aff0"/>
      <w:suff w:val="space"/>
      <w:lvlText w:val="%1"/>
      <w:lvlJc w:val="left"/>
      <w:pPr>
        <w:ind w:left="425" w:hanging="425"/>
      </w:pPr>
      <w:rPr>
        <w:rFonts w:hint="eastAsia"/>
      </w:rPr>
    </w:lvl>
    <w:lvl w:ilvl="1">
      <w:start w:val="1"/>
      <w:numFmt w:val="decimal"/>
      <w:pStyle w:val="aff1"/>
      <w:suff w:val="space"/>
      <w:lvlText w:val="表%1.%2"/>
      <w:lvlJc w:val="center"/>
      <w:pPr>
        <w:ind w:left="0" w:firstLine="0"/>
      </w:pPr>
      <w:rPr>
        <w:rFonts w:ascii="SimHei" w:eastAsia="SimHei" w:hint="eastAsia"/>
        <w:sz w:val="21"/>
        <w:lang w:val="en-US"/>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64D2089"/>
    <w:multiLevelType w:val="multilevel"/>
    <w:tmpl w:val="564D2089"/>
    <w:lvl w:ilvl="0">
      <w:start w:val="1"/>
      <w:numFmt w:val="none"/>
      <w:pStyle w:val="aff2"/>
      <w:lvlText w:val="%1注"/>
      <w:lvlJc w:val="left"/>
      <w:pPr>
        <w:tabs>
          <w:tab w:val="left" w:pos="760"/>
        </w:tabs>
        <w:ind w:left="760" w:hanging="284"/>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5BB9101A"/>
    <w:multiLevelType w:val="multilevel"/>
    <w:tmpl w:val="5BB910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44622F9"/>
    <w:multiLevelType w:val="multilevel"/>
    <w:tmpl w:val="644622F9"/>
    <w:lvl w:ilvl="0">
      <w:start w:val="1"/>
      <w:numFmt w:val="upperRoman"/>
      <w:pStyle w:val="aff3"/>
      <w:lvlText w:val="%1)"/>
      <w:lvlJc w:val="left"/>
      <w:pPr>
        <w:tabs>
          <w:tab w:val="left" w:pos="851"/>
        </w:tabs>
        <w:ind w:left="851" w:hanging="426"/>
      </w:pPr>
      <w:rPr>
        <w:rFonts w:ascii="SimSun" w:eastAsia="SimSun" w:hAnsi="Times New Roman" w:hint="eastAsia"/>
        <w:sz w:val="21"/>
      </w:rPr>
    </w:lvl>
    <w:lvl w:ilvl="1">
      <w:start w:val="1"/>
      <w:numFmt w:val="lowerLetter"/>
      <w:lvlText w:val="%2)"/>
      <w:lvlJc w:val="left"/>
      <w:pPr>
        <w:tabs>
          <w:tab w:val="left" w:pos="1310"/>
        </w:tabs>
        <w:ind w:left="1310" w:hanging="420"/>
      </w:pPr>
      <w:rPr>
        <w:rFonts w:hint="eastAsia"/>
      </w:rPr>
    </w:lvl>
    <w:lvl w:ilvl="2">
      <w:start w:val="1"/>
      <w:numFmt w:val="lowerRoman"/>
      <w:lvlText w:val="%3."/>
      <w:lvlJc w:val="right"/>
      <w:pPr>
        <w:tabs>
          <w:tab w:val="left" w:pos="1730"/>
        </w:tabs>
        <w:ind w:left="1730" w:hanging="420"/>
      </w:pPr>
      <w:rPr>
        <w:rFonts w:hint="eastAsia"/>
      </w:rPr>
    </w:lvl>
    <w:lvl w:ilvl="3">
      <w:start w:val="1"/>
      <w:numFmt w:val="decimal"/>
      <w:lvlText w:val="%4."/>
      <w:lvlJc w:val="left"/>
      <w:pPr>
        <w:tabs>
          <w:tab w:val="left" w:pos="2150"/>
        </w:tabs>
        <w:ind w:left="2150" w:hanging="420"/>
      </w:pPr>
      <w:rPr>
        <w:rFonts w:hint="eastAsia"/>
      </w:rPr>
    </w:lvl>
    <w:lvl w:ilvl="4">
      <w:start w:val="1"/>
      <w:numFmt w:val="lowerLetter"/>
      <w:lvlText w:val="%5)"/>
      <w:lvlJc w:val="left"/>
      <w:pPr>
        <w:tabs>
          <w:tab w:val="left" w:pos="2570"/>
        </w:tabs>
        <w:ind w:left="2570" w:hanging="420"/>
      </w:pPr>
      <w:rPr>
        <w:rFonts w:hint="eastAsia"/>
      </w:rPr>
    </w:lvl>
    <w:lvl w:ilvl="5">
      <w:start w:val="1"/>
      <w:numFmt w:val="lowerRoman"/>
      <w:lvlText w:val="%6."/>
      <w:lvlJc w:val="right"/>
      <w:pPr>
        <w:tabs>
          <w:tab w:val="left" w:pos="2990"/>
        </w:tabs>
        <w:ind w:left="2990" w:hanging="420"/>
      </w:pPr>
      <w:rPr>
        <w:rFonts w:hint="eastAsia"/>
      </w:rPr>
    </w:lvl>
    <w:lvl w:ilvl="6">
      <w:start w:val="1"/>
      <w:numFmt w:val="decimal"/>
      <w:lvlText w:val="%7."/>
      <w:lvlJc w:val="left"/>
      <w:pPr>
        <w:tabs>
          <w:tab w:val="left" w:pos="3410"/>
        </w:tabs>
        <w:ind w:left="3410" w:hanging="420"/>
      </w:pPr>
      <w:rPr>
        <w:rFonts w:hint="eastAsia"/>
      </w:rPr>
    </w:lvl>
    <w:lvl w:ilvl="7">
      <w:start w:val="1"/>
      <w:numFmt w:val="lowerLetter"/>
      <w:lvlText w:val="%8)"/>
      <w:lvlJc w:val="left"/>
      <w:pPr>
        <w:tabs>
          <w:tab w:val="left" w:pos="3830"/>
        </w:tabs>
        <w:ind w:left="3830" w:hanging="420"/>
      </w:pPr>
      <w:rPr>
        <w:rFonts w:hint="eastAsia"/>
      </w:rPr>
    </w:lvl>
    <w:lvl w:ilvl="8">
      <w:start w:val="1"/>
      <w:numFmt w:val="lowerRoman"/>
      <w:lvlText w:val="%9."/>
      <w:lvlJc w:val="right"/>
      <w:pPr>
        <w:tabs>
          <w:tab w:val="left" w:pos="4250"/>
        </w:tabs>
        <w:ind w:left="4250" w:hanging="420"/>
      </w:pPr>
      <w:rPr>
        <w:rFonts w:hint="eastAsia"/>
      </w:rPr>
    </w:lvl>
  </w:abstractNum>
  <w:abstractNum w:abstractNumId="25" w15:restartNumberingAfterBreak="0">
    <w:nsid w:val="646260FA"/>
    <w:multiLevelType w:val="multilevel"/>
    <w:tmpl w:val="646260FA"/>
    <w:lvl w:ilvl="0">
      <w:start w:val="1"/>
      <w:numFmt w:val="decimal"/>
      <w:pStyle w:val="aff4"/>
      <w:suff w:val="nothing"/>
      <w:lvlText w:val="表%1　"/>
      <w:lvlJc w:val="left"/>
      <w:pPr>
        <w:ind w:left="0" w:firstLine="0"/>
      </w:p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6" w15:restartNumberingAfterBreak="0">
    <w:nsid w:val="654A26C9"/>
    <w:multiLevelType w:val="multilevel"/>
    <w:tmpl w:val="654A26C9"/>
    <w:lvl w:ilvl="0">
      <w:start w:val="1"/>
      <w:numFmt w:val="none"/>
      <w:pStyle w:val="20"/>
      <w:lvlText w:val="──"/>
      <w:lvlJc w:val="left"/>
      <w:pPr>
        <w:ind w:left="851" w:firstLine="0"/>
      </w:pPr>
      <w:rPr>
        <w:rFonts w:ascii="SimSun" w:eastAsia="SimSun" w:hAnsiTheme="majorHAnsi" w:hint="eastAsia"/>
        <w:b w:val="0"/>
        <w:i w:val="0"/>
        <w:sz w:val="21"/>
      </w:rPr>
    </w:lvl>
    <w:lvl w:ilvl="1">
      <w:start w:val="1"/>
      <w:numFmt w:val="bullet"/>
      <w:lvlText w:val=""/>
      <w:lvlJc w:val="left"/>
      <w:pPr>
        <w:ind w:left="1276" w:hanging="425"/>
      </w:pPr>
      <w:rPr>
        <w:rFonts w:ascii="Wingdings" w:hAnsi="Wingdings" w:hint="default"/>
      </w:rPr>
    </w:lvl>
    <w:lvl w:ilvl="2">
      <w:start w:val="1"/>
      <w:numFmt w:val="bullet"/>
      <w:lvlText w:val=""/>
      <w:lvlJc w:val="left"/>
      <w:pPr>
        <w:ind w:left="1276" w:hanging="236"/>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7" w15:restartNumberingAfterBreak="0">
    <w:nsid w:val="657D3FBC"/>
    <w:multiLevelType w:val="multilevel"/>
    <w:tmpl w:val="657D3FBC"/>
    <w:lvl w:ilvl="0">
      <w:start w:val="1"/>
      <w:numFmt w:val="upperLetter"/>
      <w:pStyle w:val="aff5"/>
      <w:suff w:val="nothing"/>
      <w:lvlText w:val="附录%1"/>
      <w:lvlJc w:val="left"/>
      <w:pPr>
        <w:ind w:left="0" w:firstLine="0"/>
      </w:pPr>
      <w:rPr>
        <w:rFonts w:hint="eastAsia"/>
        <w:spacing w:val="100"/>
        <w:lang w:val="en-US"/>
      </w:rPr>
    </w:lvl>
    <w:lvl w:ilvl="1">
      <w:start w:val="1"/>
      <w:numFmt w:val="decimal"/>
      <w:pStyle w:val="aff6"/>
      <w:suff w:val="nothing"/>
      <w:lvlText w:val="%1.%2　"/>
      <w:lvlJc w:val="left"/>
      <w:pPr>
        <w:ind w:left="0" w:firstLine="0"/>
      </w:pPr>
      <w:rPr>
        <w:rFonts w:ascii="SimHei" w:eastAsia="SimHei" w:hint="eastAsia"/>
        <w:b w:val="0"/>
        <w:i w:val="0"/>
        <w:sz w:val="21"/>
      </w:rPr>
    </w:lvl>
    <w:lvl w:ilvl="2">
      <w:start w:val="1"/>
      <w:numFmt w:val="decimal"/>
      <w:pStyle w:val="aff7"/>
      <w:suff w:val="nothing"/>
      <w:lvlText w:val="%1.%2.%3　"/>
      <w:lvlJc w:val="left"/>
      <w:pPr>
        <w:ind w:left="0" w:firstLine="0"/>
      </w:pPr>
      <w:rPr>
        <w:rFonts w:ascii="SimHei" w:eastAsia="SimHei" w:hint="eastAsia"/>
        <w:b w:val="0"/>
        <w:i w:val="0"/>
        <w:sz w:val="21"/>
      </w:rPr>
    </w:lvl>
    <w:lvl w:ilvl="3">
      <w:start w:val="1"/>
      <w:numFmt w:val="decimal"/>
      <w:pStyle w:val="aff8"/>
      <w:suff w:val="nothing"/>
      <w:lvlText w:val="%1.%2.%3.%4　"/>
      <w:lvlJc w:val="left"/>
      <w:pPr>
        <w:ind w:left="0" w:firstLine="0"/>
      </w:pPr>
      <w:rPr>
        <w:rFonts w:ascii="SimHei" w:eastAsia="SimHei" w:hint="eastAsia"/>
        <w:b w:val="0"/>
        <w:i w:val="0"/>
        <w:sz w:val="21"/>
      </w:rPr>
    </w:lvl>
    <w:lvl w:ilvl="4">
      <w:start w:val="1"/>
      <w:numFmt w:val="decimal"/>
      <w:pStyle w:val="aff9"/>
      <w:suff w:val="nothing"/>
      <w:lvlText w:val="%1.%2.%3.%4.%5　"/>
      <w:lvlJc w:val="left"/>
      <w:pPr>
        <w:ind w:left="0" w:firstLine="0"/>
      </w:pPr>
      <w:rPr>
        <w:rFonts w:ascii="SimHei" w:eastAsia="SimHei" w:hint="eastAsia"/>
        <w:b w:val="0"/>
        <w:i w:val="0"/>
        <w:sz w:val="21"/>
      </w:rPr>
    </w:lvl>
    <w:lvl w:ilvl="5">
      <w:start w:val="1"/>
      <w:numFmt w:val="decimal"/>
      <w:pStyle w:val="affa"/>
      <w:suff w:val="nothing"/>
      <w:lvlText w:val="%1.%2.%3.%4.%5.%6　"/>
      <w:lvlJc w:val="left"/>
      <w:pPr>
        <w:ind w:left="0" w:firstLine="0"/>
      </w:pPr>
      <w:rPr>
        <w:rFonts w:ascii="SimHei" w:eastAsia="SimHei"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8" w15:restartNumberingAfterBreak="0">
    <w:nsid w:val="69506ABF"/>
    <w:multiLevelType w:val="multilevel"/>
    <w:tmpl w:val="69506ABF"/>
    <w:lvl w:ilvl="0">
      <w:start w:val="1"/>
      <w:numFmt w:val="bullet"/>
      <w:pStyle w:val="21"/>
      <w:lvlText w:val=""/>
      <w:lvlJc w:val="left"/>
      <w:pPr>
        <w:ind w:left="851" w:firstLine="0"/>
      </w:pPr>
      <w:rPr>
        <w:rFonts w:ascii="Wingdings" w:hAnsi="Wingdings" w:hint="default"/>
        <w:color w:val="auto"/>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29" w15:restartNumberingAfterBreak="0">
    <w:nsid w:val="6CA41985"/>
    <w:multiLevelType w:val="multilevel"/>
    <w:tmpl w:val="6CA41985"/>
    <w:lvl w:ilvl="0">
      <w:start w:val="1"/>
      <w:numFmt w:val="decimal"/>
      <w:pStyle w:val="affb"/>
      <w:lvlText w:val="%1)"/>
      <w:lvlJc w:val="left"/>
      <w:pPr>
        <w:tabs>
          <w:tab w:val="left" w:pos="823"/>
        </w:tabs>
        <w:ind w:left="823"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6CE42AC1"/>
    <w:multiLevelType w:val="multilevel"/>
    <w:tmpl w:val="6CE42AC1"/>
    <w:lvl w:ilvl="0">
      <w:start w:val="1"/>
      <w:numFmt w:val="lowerLetter"/>
      <w:pStyle w:val="affc"/>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CEA2025"/>
    <w:multiLevelType w:val="multilevel"/>
    <w:tmpl w:val="6CEA2025"/>
    <w:lvl w:ilvl="0">
      <w:start w:val="1"/>
      <w:numFmt w:val="none"/>
      <w:pStyle w:val="affd"/>
      <w:suff w:val="nothing"/>
      <w:lvlText w:val="%1"/>
      <w:lvlJc w:val="left"/>
      <w:pPr>
        <w:ind w:left="0" w:firstLine="0"/>
      </w:pPr>
      <w:rPr>
        <w:rFonts w:hint="eastAsia"/>
      </w:rPr>
    </w:lvl>
    <w:lvl w:ilvl="1">
      <w:start w:val="1"/>
      <w:numFmt w:val="decimal"/>
      <w:pStyle w:val="affe"/>
      <w:suff w:val="nothing"/>
      <w:lvlText w:val="%1%2　"/>
      <w:lvlJc w:val="left"/>
      <w:pPr>
        <w:ind w:left="0" w:firstLine="0"/>
      </w:pPr>
      <w:rPr>
        <w:rFonts w:ascii="SimHei" w:eastAsia="SimHei" w:hint="eastAsia"/>
        <w:b w:val="0"/>
        <w:i w:val="0"/>
        <w:sz w:val="21"/>
      </w:rPr>
    </w:lvl>
    <w:lvl w:ilvl="2">
      <w:start w:val="1"/>
      <w:numFmt w:val="decimal"/>
      <w:pStyle w:val="afff"/>
      <w:suff w:val="nothing"/>
      <w:lvlText w:val="%1%2.%3　"/>
      <w:lvlJc w:val="left"/>
      <w:pPr>
        <w:ind w:left="0" w:firstLine="0"/>
      </w:pPr>
      <w:rPr>
        <w:rFonts w:ascii="SimHei" w:eastAsia="SimHei" w:hAnsi="Times New Roman" w:cs="Times New Roman" w:hint="eastAsia"/>
        <w:b w:val="0"/>
        <w:bCs w:val="0"/>
        <w:i w:val="0"/>
        <w:iCs w:val="0"/>
        <w:caps w:val="0"/>
        <w:smallCaps w:val="0"/>
        <w:strike w:val="0"/>
        <w:dstrike w:val="0"/>
        <w:vanish w:val="0"/>
        <w:color w:val="000000"/>
        <w:spacing w:val="0"/>
        <w:kern w:val="0"/>
        <w:position w:val="0"/>
        <w:sz w:val="21"/>
        <w:u w:val="none"/>
        <w:vertAlign w:val="baseline"/>
      </w:rPr>
    </w:lvl>
    <w:lvl w:ilvl="3">
      <w:start w:val="1"/>
      <w:numFmt w:val="decimal"/>
      <w:pStyle w:val="afff0"/>
      <w:suff w:val="nothing"/>
      <w:lvlText w:val="%1%2.%3.%4　"/>
      <w:lvlJc w:val="left"/>
      <w:pPr>
        <w:ind w:left="0" w:firstLine="0"/>
      </w:pPr>
      <w:rPr>
        <w:rFonts w:ascii="SimHei" w:eastAsia="SimHei" w:hint="eastAsia"/>
        <w:b w:val="0"/>
        <w:i w:val="0"/>
        <w:sz w:val="21"/>
      </w:rPr>
    </w:lvl>
    <w:lvl w:ilvl="4">
      <w:start w:val="1"/>
      <w:numFmt w:val="decimal"/>
      <w:pStyle w:val="afff1"/>
      <w:suff w:val="nothing"/>
      <w:lvlText w:val="%1%2.%3.%4.%5　"/>
      <w:lvlJc w:val="left"/>
      <w:pPr>
        <w:ind w:left="0" w:firstLine="0"/>
      </w:pPr>
      <w:rPr>
        <w:rFonts w:ascii="SimHei" w:eastAsia="SimHei" w:hint="eastAsia"/>
        <w:b w:val="0"/>
        <w:i w:val="0"/>
        <w:sz w:val="21"/>
      </w:rPr>
    </w:lvl>
    <w:lvl w:ilvl="5">
      <w:start w:val="1"/>
      <w:numFmt w:val="decimal"/>
      <w:pStyle w:val="afff2"/>
      <w:suff w:val="nothing"/>
      <w:lvlText w:val="%1%2.%3.%4.%5.%6　"/>
      <w:lvlJc w:val="left"/>
      <w:pPr>
        <w:ind w:left="0" w:firstLine="0"/>
      </w:pPr>
      <w:rPr>
        <w:rFonts w:ascii="SimHei" w:eastAsia="SimHei" w:hint="eastAsia"/>
        <w:b w:val="0"/>
        <w:i w:val="0"/>
        <w:sz w:val="21"/>
      </w:rPr>
    </w:lvl>
    <w:lvl w:ilvl="6">
      <w:start w:val="1"/>
      <w:numFmt w:val="decimal"/>
      <w:pStyle w:val="afff3"/>
      <w:suff w:val="nothing"/>
      <w:lvlText w:val="%1%2.%3.%4.%5.%6.%7　"/>
      <w:lvlJc w:val="left"/>
      <w:pPr>
        <w:ind w:left="0" w:firstLine="0"/>
      </w:pPr>
      <w:rPr>
        <w:rFonts w:ascii="SimHei" w:eastAsia="SimHei"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2" w15:restartNumberingAfterBreak="0">
    <w:nsid w:val="6DBF04F4"/>
    <w:multiLevelType w:val="multilevel"/>
    <w:tmpl w:val="6DBF04F4"/>
    <w:lvl w:ilvl="0">
      <w:start w:val="1"/>
      <w:numFmt w:val="none"/>
      <w:pStyle w:val="afff4"/>
      <w:lvlText w:val="%1注："/>
      <w:lvlJc w:val="left"/>
      <w:pPr>
        <w:ind w:left="737" w:hanging="374"/>
      </w:pPr>
      <w:rPr>
        <w:rFonts w:ascii="SimHei" w:eastAsia="SimHei"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33" w15:restartNumberingAfterBreak="0">
    <w:nsid w:val="6DF35F19"/>
    <w:multiLevelType w:val="multilevel"/>
    <w:tmpl w:val="6DF35F19"/>
    <w:lvl w:ilvl="0">
      <w:start w:val="1"/>
      <w:numFmt w:val="decimal"/>
      <w:pStyle w:val="afff5"/>
      <w:suff w:val="nothing"/>
      <w:lvlText w:val="Tabl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34" w15:restartNumberingAfterBreak="0">
    <w:nsid w:val="76933334"/>
    <w:multiLevelType w:val="multilevel"/>
    <w:tmpl w:val="76933334"/>
    <w:lvl w:ilvl="0">
      <w:start w:val="1"/>
      <w:numFmt w:val="none"/>
      <w:pStyle w:val="afff6"/>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378554376">
    <w:abstractNumId w:val="0"/>
  </w:num>
  <w:num w:numId="2" w16cid:durableId="1960640914">
    <w:abstractNumId w:val="31"/>
  </w:num>
  <w:num w:numId="3" w16cid:durableId="1933275488">
    <w:abstractNumId w:val="5"/>
  </w:num>
  <w:num w:numId="4" w16cid:durableId="234245645">
    <w:abstractNumId w:val="27"/>
  </w:num>
  <w:num w:numId="5" w16cid:durableId="1828396335">
    <w:abstractNumId w:val="21"/>
  </w:num>
  <w:num w:numId="6" w16cid:durableId="1176265516">
    <w:abstractNumId w:val="15"/>
  </w:num>
  <w:num w:numId="7" w16cid:durableId="1592275721">
    <w:abstractNumId w:val="9"/>
  </w:num>
  <w:num w:numId="8" w16cid:durableId="1299530920">
    <w:abstractNumId w:val="3"/>
  </w:num>
  <w:num w:numId="9" w16cid:durableId="198209232">
    <w:abstractNumId w:val="10"/>
  </w:num>
  <w:num w:numId="10" w16cid:durableId="1610430883">
    <w:abstractNumId w:val="19"/>
  </w:num>
  <w:num w:numId="11" w16cid:durableId="1970208925">
    <w:abstractNumId w:val="29"/>
  </w:num>
  <w:num w:numId="12" w16cid:durableId="795173892">
    <w:abstractNumId w:val="13"/>
  </w:num>
  <w:num w:numId="13" w16cid:durableId="827021593">
    <w:abstractNumId w:val="14"/>
  </w:num>
  <w:num w:numId="14" w16cid:durableId="555624780">
    <w:abstractNumId w:val="8"/>
  </w:num>
  <w:num w:numId="15" w16cid:durableId="754665647">
    <w:abstractNumId w:val="22"/>
  </w:num>
  <w:num w:numId="16" w16cid:durableId="428231950">
    <w:abstractNumId w:val="25"/>
  </w:num>
  <w:num w:numId="17" w16cid:durableId="309755665">
    <w:abstractNumId w:val="20"/>
  </w:num>
  <w:num w:numId="18" w16cid:durableId="284384259">
    <w:abstractNumId w:val="33"/>
  </w:num>
  <w:num w:numId="19" w16cid:durableId="1214849110">
    <w:abstractNumId w:val="17"/>
  </w:num>
  <w:num w:numId="20" w16cid:durableId="1579557071">
    <w:abstractNumId w:val="1"/>
  </w:num>
  <w:num w:numId="21" w16cid:durableId="182600240">
    <w:abstractNumId w:val="12"/>
  </w:num>
  <w:num w:numId="22" w16cid:durableId="703292299">
    <w:abstractNumId w:val="34"/>
  </w:num>
  <w:num w:numId="23" w16cid:durableId="2141605396">
    <w:abstractNumId w:val="24"/>
  </w:num>
  <w:num w:numId="24" w16cid:durableId="1769500597">
    <w:abstractNumId w:val="6"/>
  </w:num>
  <w:num w:numId="25" w16cid:durableId="1799907035">
    <w:abstractNumId w:val="30"/>
  </w:num>
  <w:num w:numId="26" w16cid:durableId="538250869">
    <w:abstractNumId w:val="32"/>
  </w:num>
  <w:num w:numId="27" w16cid:durableId="1475367627">
    <w:abstractNumId w:val="2"/>
  </w:num>
  <w:num w:numId="28" w16cid:durableId="268397362">
    <w:abstractNumId w:val="4"/>
  </w:num>
  <w:num w:numId="29" w16cid:durableId="1217283041">
    <w:abstractNumId w:val="16"/>
  </w:num>
  <w:num w:numId="30" w16cid:durableId="1864635535">
    <w:abstractNumId w:val="28"/>
  </w:num>
  <w:num w:numId="31" w16cid:durableId="627199166">
    <w:abstractNumId w:val="26"/>
  </w:num>
  <w:num w:numId="32" w16cid:durableId="1404448215">
    <w:abstractNumId w:val="11"/>
  </w:num>
  <w:num w:numId="33" w16cid:durableId="10899334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274346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0757296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78197600">
    <w:abstractNumId w:val="7"/>
  </w:num>
  <w:num w:numId="37" w16cid:durableId="195960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0"/>
  <w:defaultTabStop w:val="420"/>
  <w:drawingGridHorizontalSpacing w:val="105"/>
  <w:drawingGridVerticalSpacing w:val="156"/>
  <w:noPunctuationKerning/>
  <w:characterSpacingControl w:val="compressPunctuation"/>
  <w:hdrShapeDefaults>
    <o:shapedefaults v:ext="edit" spidmax="2052"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0159A"/>
    <w:rsid w:val="8D2F1D99"/>
    <w:rsid w:val="ABEAEE39"/>
    <w:rsid w:val="AFD77BAC"/>
    <w:rsid w:val="E3F77563"/>
    <w:rsid w:val="FC3DC787"/>
    <w:rsid w:val="FFFF6341"/>
    <w:rsid w:val="FFFFFCFD"/>
    <w:rsid w:val="00000390"/>
    <w:rsid w:val="0000040A"/>
    <w:rsid w:val="00000A94"/>
    <w:rsid w:val="00000DB5"/>
    <w:rsid w:val="00001972"/>
    <w:rsid w:val="00001D9A"/>
    <w:rsid w:val="00007B3A"/>
    <w:rsid w:val="000107E0"/>
    <w:rsid w:val="00011FDE"/>
    <w:rsid w:val="00012FFD"/>
    <w:rsid w:val="00014162"/>
    <w:rsid w:val="00014340"/>
    <w:rsid w:val="000146D6"/>
    <w:rsid w:val="00016A9C"/>
    <w:rsid w:val="00021E92"/>
    <w:rsid w:val="00022184"/>
    <w:rsid w:val="000221F3"/>
    <w:rsid w:val="00022762"/>
    <w:rsid w:val="000238E0"/>
    <w:rsid w:val="000249DB"/>
    <w:rsid w:val="0002595E"/>
    <w:rsid w:val="000303C3"/>
    <w:rsid w:val="000331D3"/>
    <w:rsid w:val="000346A5"/>
    <w:rsid w:val="000359C3"/>
    <w:rsid w:val="00035A7D"/>
    <w:rsid w:val="0004249A"/>
    <w:rsid w:val="000424DE"/>
    <w:rsid w:val="00043282"/>
    <w:rsid w:val="00044286"/>
    <w:rsid w:val="00045348"/>
    <w:rsid w:val="00047662"/>
    <w:rsid w:val="00047F28"/>
    <w:rsid w:val="000503AA"/>
    <w:rsid w:val="000506A1"/>
    <w:rsid w:val="00051342"/>
    <w:rsid w:val="000515DD"/>
    <w:rsid w:val="00051D97"/>
    <w:rsid w:val="0005265A"/>
    <w:rsid w:val="00052B81"/>
    <w:rsid w:val="000539DD"/>
    <w:rsid w:val="00053BD3"/>
    <w:rsid w:val="000556ED"/>
    <w:rsid w:val="00055FE2"/>
    <w:rsid w:val="0005616F"/>
    <w:rsid w:val="00060C2E"/>
    <w:rsid w:val="00061033"/>
    <w:rsid w:val="000619E9"/>
    <w:rsid w:val="000622D4"/>
    <w:rsid w:val="0006357D"/>
    <w:rsid w:val="00067F1E"/>
    <w:rsid w:val="00070F85"/>
    <w:rsid w:val="00071A02"/>
    <w:rsid w:val="00071CC0"/>
    <w:rsid w:val="0007216A"/>
    <w:rsid w:val="00073C8C"/>
    <w:rsid w:val="00074078"/>
    <w:rsid w:val="000760DD"/>
    <w:rsid w:val="00077B64"/>
    <w:rsid w:val="00080A1C"/>
    <w:rsid w:val="00082317"/>
    <w:rsid w:val="00083D2C"/>
    <w:rsid w:val="00083D9F"/>
    <w:rsid w:val="000851FA"/>
    <w:rsid w:val="00085368"/>
    <w:rsid w:val="00085A68"/>
    <w:rsid w:val="00086AA1"/>
    <w:rsid w:val="00087A77"/>
    <w:rsid w:val="00090CA6"/>
    <w:rsid w:val="00092B8A"/>
    <w:rsid w:val="00092FB0"/>
    <w:rsid w:val="000934C5"/>
    <w:rsid w:val="00093D25"/>
    <w:rsid w:val="00094D73"/>
    <w:rsid w:val="00094DF1"/>
    <w:rsid w:val="00094E14"/>
    <w:rsid w:val="00095197"/>
    <w:rsid w:val="00096D63"/>
    <w:rsid w:val="000A0B60"/>
    <w:rsid w:val="000A0EB8"/>
    <w:rsid w:val="000A19FC"/>
    <w:rsid w:val="000A2498"/>
    <w:rsid w:val="000A296B"/>
    <w:rsid w:val="000A7311"/>
    <w:rsid w:val="000B060F"/>
    <w:rsid w:val="000B1592"/>
    <w:rsid w:val="000B1FF2"/>
    <w:rsid w:val="000B3CDA"/>
    <w:rsid w:val="000B6A0B"/>
    <w:rsid w:val="000B7D64"/>
    <w:rsid w:val="000C0F6C"/>
    <w:rsid w:val="000C11DB"/>
    <w:rsid w:val="000C2FBD"/>
    <w:rsid w:val="000C36B9"/>
    <w:rsid w:val="000C3E10"/>
    <w:rsid w:val="000C4B41"/>
    <w:rsid w:val="000C55BE"/>
    <w:rsid w:val="000C57D6"/>
    <w:rsid w:val="000C60E9"/>
    <w:rsid w:val="000C7666"/>
    <w:rsid w:val="000D0A9C"/>
    <w:rsid w:val="000D1795"/>
    <w:rsid w:val="000D329A"/>
    <w:rsid w:val="000D4B9C"/>
    <w:rsid w:val="000D4EB6"/>
    <w:rsid w:val="000D753B"/>
    <w:rsid w:val="000E0736"/>
    <w:rsid w:val="000E314A"/>
    <w:rsid w:val="000E4C9E"/>
    <w:rsid w:val="000E6FD7"/>
    <w:rsid w:val="000F06E1"/>
    <w:rsid w:val="000F0E3C"/>
    <w:rsid w:val="000F19D5"/>
    <w:rsid w:val="000F2E41"/>
    <w:rsid w:val="000F3386"/>
    <w:rsid w:val="000F4AEA"/>
    <w:rsid w:val="000F6501"/>
    <w:rsid w:val="000F67E9"/>
    <w:rsid w:val="0010097E"/>
    <w:rsid w:val="00101199"/>
    <w:rsid w:val="00101536"/>
    <w:rsid w:val="001016A7"/>
    <w:rsid w:val="00102693"/>
    <w:rsid w:val="00104926"/>
    <w:rsid w:val="00104DDA"/>
    <w:rsid w:val="00113B1E"/>
    <w:rsid w:val="00115DA1"/>
    <w:rsid w:val="0011711C"/>
    <w:rsid w:val="00123E01"/>
    <w:rsid w:val="00124E4F"/>
    <w:rsid w:val="001257EE"/>
    <w:rsid w:val="001260B7"/>
    <w:rsid w:val="001265CB"/>
    <w:rsid w:val="00126878"/>
    <w:rsid w:val="001321C6"/>
    <w:rsid w:val="001325C4"/>
    <w:rsid w:val="00133010"/>
    <w:rsid w:val="001337A1"/>
    <w:rsid w:val="001338EE"/>
    <w:rsid w:val="00133AAE"/>
    <w:rsid w:val="001350EA"/>
    <w:rsid w:val="00135323"/>
    <w:rsid w:val="001356C4"/>
    <w:rsid w:val="001372ED"/>
    <w:rsid w:val="00141114"/>
    <w:rsid w:val="00142508"/>
    <w:rsid w:val="00142969"/>
    <w:rsid w:val="001457E7"/>
    <w:rsid w:val="00145D9D"/>
    <w:rsid w:val="00146388"/>
    <w:rsid w:val="00150D80"/>
    <w:rsid w:val="001529E5"/>
    <w:rsid w:val="00153C7E"/>
    <w:rsid w:val="00156B25"/>
    <w:rsid w:val="00156E1A"/>
    <w:rsid w:val="001575C5"/>
    <w:rsid w:val="00157B55"/>
    <w:rsid w:val="001616F6"/>
    <w:rsid w:val="001642FA"/>
    <w:rsid w:val="001649EB"/>
    <w:rsid w:val="00164BAF"/>
    <w:rsid w:val="00164FA8"/>
    <w:rsid w:val="00165065"/>
    <w:rsid w:val="00165434"/>
    <w:rsid w:val="0016580B"/>
    <w:rsid w:val="00165F49"/>
    <w:rsid w:val="00166B88"/>
    <w:rsid w:val="0016770A"/>
    <w:rsid w:val="00167E78"/>
    <w:rsid w:val="0017044E"/>
    <w:rsid w:val="00170804"/>
    <w:rsid w:val="001708E9"/>
    <w:rsid w:val="0017340B"/>
    <w:rsid w:val="00173FB1"/>
    <w:rsid w:val="001750AC"/>
    <w:rsid w:val="00176DFD"/>
    <w:rsid w:val="00177B9D"/>
    <w:rsid w:val="00177CD8"/>
    <w:rsid w:val="00181F74"/>
    <w:rsid w:val="00183AC5"/>
    <w:rsid w:val="001844A5"/>
    <w:rsid w:val="001852C9"/>
    <w:rsid w:val="00190087"/>
    <w:rsid w:val="001913C4"/>
    <w:rsid w:val="0019147C"/>
    <w:rsid w:val="0019348F"/>
    <w:rsid w:val="00193A07"/>
    <w:rsid w:val="00194AC2"/>
    <w:rsid w:val="00194C95"/>
    <w:rsid w:val="00195C34"/>
    <w:rsid w:val="00197333"/>
    <w:rsid w:val="001A1A53"/>
    <w:rsid w:val="001A234A"/>
    <w:rsid w:val="001A5A3A"/>
    <w:rsid w:val="001A6A65"/>
    <w:rsid w:val="001A7A51"/>
    <w:rsid w:val="001B06E8"/>
    <w:rsid w:val="001B306F"/>
    <w:rsid w:val="001B71D0"/>
    <w:rsid w:val="001B71EE"/>
    <w:rsid w:val="001C04A8"/>
    <w:rsid w:val="001C2C03"/>
    <w:rsid w:val="001C3DD3"/>
    <w:rsid w:val="001C42F7"/>
    <w:rsid w:val="001C49E5"/>
    <w:rsid w:val="001C51C1"/>
    <w:rsid w:val="001C680C"/>
    <w:rsid w:val="001C7A1C"/>
    <w:rsid w:val="001C7FEA"/>
    <w:rsid w:val="001D0499"/>
    <w:rsid w:val="001D0BBE"/>
    <w:rsid w:val="001D0ED4"/>
    <w:rsid w:val="001D1C53"/>
    <w:rsid w:val="001D212F"/>
    <w:rsid w:val="001D29D7"/>
    <w:rsid w:val="001D2DE7"/>
    <w:rsid w:val="001D411C"/>
    <w:rsid w:val="001D450A"/>
    <w:rsid w:val="001D532A"/>
    <w:rsid w:val="001D635D"/>
    <w:rsid w:val="001E1B6A"/>
    <w:rsid w:val="001E2484"/>
    <w:rsid w:val="001E3CC4"/>
    <w:rsid w:val="001E4882"/>
    <w:rsid w:val="001E4A88"/>
    <w:rsid w:val="001E5598"/>
    <w:rsid w:val="001E60C1"/>
    <w:rsid w:val="001E73AB"/>
    <w:rsid w:val="001F092D"/>
    <w:rsid w:val="001F143A"/>
    <w:rsid w:val="001F1605"/>
    <w:rsid w:val="001F2508"/>
    <w:rsid w:val="001F4665"/>
    <w:rsid w:val="001F4816"/>
    <w:rsid w:val="001F616D"/>
    <w:rsid w:val="001F69B4"/>
    <w:rsid w:val="001F6D71"/>
    <w:rsid w:val="001F7209"/>
    <w:rsid w:val="001F77C7"/>
    <w:rsid w:val="001F7DB8"/>
    <w:rsid w:val="00200183"/>
    <w:rsid w:val="0020107D"/>
    <w:rsid w:val="00202AA4"/>
    <w:rsid w:val="00202B02"/>
    <w:rsid w:val="002030F7"/>
    <w:rsid w:val="002031F7"/>
    <w:rsid w:val="00203B14"/>
    <w:rsid w:val="002040E6"/>
    <w:rsid w:val="0020527B"/>
    <w:rsid w:val="00205EA8"/>
    <w:rsid w:val="00206E8F"/>
    <w:rsid w:val="00207A78"/>
    <w:rsid w:val="00210B15"/>
    <w:rsid w:val="00213471"/>
    <w:rsid w:val="002142EA"/>
    <w:rsid w:val="0021582D"/>
    <w:rsid w:val="0021784F"/>
    <w:rsid w:val="002204BB"/>
    <w:rsid w:val="00221B79"/>
    <w:rsid w:val="00221C6B"/>
    <w:rsid w:val="0022370C"/>
    <w:rsid w:val="002253A1"/>
    <w:rsid w:val="00225CF8"/>
    <w:rsid w:val="0022663A"/>
    <w:rsid w:val="0022794E"/>
    <w:rsid w:val="00233D64"/>
    <w:rsid w:val="0023482A"/>
    <w:rsid w:val="00234CE6"/>
    <w:rsid w:val="002359CB"/>
    <w:rsid w:val="002430BD"/>
    <w:rsid w:val="00243540"/>
    <w:rsid w:val="002439EA"/>
    <w:rsid w:val="0024497B"/>
    <w:rsid w:val="0024515B"/>
    <w:rsid w:val="00246021"/>
    <w:rsid w:val="0024666E"/>
    <w:rsid w:val="00246975"/>
    <w:rsid w:val="00247F52"/>
    <w:rsid w:val="00250B25"/>
    <w:rsid w:val="00250BBE"/>
    <w:rsid w:val="0025107C"/>
    <w:rsid w:val="0025194F"/>
    <w:rsid w:val="002531B7"/>
    <w:rsid w:val="0026148A"/>
    <w:rsid w:val="00262696"/>
    <w:rsid w:val="00263B66"/>
    <w:rsid w:val="002643C3"/>
    <w:rsid w:val="002645E0"/>
    <w:rsid w:val="00264A0C"/>
    <w:rsid w:val="00267EF4"/>
    <w:rsid w:val="00270CB8"/>
    <w:rsid w:val="002727FC"/>
    <w:rsid w:val="00272B08"/>
    <w:rsid w:val="00280482"/>
    <w:rsid w:val="00280D62"/>
    <w:rsid w:val="00281BB8"/>
    <w:rsid w:val="00281E9E"/>
    <w:rsid w:val="002833EC"/>
    <w:rsid w:val="0028379C"/>
    <w:rsid w:val="00285170"/>
    <w:rsid w:val="00285361"/>
    <w:rsid w:val="0028588B"/>
    <w:rsid w:val="00285DC3"/>
    <w:rsid w:val="002901DB"/>
    <w:rsid w:val="002903B9"/>
    <w:rsid w:val="00290C3D"/>
    <w:rsid w:val="00291327"/>
    <w:rsid w:val="002927A1"/>
    <w:rsid w:val="00292D60"/>
    <w:rsid w:val="00293451"/>
    <w:rsid w:val="00294D34"/>
    <w:rsid w:val="00294E3B"/>
    <w:rsid w:val="00296193"/>
    <w:rsid w:val="00296C66"/>
    <w:rsid w:val="00296EBE"/>
    <w:rsid w:val="002974E3"/>
    <w:rsid w:val="00297664"/>
    <w:rsid w:val="002A084B"/>
    <w:rsid w:val="002A1260"/>
    <w:rsid w:val="002A1589"/>
    <w:rsid w:val="002A1608"/>
    <w:rsid w:val="002A25DC"/>
    <w:rsid w:val="002A2C17"/>
    <w:rsid w:val="002A3AAB"/>
    <w:rsid w:val="002A3F78"/>
    <w:rsid w:val="002A41B1"/>
    <w:rsid w:val="002A4CEA"/>
    <w:rsid w:val="002A5977"/>
    <w:rsid w:val="002A5A13"/>
    <w:rsid w:val="002A6273"/>
    <w:rsid w:val="002A747C"/>
    <w:rsid w:val="002A7CAE"/>
    <w:rsid w:val="002A7F44"/>
    <w:rsid w:val="002B0C40"/>
    <w:rsid w:val="002B1966"/>
    <w:rsid w:val="002B4508"/>
    <w:rsid w:val="002B5779"/>
    <w:rsid w:val="002B6A8D"/>
    <w:rsid w:val="002B7332"/>
    <w:rsid w:val="002B7F51"/>
    <w:rsid w:val="002C09E7"/>
    <w:rsid w:val="002C1B28"/>
    <w:rsid w:val="002C2A86"/>
    <w:rsid w:val="002C2C12"/>
    <w:rsid w:val="002C3CB5"/>
    <w:rsid w:val="002C3F07"/>
    <w:rsid w:val="002C5278"/>
    <w:rsid w:val="002C616C"/>
    <w:rsid w:val="002C6661"/>
    <w:rsid w:val="002C7EBB"/>
    <w:rsid w:val="002D06C1"/>
    <w:rsid w:val="002D0DD0"/>
    <w:rsid w:val="002D2352"/>
    <w:rsid w:val="002D42B5"/>
    <w:rsid w:val="002D4F1A"/>
    <w:rsid w:val="002D52B7"/>
    <w:rsid w:val="002D6EC6"/>
    <w:rsid w:val="002D79AC"/>
    <w:rsid w:val="002E039D"/>
    <w:rsid w:val="002E1549"/>
    <w:rsid w:val="002E4D5A"/>
    <w:rsid w:val="002E4DAB"/>
    <w:rsid w:val="002E561A"/>
    <w:rsid w:val="002E6326"/>
    <w:rsid w:val="002E7CBE"/>
    <w:rsid w:val="002F0557"/>
    <w:rsid w:val="002F30E0"/>
    <w:rsid w:val="002F35E4"/>
    <w:rsid w:val="002F3730"/>
    <w:rsid w:val="002F38E1"/>
    <w:rsid w:val="002F4DE0"/>
    <w:rsid w:val="002F5CF0"/>
    <w:rsid w:val="002F5D53"/>
    <w:rsid w:val="002F668D"/>
    <w:rsid w:val="002F7AF6"/>
    <w:rsid w:val="002F7BB7"/>
    <w:rsid w:val="0030078A"/>
    <w:rsid w:val="00300E63"/>
    <w:rsid w:val="00302F5F"/>
    <w:rsid w:val="0030441D"/>
    <w:rsid w:val="003054D0"/>
    <w:rsid w:val="00306063"/>
    <w:rsid w:val="00312D20"/>
    <w:rsid w:val="00313B85"/>
    <w:rsid w:val="00314BDF"/>
    <w:rsid w:val="00314C95"/>
    <w:rsid w:val="00314D47"/>
    <w:rsid w:val="00317988"/>
    <w:rsid w:val="003221B4"/>
    <w:rsid w:val="00322E62"/>
    <w:rsid w:val="00324EDD"/>
    <w:rsid w:val="00325C9B"/>
    <w:rsid w:val="003262A2"/>
    <w:rsid w:val="00334CD7"/>
    <w:rsid w:val="00335137"/>
    <w:rsid w:val="00336C64"/>
    <w:rsid w:val="00337162"/>
    <w:rsid w:val="00337232"/>
    <w:rsid w:val="0034194F"/>
    <w:rsid w:val="0034269C"/>
    <w:rsid w:val="00344605"/>
    <w:rsid w:val="00345A10"/>
    <w:rsid w:val="003474AA"/>
    <w:rsid w:val="00350D1D"/>
    <w:rsid w:val="00352C83"/>
    <w:rsid w:val="00355206"/>
    <w:rsid w:val="003615D2"/>
    <w:rsid w:val="0036161C"/>
    <w:rsid w:val="0036429C"/>
    <w:rsid w:val="00364A53"/>
    <w:rsid w:val="003654BC"/>
    <w:rsid w:val="003654CB"/>
    <w:rsid w:val="00365F86"/>
    <w:rsid w:val="00365F87"/>
    <w:rsid w:val="003705F4"/>
    <w:rsid w:val="00370AE8"/>
    <w:rsid w:val="00370D58"/>
    <w:rsid w:val="00371316"/>
    <w:rsid w:val="00373D93"/>
    <w:rsid w:val="00374C82"/>
    <w:rsid w:val="00376713"/>
    <w:rsid w:val="00376B6C"/>
    <w:rsid w:val="00381815"/>
    <w:rsid w:val="003819AF"/>
    <w:rsid w:val="003820E9"/>
    <w:rsid w:val="00382DE7"/>
    <w:rsid w:val="00384FFC"/>
    <w:rsid w:val="003872FC"/>
    <w:rsid w:val="00387ADC"/>
    <w:rsid w:val="00390020"/>
    <w:rsid w:val="003903D6"/>
    <w:rsid w:val="003906E5"/>
    <w:rsid w:val="00390EE6"/>
    <w:rsid w:val="0039118F"/>
    <w:rsid w:val="00392AD7"/>
    <w:rsid w:val="00392C1E"/>
    <w:rsid w:val="003938D9"/>
    <w:rsid w:val="00394376"/>
    <w:rsid w:val="003943FF"/>
    <w:rsid w:val="00397001"/>
    <w:rsid w:val="003974EB"/>
    <w:rsid w:val="00397CC5"/>
    <w:rsid w:val="003A021D"/>
    <w:rsid w:val="003A1582"/>
    <w:rsid w:val="003A4077"/>
    <w:rsid w:val="003A4EB7"/>
    <w:rsid w:val="003B09AD"/>
    <w:rsid w:val="003B1F18"/>
    <w:rsid w:val="003B5BF0"/>
    <w:rsid w:val="003B60BF"/>
    <w:rsid w:val="003B6BE3"/>
    <w:rsid w:val="003B6FE6"/>
    <w:rsid w:val="003C010C"/>
    <w:rsid w:val="003C0A6C"/>
    <w:rsid w:val="003C4D99"/>
    <w:rsid w:val="003C5A43"/>
    <w:rsid w:val="003C67C1"/>
    <w:rsid w:val="003C7719"/>
    <w:rsid w:val="003C7736"/>
    <w:rsid w:val="003D0519"/>
    <w:rsid w:val="003D0FF6"/>
    <w:rsid w:val="003D262C"/>
    <w:rsid w:val="003D6D61"/>
    <w:rsid w:val="003D6EB0"/>
    <w:rsid w:val="003D6EE2"/>
    <w:rsid w:val="003E0165"/>
    <w:rsid w:val="003E091D"/>
    <w:rsid w:val="003E0DD6"/>
    <w:rsid w:val="003E1C53"/>
    <w:rsid w:val="003E26BA"/>
    <w:rsid w:val="003E2A69"/>
    <w:rsid w:val="003E2D49"/>
    <w:rsid w:val="003E2FD4"/>
    <w:rsid w:val="003E49F6"/>
    <w:rsid w:val="003E534A"/>
    <w:rsid w:val="003F0841"/>
    <w:rsid w:val="003F23D3"/>
    <w:rsid w:val="003F3D07"/>
    <w:rsid w:val="003F3F08"/>
    <w:rsid w:val="003F49F1"/>
    <w:rsid w:val="003F5022"/>
    <w:rsid w:val="003F6272"/>
    <w:rsid w:val="00400E72"/>
    <w:rsid w:val="00401400"/>
    <w:rsid w:val="00403DC4"/>
    <w:rsid w:val="00404869"/>
    <w:rsid w:val="00404917"/>
    <w:rsid w:val="00405884"/>
    <w:rsid w:val="00407D39"/>
    <w:rsid w:val="00407E34"/>
    <w:rsid w:val="00413618"/>
    <w:rsid w:val="0041363D"/>
    <w:rsid w:val="0041387C"/>
    <w:rsid w:val="00413EE4"/>
    <w:rsid w:val="0041477A"/>
    <w:rsid w:val="00414DD9"/>
    <w:rsid w:val="004167A3"/>
    <w:rsid w:val="004208BA"/>
    <w:rsid w:val="00424BBA"/>
    <w:rsid w:val="004254CC"/>
    <w:rsid w:val="00425BE7"/>
    <w:rsid w:val="00426803"/>
    <w:rsid w:val="00426ADC"/>
    <w:rsid w:val="00430AD7"/>
    <w:rsid w:val="00430E33"/>
    <w:rsid w:val="00430E44"/>
    <w:rsid w:val="00432DAA"/>
    <w:rsid w:val="00434305"/>
    <w:rsid w:val="004347D3"/>
    <w:rsid w:val="00435DF7"/>
    <w:rsid w:val="0044083F"/>
    <w:rsid w:val="00441AE7"/>
    <w:rsid w:val="0044505D"/>
    <w:rsid w:val="00445574"/>
    <w:rsid w:val="004467FB"/>
    <w:rsid w:val="00447171"/>
    <w:rsid w:val="00451524"/>
    <w:rsid w:val="00452D6B"/>
    <w:rsid w:val="00454484"/>
    <w:rsid w:val="0045517B"/>
    <w:rsid w:val="00461353"/>
    <w:rsid w:val="00463B77"/>
    <w:rsid w:val="00463C7B"/>
    <w:rsid w:val="004644A6"/>
    <w:rsid w:val="004659BD"/>
    <w:rsid w:val="00467845"/>
    <w:rsid w:val="00470775"/>
    <w:rsid w:val="00470A4B"/>
    <w:rsid w:val="00472070"/>
    <w:rsid w:val="00473E3A"/>
    <w:rsid w:val="0047416C"/>
    <w:rsid w:val="004746B1"/>
    <w:rsid w:val="0047583F"/>
    <w:rsid w:val="00477BE3"/>
    <w:rsid w:val="0048122F"/>
    <w:rsid w:val="00484936"/>
    <w:rsid w:val="00485C89"/>
    <w:rsid w:val="00486BE3"/>
    <w:rsid w:val="004905E4"/>
    <w:rsid w:val="00490A89"/>
    <w:rsid w:val="00490AB4"/>
    <w:rsid w:val="00492F02"/>
    <w:rsid w:val="004939AE"/>
    <w:rsid w:val="00494BF4"/>
    <w:rsid w:val="004961FF"/>
    <w:rsid w:val="0049626B"/>
    <w:rsid w:val="004A12DF"/>
    <w:rsid w:val="004A1BA8"/>
    <w:rsid w:val="004A4B57"/>
    <w:rsid w:val="004A58F9"/>
    <w:rsid w:val="004A63FA"/>
    <w:rsid w:val="004A6B6F"/>
    <w:rsid w:val="004B2701"/>
    <w:rsid w:val="004B2E1B"/>
    <w:rsid w:val="004B3E93"/>
    <w:rsid w:val="004B48FB"/>
    <w:rsid w:val="004B7A65"/>
    <w:rsid w:val="004C1FBC"/>
    <w:rsid w:val="004C3F1D"/>
    <w:rsid w:val="004C458D"/>
    <w:rsid w:val="004C5E6C"/>
    <w:rsid w:val="004C7556"/>
    <w:rsid w:val="004C76A6"/>
    <w:rsid w:val="004C7E9D"/>
    <w:rsid w:val="004C7F67"/>
    <w:rsid w:val="004D076D"/>
    <w:rsid w:val="004D0EF1"/>
    <w:rsid w:val="004D2253"/>
    <w:rsid w:val="004D4406"/>
    <w:rsid w:val="004D6A82"/>
    <w:rsid w:val="004D7381"/>
    <w:rsid w:val="004D7C42"/>
    <w:rsid w:val="004E0465"/>
    <w:rsid w:val="004E127B"/>
    <w:rsid w:val="004E1C0A"/>
    <w:rsid w:val="004E30C5"/>
    <w:rsid w:val="004E4AA5"/>
    <w:rsid w:val="004E4AEE"/>
    <w:rsid w:val="004E4CA5"/>
    <w:rsid w:val="004E51D4"/>
    <w:rsid w:val="004E59E3"/>
    <w:rsid w:val="004E63BA"/>
    <w:rsid w:val="004E67C0"/>
    <w:rsid w:val="004E6971"/>
    <w:rsid w:val="004E72F7"/>
    <w:rsid w:val="004E7712"/>
    <w:rsid w:val="004F391A"/>
    <w:rsid w:val="004F3CFB"/>
    <w:rsid w:val="004F4A9C"/>
    <w:rsid w:val="004F6456"/>
    <w:rsid w:val="004F696E"/>
    <w:rsid w:val="004F6C71"/>
    <w:rsid w:val="00500E37"/>
    <w:rsid w:val="00501139"/>
    <w:rsid w:val="0050363E"/>
    <w:rsid w:val="005039BC"/>
    <w:rsid w:val="005043BB"/>
    <w:rsid w:val="00504A3D"/>
    <w:rsid w:val="00505767"/>
    <w:rsid w:val="00505CC3"/>
    <w:rsid w:val="005073F0"/>
    <w:rsid w:val="00510A7B"/>
    <w:rsid w:val="00510E61"/>
    <w:rsid w:val="00512F6E"/>
    <w:rsid w:val="00513038"/>
    <w:rsid w:val="00514174"/>
    <w:rsid w:val="0051454B"/>
    <w:rsid w:val="00514DF9"/>
    <w:rsid w:val="00516088"/>
    <w:rsid w:val="00516B0B"/>
    <w:rsid w:val="00520B1E"/>
    <w:rsid w:val="005213C3"/>
    <w:rsid w:val="005220EC"/>
    <w:rsid w:val="00522DCA"/>
    <w:rsid w:val="00523F95"/>
    <w:rsid w:val="00524016"/>
    <w:rsid w:val="00524B35"/>
    <w:rsid w:val="00524D65"/>
    <w:rsid w:val="00525102"/>
    <w:rsid w:val="005252C3"/>
    <w:rsid w:val="00525B16"/>
    <w:rsid w:val="00526D6D"/>
    <w:rsid w:val="005301FC"/>
    <w:rsid w:val="00531142"/>
    <w:rsid w:val="00533067"/>
    <w:rsid w:val="00533724"/>
    <w:rsid w:val="00533D04"/>
    <w:rsid w:val="00534459"/>
    <w:rsid w:val="00534804"/>
    <w:rsid w:val="00534BDF"/>
    <w:rsid w:val="005354EA"/>
    <w:rsid w:val="00535EC4"/>
    <w:rsid w:val="00535ED9"/>
    <w:rsid w:val="0053692B"/>
    <w:rsid w:val="00540417"/>
    <w:rsid w:val="00541490"/>
    <w:rsid w:val="00541853"/>
    <w:rsid w:val="00543850"/>
    <w:rsid w:val="00543BDA"/>
    <w:rsid w:val="005441CC"/>
    <w:rsid w:val="00545112"/>
    <w:rsid w:val="00545DE3"/>
    <w:rsid w:val="005479DA"/>
    <w:rsid w:val="00547BCC"/>
    <w:rsid w:val="0055013B"/>
    <w:rsid w:val="00551F6F"/>
    <w:rsid w:val="0055317D"/>
    <w:rsid w:val="00555044"/>
    <w:rsid w:val="00555600"/>
    <w:rsid w:val="00561475"/>
    <w:rsid w:val="005625F6"/>
    <w:rsid w:val="0056487B"/>
    <w:rsid w:val="00564FB9"/>
    <w:rsid w:val="005652B4"/>
    <w:rsid w:val="005672AE"/>
    <w:rsid w:val="00567D9D"/>
    <w:rsid w:val="00571739"/>
    <w:rsid w:val="00571F00"/>
    <w:rsid w:val="00572429"/>
    <w:rsid w:val="00573D9E"/>
    <w:rsid w:val="0057517C"/>
    <w:rsid w:val="005801E3"/>
    <w:rsid w:val="005802DC"/>
    <w:rsid w:val="00581063"/>
    <w:rsid w:val="00581631"/>
    <w:rsid w:val="00581802"/>
    <w:rsid w:val="00583244"/>
    <w:rsid w:val="005836A8"/>
    <w:rsid w:val="00584262"/>
    <w:rsid w:val="00584A25"/>
    <w:rsid w:val="00585623"/>
    <w:rsid w:val="00586630"/>
    <w:rsid w:val="00587ADD"/>
    <w:rsid w:val="0059159A"/>
    <w:rsid w:val="00591828"/>
    <w:rsid w:val="005959B8"/>
    <w:rsid w:val="00596160"/>
    <w:rsid w:val="005966E2"/>
    <w:rsid w:val="00597007"/>
    <w:rsid w:val="00597960"/>
    <w:rsid w:val="005A0966"/>
    <w:rsid w:val="005A11B7"/>
    <w:rsid w:val="005A260B"/>
    <w:rsid w:val="005A3650"/>
    <w:rsid w:val="005A4A1B"/>
    <w:rsid w:val="005A505B"/>
    <w:rsid w:val="005A513E"/>
    <w:rsid w:val="005A626D"/>
    <w:rsid w:val="005A7830"/>
    <w:rsid w:val="005A7FCE"/>
    <w:rsid w:val="005B07EB"/>
    <w:rsid w:val="005B0F3F"/>
    <w:rsid w:val="005B281C"/>
    <w:rsid w:val="005B2914"/>
    <w:rsid w:val="005B2C78"/>
    <w:rsid w:val="005B2ECC"/>
    <w:rsid w:val="005B4903"/>
    <w:rsid w:val="005B51CE"/>
    <w:rsid w:val="005B5885"/>
    <w:rsid w:val="005B5CD7"/>
    <w:rsid w:val="005B6505"/>
    <w:rsid w:val="005B6CF6"/>
    <w:rsid w:val="005B7422"/>
    <w:rsid w:val="005B7DF8"/>
    <w:rsid w:val="005C11F9"/>
    <w:rsid w:val="005C29B8"/>
    <w:rsid w:val="005C52CC"/>
    <w:rsid w:val="005C5F21"/>
    <w:rsid w:val="005C6A9E"/>
    <w:rsid w:val="005C7156"/>
    <w:rsid w:val="005D0C75"/>
    <w:rsid w:val="005D4171"/>
    <w:rsid w:val="005D6586"/>
    <w:rsid w:val="005D6818"/>
    <w:rsid w:val="005D6A95"/>
    <w:rsid w:val="005D6B2C"/>
    <w:rsid w:val="005D6D9C"/>
    <w:rsid w:val="005E2335"/>
    <w:rsid w:val="005E34CA"/>
    <w:rsid w:val="005E3C18"/>
    <w:rsid w:val="005E3E15"/>
    <w:rsid w:val="005E7734"/>
    <w:rsid w:val="005E7881"/>
    <w:rsid w:val="005E78E0"/>
    <w:rsid w:val="005F04E1"/>
    <w:rsid w:val="005F0D9C"/>
    <w:rsid w:val="005F284E"/>
    <w:rsid w:val="005F522E"/>
    <w:rsid w:val="006002B2"/>
    <w:rsid w:val="006015CE"/>
    <w:rsid w:val="00602979"/>
    <w:rsid w:val="00604784"/>
    <w:rsid w:val="00605BFB"/>
    <w:rsid w:val="00606419"/>
    <w:rsid w:val="00607D29"/>
    <w:rsid w:val="00610C0D"/>
    <w:rsid w:val="00611006"/>
    <w:rsid w:val="006114B4"/>
    <w:rsid w:val="00612952"/>
    <w:rsid w:val="006143D6"/>
    <w:rsid w:val="0061449F"/>
    <w:rsid w:val="00614CC1"/>
    <w:rsid w:val="00615194"/>
    <w:rsid w:val="00615723"/>
    <w:rsid w:val="00615A9D"/>
    <w:rsid w:val="006162BE"/>
    <w:rsid w:val="00616BBB"/>
    <w:rsid w:val="00617387"/>
    <w:rsid w:val="00617925"/>
    <w:rsid w:val="00621F82"/>
    <w:rsid w:val="00623067"/>
    <w:rsid w:val="006252D8"/>
    <w:rsid w:val="006259BC"/>
    <w:rsid w:val="00625D4A"/>
    <w:rsid w:val="00625ED2"/>
    <w:rsid w:val="0062636B"/>
    <w:rsid w:val="00626922"/>
    <w:rsid w:val="00627D3E"/>
    <w:rsid w:val="0063009E"/>
    <w:rsid w:val="00632182"/>
    <w:rsid w:val="00632AE0"/>
    <w:rsid w:val="00633342"/>
    <w:rsid w:val="00633C17"/>
    <w:rsid w:val="00635F38"/>
    <w:rsid w:val="006363BD"/>
    <w:rsid w:val="00636E3E"/>
    <w:rsid w:val="006379F7"/>
    <w:rsid w:val="00637E4D"/>
    <w:rsid w:val="00640620"/>
    <w:rsid w:val="00640EA0"/>
    <w:rsid w:val="0064123A"/>
    <w:rsid w:val="006413A9"/>
    <w:rsid w:val="00641A1F"/>
    <w:rsid w:val="00642A7C"/>
    <w:rsid w:val="006445A8"/>
    <w:rsid w:val="00645904"/>
    <w:rsid w:val="006466D8"/>
    <w:rsid w:val="00651ACB"/>
    <w:rsid w:val="00651C47"/>
    <w:rsid w:val="00652AB2"/>
    <w:rsid w:val="00654EC0"/>
    <w:rsid w:val="0065525B"/>
    <w:rsid w:val="00655D4F"/>
    <w:rsid w:val="00660751"/>
    <w:rsid w:val="00660AD3"/>
    <w:rsid w:val="00663F4B"/>
    <w:rsid w:val="006640E5"/>
    <w:rsid w:val="006645EE"/>
    <w:rsid w:val="006646F1"/>
    <w:rsid w:val="00664929"/>
    <w:rsid w:val="00664F62"/>
    <w:rsid w:val="006655E1"/>
    <w:rsid w:val="00672060"/>
    <w:rsid w:val="00672BFD"/>
    <w:rsid w:val="00672EC5"/>
    <w:rsid w:val="00674672"/>
    <w:rsid w:val="006770F4"/>
    <w:rsid w:val="00677A84"/>
    <w:rsid w:val="0068026D"/>
    <w:rsid w:val="00680A27"/>
    <w:rsid w:val="0068123A"/>
    <w:rsid w:val="006816A4"/>
    <w:rsid w:val="006819B8"/>
    <w:rsid w:val="006825AE"/>
    <w:rsid w:val="006840A6"/>
    <w:rsid w:val="006850CD"/>
    <w:rsid w:val="00685AAB"/>
    <w:rsid w:val="00686E4F"/>
    <w:rsid w:val="00687BE5"/>
    <w:rsid w:val="0069343B"/>
    <w:rsid w:val="00694B5B"/>
    <w:rsid w:val="006A07AA"/>
    <w:rsid w:val="006A25E5"/>
    <w:rsid w:val="006A2B46"/>
    <w:rsid w:val="006A336D"/>
    <w:rsid w:val="006A37B9"/>
    <w:rsid w:val="006A3DEE"/>
    <w:rsid w:val="006A5753"/>
    <w:rsid w:val="006B2294"/>
    <w:rsid w:val="006B2672"/>
    <w:rsid w:val="006B316E"/>
    <w:rsid w:val="006B54BF"/>
    <w:rsid w:val="006B59B0"/>
    <w:rsid w:val="006B5F44"/>
    <w:rsid w:val="006B5F90"/>
    <w:rsid w:val="006B62E4"/>
    <w:rsid w:val="006B7B90"/>
    <w:rsid w:val="006C1BBA"/>
    <w:rsid w:val="006C201C"/>
    <w:rsid w:val="006C2079"/>
    <w:rsid w:val="006C55A7"/>
    <w:rsid w:val="006C5A62"/>
    <w:rsid w:val="006C5D68"/>
    <w:rsid w:val="006C6976"/>
    <w:rsid w:val="006C6DD0"/>
    <w:rsid w:val="006D04EA"/>
    <w:rsid w:val="006D16C4"/>
    <w:rsid w:val="006D2D7D"/>
    <w:rsid w:val="006D3E96"/>
    <w:rsid w:val="006D4515"/>
    <w:rsid w:val="006D45D9"/>
    <w:rsid w:val="006D4BB1"/>
    <w:rsid w:val="006D6593"/>
    <w:rsid w:val="006E084F"/>
    <w:rsid w:val="006E0C7E"/>
    <w:rsid w:val="006E1738"/>
    <w:rsid w:val="006E3FF3"/>
    <w:rsid w:val="006F03A8"/>
    <w:rsid w:val="006F0EFE"/>
    <w:rsid w:val="006F2ACA"/>
    <w:rsid w:val="006F2ADC"/>
    <w:rsid w:val="006F2BFE"/>
    <w:rsid w:val="006F31E9"/>
    <w:rsid w:val="006F6284"/>
    <w:rsid w:val="006F6FE1"/>
    <w:rsid w:val="007002C5"/>
    <w:rsid w:val="0070075D"/>
    <w:rsid w:val="00704387"/>
    <w:rsid w:val="007074B1"/>
    <w:rsid w:val="00707669"/>
    <w:rsid w:val="00710E7C"/>
    <w:rsid w:val="00711CBA"/>
    <w:rsid w:val="00711FB5"/>
    <w:rsid w:val="00712A01"/>
    <w:rsid w:val="00714A46"/>
    <w:rsid w:val="00714F58"/>
    <w:rsid w:val="007167CD"/>
    <w:rsid w:val="00717BF7"/>
    <w:rsid w:val="00722FBF"/>
    <w:rsid w:val="00722FC2"/>
    <w:rsid w:val="00725949"/>
    <w:rsid w:val="00727FA2"/>
    <w:rsid w:val="007322D9"/>
    <w:rsid w:val="00732BC0"/>
    <w:rsid w:val="0073720F"/>
    <w:rsid w:val="00737796"/>
    <w:rsid w:val="0074165C"/>
    <w:rsid w:val="00742AA6"/>
    <w:rsid w:val="007432CA"/>
    <w:rsid w:val="007439EB"/>
    <w:rsid w:val="00743AEE"/>
    <w:rsid w:val="00743CB4"/>
    <w:rsid w:val="00743F0A"/>
    <w:rsid w:val="007444E8"/>
    <w:rsid w:val="007446DA"/>
    <w:rsid w:val="0074548E"/>
    <w:rsid w:val="00745773"/>
    <w:rsid w:val="00746800"/>
    <w:rsid w:val="007501A8"/>
    <w:rsid w:val="00750EE1"/>
    <w:rsid w:val="007527E0"/>
    <w:rsid w:val="007528CC"/>
    <w:rsid w:val="00752B4D"/>
    <w:rsid w:val="00753E9C"/>
    <w:rsid w:val="00754629"/>
    <w:rsid w:val="00755402"/>
    <w:rsid w:val="007555E9"/>
    <w:rsid w:val="00756B26"/>
    <w:rsid w:val="00756EDF"/>
    <w:rsid w:val="007573D2"/>
    <w:rsid w:val="007609A2"/>
    <w:rsid w:val="00760C52"/>
    <w:rsid w:val="00765C43"/>
    <w:rsid w:val="00765EFB"/>
    <w:rsid w:val="007671CA"/>
    <w:rsid w:val="007675B6"/>
    <w:rsid w:val="00767C61"/>
    <w:rsid w:val="0077008A"/>
    <w:rsid w:val="00771F6A"/>
    <w:rsid w:val="00772C4B"/>
    <w:rsid w:val="00773BD8"/>
    <w:rsid w:val="00773C1F"/>
    <w:rsid w:val="00774DA4"/>
    <w:rsid w:val="00776599"/>
    <w:rsid w:val="00780F40"/>
    <w:rsid w:val="0078114B"/>
    <w:rsid w:val="00781DD2"/>
    <w:rsid w:val="00783ECF"/>
    <w:rsid w:val="0078413A"/>
    <w:rsid w:val="00784662"/>
    <w:rsid w:val="00790992"/>
    <w:rsid w:val="007919EC"/>
    <w:rsid w:val="007959E8"/>
    <w:rsid w:val="00795E9C"/>
    <w:rsid w:val="0079628F"/>
    <w:rsid w:val="00796E72"/>
    <w:rsid w:val="0079797F"/>
    <w:rsid w:val="007A0521"/>
    <w:rsid w:val="007A061E"/>
    <w:rsid w:val="007A2E12"/>
    <w:rsid w:val="007A3475"/>
    <w:rsid w:val="007A3B44"/>
    <w:rsid w:val="007A41C8"/>
    <w:rsid w:val="007A54CE"/>
    <w:rsid w:val="007A7FFA"/>
    <w:rsid w:val="007B04EB"/>
    <w:rsid w:val="007B0D4F"/>
    <w:rsid w:val="007B11CF"/>
    <w:rsid w:val="007B56C1"/>
    <w:rsid w:val="007B5A3D"/>
    <w:rsid w:val="007B5B95"/>
    <w:rsid w:val="007B68EA"/>
    <w:rsid w:val="007C19E8"/>
    <w:rsid w:val="007C2D89"/>
    <w:rsid w:val="007C38BB"/>
    <w:rsid w:val="007C4593"/>
    <w:rsid w:val="007C5309"/>
    <w:rsid w:val="007C6069"/>
    <w:rsid w:val="007D06C4"/>
    <w:rsid w:val="007D1352"/>
    <w:rsid w:val="007D2508"/>
    <w:rsid w:val="007D346A"/>
    <w:rsid w:val="007D34A2"/>
    <w:rsid w:val="007D6382"/>
    <w:rsid w:val="007D6518"/>
    <w:rsid w:val="007D76BD"/>
    <w:rsid w:val="007E01BA"/>
    <w:rsid w:val="007E0BF1"/>
    <w:rsid w:val="007E1721"/>
    <w:rsid w:val="007F0ED8"/>
    <w:rsid w:val="007F0F63"/>
    <w:rsid w:val="007F50A8"/>
    <w:rsid w:val="007F75CE"/>
    <w:rsid w:val="008013A4"/>
    <w:rsid w:val="0080155A"/>
    <w:rsid w:val="00802699"/>
    <w:rsid w:val="008027CE"/>
    <w:rsid w:val="00802F42"/>
    <w:rsid w:val="0080344F"/>
    <w:rsid w:val="00803F8D"/>
    <w:rsid w:val="00804383"/>
    <w:rsid w:val="00804BB7"/>
    <w:rsid w:val="00806CA9"/>
    <w:rsid w:val="0080773A"/>
    <w:rsid w:val="00810257"/>
    <w:rsid w:val="008104F5"/>
    <w:rsid w:val="00811072"/>
    <w:rsid w:val="00811369"/>
    <w:rsid w:val="00814E50"/>
    <w:rsid w:val="00815419"/>
    <w:rsid w:val="008163C8"/>
    <w:rsid w:val="00817325"/>
    <w:rsid w:val="008209E6"/>
    <w:rsid w:val="00823303"/>
    <w:rsid w:val="008233B2"/>
    <w:rsid w:val="00823A9F"/>
    <w:rsid w:val="00823C85"/>
    <w:rsid w:val="00824738"/>
    <w:rsid w:val="0082487F"/>
    <w:rsid w:val="00824A8C"/>
    <w:rsid w:val="00825138"/>
    <w:rsid w:val="008260D9"/>
    <w:rsid w:val="008269DD"/>
    <w:rsid w:val="00826EA3"/>
    <w:rsid w:val="00830621"/>
    <w:rsid w:val="0083348C"/>
    <w:rsid w:val="00836C3A"/>
    <w:rsid w:val="008373D3"/>
    <w:rsid w:val="00840617"/>
    <w:rsid w:val="00840666"/>
    <w:rsid w:val="00841DD4"/>
    <w:rsid w:val="00842A47"/>
    <w:rsid w:val="00843C13"/>
    <w:rsid w:val="008454F8"/>
    <w:rsid w:val="008506E3"/>
    <w:rsid w:val="00851342"/>
    <w:rsid w:val="0085173A"/>
    <w:rsid w:val="00854FDB"/>
    <w:rsid w:val="0085537A"/>
    <w:rsid w:val="008603CE"/>
    <w:rsid w:val="008620FC"/>
    <w:rsid w:val="008627A5"/>
    <w:rsid w:val="0086350C"/>
    <w:rsid w:val="00863E05"/>
    <w:rsid w:val="00865ACA"/>
    <w:rsid w:val="00865D28"/>
    <w:rsid w:val="00865F85"/>
    <w:rsid w:val="00867C10"/>
    <w:rsid w:val="00870439"/>
    <w:rsid w:val="00870DA1"/>
    <w:rsid w:val="00883BEA"/>
    <w:rsid w:val="00883F93"/>
    <w:rsid w:val="00884DB3"/>
    <w:rsid w:val="00885A9D"/>
    <w:rsid w:val="00885CD3"/>
    <w:rsid w:val="008864F6"/>
    <w:rsid w:val="00887567"/>
    <w:rsid w:val="00887E00"/>
    <w:rsid w:val="0089049D"/>
    <w:rsid w:val="008928C9"/>
    <w:rsid w:val="008938DC"/>
    <w:rsid w:val="00893FD1"/>
    <w:rsid w:val="00894836"/>
    <w:rsid w:val="00895172"/>
    <w:rsid w:val="00895680"/>
    <w:rsid w:val="00896DFF"/>
    <w:rsid w:val="0089731B"/>
    <w:rsid w:val="0089762C"/>
    <w:rsid w:val="008A0A29"/>
    <w:rsid w:val="008A1893"/>
    <w:rsid w:val="008A2043"/>
    <w:rsid w:val="008A769A"/>
    <w:rsid w:val="008B0C9C"/>
    <w:rsid w:val="008B166D"/>
    <w:rsid w:val="008B17F4"/>
    <w:rsid w:val="008B3615"/>
    <w:rsid w:val="008B4473"/>
    <w:rsid w:val="008B4AC4"/>
    <w:rsid w:val="008B50C8"/>
    <w:rsid w:val="008B524D"/>
    <w:rsid w:val="008B5281"/>
    <w:rsid w:val="008B7E05"/>
    <w:rsid w:val="008C1797"/>
    <w:rsid w:val="008C219C"/>
    <w:rsid w:val="008C2AEB"/>
    <w:rsid w:val="008C3674"/>
    <w:rsid w:val="008C475E"/>
    <w:rsid w:val="008C619A"/>
    <w:rsid w:val="008C724B"/>
    <w:rsid w:val="008D0AF3"/>
    <w:rsid w:val="008D0CE8"/>
    <w:rsid w:val="008D13DD"/>
    <w:rsid w:val="008D2D1D"/>
    <w:rsid w:val="008D453D"/>
    <w:rsid w:val="008D53AD"/>
    <w:rsid w:val="008D562B"/>
    <w:rsid w:val="008D5733"/>
    <w:rsid w:val="008D622B"/>
    <w:rsid w:val="008D666C"/>
    <w:rsid w:val="008D6C43"/>
    <w:rsid w:val="008D77DE"/>
    <w:rsid w:val="008D7B54"/>
    <w:rsid w:val="008E0C9D"/>
    <w:rsid w:val="008E1529"/>
    <w:rsid w:val="008E1648"/>
    <w:rsid w:val="008E1B3E"/>
    <w:rsid w:val="008E2319"/>
    <w:rsid w:val="008E4BB6"/>
    <w:rsid w:val="008E5518"/>
    <w:rsid w:val="008E6A84"/>
    <w:rsid w:val="008F0CDC"/>
    <w:rsid w:val="008F17A3"/>
    <w:rsid w:val="008F1ED3"/>
    <w:rsid w:val="008F30C7"/>
    <w:rsid w:val="008F4A8E"/>
    <w:rsid w:val="008F4C29"/>
    <w:rsid w:val="008F5407"/>
    <w:rsid w:val="008F70BD"/>
    <w:rsid w:val="008F788F"/>
    <w:rsid w:val="008F7EA2"/>
    <w:rsid w:val="00901343"/>
    <w:rsid w:val="00902722"/>
    <w:rsid w:val="009027BC"/>
    <w:rsid w:val="00905E51"/>
    <w:rsid w:val="009062E6"/>
    <w:rsid w:val="00906C84"/>
    <w:rsid w:val="009119A3"/>
    <w:rsid w:val="00911BE5"/>
    <w:rsid w:val="00913CA9"/>
    <w:rsid w:val="009145AE"/>
    <w:rsid w:val="009146CE"/>
    <w:rsid w:val="009149E2"/>
    <w:rsid w:val="00914CA7"/>
    <w:rsid w:val="00915C3E"/>
    <w:rsid w:val="009161A8"/>
    <w:rsid w:val="009165CA"/>
    <w:rsid w:val="0091673D"/>
    <w:rsid w:val="00923676"/>
    <w:rsid w:val="00923F5D"/>
    <w:rsid w:val="0092444B"/>
    <w:rsid w:val="009245F5"/>
    <w:rsid w:val="009249EC"/>
    <w:rsid w:val="009273B3"/>
    <w:rsid w:val="00927891"/>
    <w:rsid w:val="00927D4A"/>
    <w:rsid w:val="009305B5"/>
    <w:rsid w:val="00930709"/>
    <w:rsid w:val="00931DE4"/>
    <w:rsid w:val="00934C12"/>
    <w:rsid w:val="00935F1D"/>
    <w:rsid w:val="00942425"/>
    <w:rsid w:val="009429D5"/>
    <w:rsid w:val="00942B65"/>
    <w:rsid w:val="00942BF1"/>
    <w:rsid w:val="009435F4"/>
    <w:rsid w:val="009447B3"/>
    <w:rsid w:val="00945180"/>
    <w:rsid w:val="00945428"/>
    <w:rsid w:val="00945EC7"/>
    <w:rsid w:val="0094607B"/>
    <w:rsid w:val="00952C52"/>
    <w:rsid w:val="00953604"/>
    <w:rsid w:val="00955F22"/>
    <w:rsid w:val="009571E2"/>
    <w:rsid w:val="00960B49"/>
    <w:rsid w:val="009610DC"/>
    <w:rsid w:val="00961490"/>
    <w:rsid w:val="0096381A"/>
    <w:rsid w:val="00963A37"/>
    <w:rsid w:val="00965E04"/>
    <w:rsid w:val="009672C7"/>
    <w:rsid w:val="009674AD"/>
    <w:rsid w:val="009677D8"/>
    <w:rsid w:val="00967FCA"/>
    <w:rsid w:val="0097094E"/>
    <w:rsid w:val="00970CDC"/>
    <w:rsid w:val="009742EA"/>
    <w:rsid w:val="00974D3E"/>
    <w:rsid w:val="00974E34"/>
    <w:rsid w:val="00975CB6"/>
    <w:rsid w:val="00976D23"/>
    <w:rsid w:val="00977010"/>
    <w:rsid w:val="00977D02"/>
    <w:rsid w:val="00980698"/>
    <w:rsid w:val="009809BB"/>
    <w:rsid w:val="00982D22"/>
    <w:rsid w:val="0098364B"/>
    <w:rsid w:val="00983BF9"/>
    <w:rsid w:val="009901AB"/>
    <w:rsid w:val="00990E1C"/>
    <w:rsid w:val="009911AF"/>
    <w:rsid w:val="00991875"/>
    <w:rsid w:val="00991F92"/>
    <w:rsid w:val="00992985"/>
    <w:rsid w:val="00993889"/>
    <w:rsid w:val="0099551B"/>
    <w:rsid w:val="009961BC"/>
    <w:rsid w:val="00997BF1"/>
    <w:rsid w:val="009A089C"/>
    <w:rsid w:val="009A118E"/>
    <w:rsid w:val="009A13DB"/>
    <w:rsid w:val="009A21CD"/>
    <w:rsid w:val="009A278C"/>
    <w:rsid w:val="009A2BC2"/>
    <w:rsid w:val="009A3EEC"/>
    <w:rsid w:val="009A42C1"/>
    <w:rsid w:val="009A5429"/>
    <w:rsid w:val="009A5CB6"/>
    <w:rsid w:val="009A72AD"/>
    <w:rsid w:val="009B09E0"/>
    <w:rsid w:val="009B0BC5"/>
    <w:rsid w:val="009B0F77"/>
    <w:rsid w:val="009B1247"/>
    <w:rsid w:val="009B19C0"/>
    <w:rsid w:val="009B6029"/>
    <w:rsid w:val="009B6971"/>
    <w:rsid w:val="009C27F1"/>
    <w:rsid w:val="009C3152"/>
    <w:rsid w:val="009C4CFA"/>
    <w:rsid w:val="009C5070"/>
    <w:rsid w:val="009C5A3D"/>
    <w:rsid w:val="009C5AAB"/>
    <w:rsid w:val="009C6417"/>
    <w:rsid w:val="009D112C"/>
    <w:rsid w:val="009D309F"/>
    <w:rsid w:val="009D47FA"/>
    <w:rsid w:val="009D50D2"/>
    <w:rsid w:val="009D6BCA"/>
    <w:rsid w:val="009E0F62"/>
    <w:rsid w:val="009E13F3"/>
    <w:rsid w:val="009E3F37"/>
    <w:rsid w:val="009E4A58"/>
    <w:rsid w:val="009E5A2D"/>
    <w:rsid w:val="009E5AB2"/>
    <w:rsid w:val="009E6219"/>
    <w:rsid w:val="009E7380"/>
    <w:rsid w:val="009F03B3"/>
    <w:rsid w:val="009F0634"/>
    <w:rsid w:val="009F38B4"/>
    <w:rsid w:val="009F4B1A"/>
    <w:rsid w:val="009F7BF9"/>
    <w:rsid w:val="00A004FA"/>
    <w:rsid w:val="00A0159A"/>
    <w:rsid w:val="00A01757"/>
    <w:rsid w:val="00A028C0"/>
    <w:rsid w:val="00A02BAE"/>
    <w:rsid w:val="00A06A6B"/>
    <w:rsid w:val="00A07BB0"/>
    <w:rsid w:val="00A07E47"/>
    <w:rsid w:val="00A10BAD"/>
    <w:rsid w:val="00A129D0"/>
    <w:rsid w:val="00A12C33"/>
    <w:rsid w:val="00A138BA"/>
    <w:rsid w:val="00A14C8E"/>
    <w:rsid w:val="00A153D9"/>
    <w:rsid w:val="00A15F09"/>
    <w:rsid w:val="00A169B6"/>
    <w:rsid w:val="00A2029F"/>
    <w:rsid w:val="00A20F8B"/>
    <w:rsid w:val="00A2271D"/>
    <w:rsid w:val="00A22868"/>
    <w:rsid w:val="00A236E5"/>
    <w:rsid w:val="00A237D5"/>
    <w:rsid w:val="00A24F7B"/>
    <w:rsid w:val="00A26DA7"/>
    <w:rsid w:val="00A30EFC"/>
    <w:rsid w:val="00A31984"/>
    <w:rsid w:val="00A32D73"/>
    <w:rsid w:val="00A32ECE"/>
    <w:rsid w:val="00A33017"/>
    <w:rsid w:val="00A3367B"/>
    <w:rsid w:val="00A343A8"/>
    <w:rsid w:val="00A3597D"/>
    <w:rsid w:val="00A362D5"/>
    <w:rsid w:val="00A3787E"/>
    <w:rsid w:val="00A40091"/>
    <w:rsid w:val="00A4030F"/>
    <w:rsid w:val="00A41C79"/>
    <w:rsid w:val="00A41CB5"/>
    <w:rsid w:val="00A42CDF"/>
    <w:rsid w:val="00A43C24"/>
    <w:rsid w:val="00A43D57"/>
    <w:rsid w:val="00A4452E"/>
    <w:rsid w:val="00A4472C"/>
    <w:rsid w:val="00A44E69"/>
    <w:rsid w:val="00A4661E"/>
    <w:rsid w:val="00A476FF"/>
    <w:rsid w:val="00A55BD6"/>
    <w:rsid w:val="00A55D50"/>
    <w:rsid w:val="00A56670"/>
    <w:rsid w:val="00A57142"/>
    <w:rsid w:val="00A57AC8"/>
    <w:rsid w:val="00A60ABC"/>
    <w:rsid w:val="00A60E70"/>
    <w:rsid w:val="00A648CD"/>
    <w:rsid w:val="00A64D9A"/>
    <w:rsid w:val="00A6537A"/>
    <w:rsid w:val="00A6596D"/>
    <w:rsid w:val="00A65BFA"/>
    <w:rsid w:val="00A65C67"/>
    <w:rsid w:val="00A6610B"/>
    <w:rsid w:val="00A667CF"/>
    <w:rsid w:val="00A67866"/>
    <w:rsid w:val="00A70B07"/>
    <w:rsid w:val="00A70C20"/>
    <w:rsid w:val="00A710E0"/>
    <w:rsid w:val="00A7132B"/>
    <w:rsid w:val="00A71E2F"/>
    <w:rsid w:val="00A723F8"/>
    <w:rsid w:val="00A72515"/>
    <w:rsid w:val="00A74A0A"/>
    <w:rsid w:val="00A77CCB"/>
    <w:rsid w:val="00A83D8D"/>
    <w:rsid w:val="00A8446B"/>
    <w:rsid w:val="00A8473F"/>
    <w:rsid w:val="00A862D6"/>
    <w:rsid w:val="00A86D08"/>
    <w:rsid w:val="00A8715E"/>
    <w:rsid w:val="00A915B3"/>
    <w:rsid w:val="00A92536"/>
    <w:rsid w:val="00A9295B"/>
    <w:rsid w:val="00A92C0B"/>
    <w:rsid w:val="00A93B09"/>
    <w:rsid w:val="00A952D7"/>
    <w:rsid w:val="00A9567C"/>
    <w:rsid w:val="00A963F7"/>
    <w:rsid w:val="00A96AD8"/>
    <w:rsid w:val="00AA052C"/>
    <w:rsid w:val="00AA0CBD"/>
    <w:rsid w:val="00AA1E45"/>
    <w:rsid w:val="00AA1F45"/>
    <w:rsid w:val="00AA24A4"/>
    <w:rsid w:val="00AA2A24"/>
    <w:rsid w:val="00AA4286"/>
    <w:rsid w:val="00AA456B"/>
    <w:rsid w:val="00AA57F5"/>
    <w:rsid w:val="00AA672E"/>
    <w:rsid w:val="00AA6D8C"/>
    <w:rsid w:val="00AA6EC9"/>
    <w:rsid w:val="00AA7DCC"/>
    <w:rsid w:val="00AB0077"/>
    <w:rsid w:val="00AB531F"/>
    <w:rsid w:val="00AB5A60"/>
    <w:rsid w:val="00AB6309"/>
    <w:rsid w:val="00AB6C5F"/>
    <w:rsid w:val="00AB711A"/>
    <w:rsid w:val="00AB7129"/>
    <w:rsid w:val="00AC27A6"/>
    <w:rsid w:val="00AC30F7"/>
    <w:rsid w:val="00AC3A5A"/>
    <w:rsid w:val="00AC4D95"/>
    <w:rsid w:val="00AC5DF4"/>
    <w:rsid w:val="00AC62A6"/>
    <w:rsid w:val="00AD0155"/>
    <w:rsid w:val="00AD0AEF"/>
    <w:rsid w:val="00AD11B7"/>
    <w:rsid w:val="00AD1A94"/>
    <w:rsid w:val="00AD1C05"/>
    <w:rsid w:val="00AD2278"/>
    <w:rsid w:val="00AD3367"/>
    <w:rsid w:val="00AD4126"/>
    <w:rsid w:val="00AD421C"/>
    <w:rsid w:val="00AD44FA"/>
    <w:rsid w:val="00AD6C72"/>
    <w:rsid w:val="00AE0238"/>
    <w:rsid w:val="00AE070A"/>
    <w:rsid w:val="00AE101C"/>
    <w:rsid w:val="00AE2547"/>
    <w:rsid w:val="00AE77F9"/>
    <w:rsid w:val="00AF0C18"/>
    <w:rsid w:val="00AF2228"/>
    <w:rsid w:val="00AF31EF"/>
    <w:rsid w:val="00AF47C5"/>
    <w:rsid w:val="00AF5398"/>
    <w:rsid w:val="00AF70B0"/>
    <w:rsid w:val="00B01520"/>
    <w:rsid w:val="00B03D78"/>
    <w:rsid w:val="00B049AF"/>
    <w:rsid w:val="00B06018"/>
    <w:rsid w:val="00B06659"/>
    <w:rsid w:val="00B07242"/>
    <w:rsid w:val="00B07C51"/>
    <w:rsid w:val="00B102B4"/>
    <w:rsid w:val="00B10534"/>
    <w:rsid w:val="00B113DB"/>
    <w:rsid w:val="00B11D8A"/>
    <w:rsid w:val="00B12981"/>
    <w:rsid w:val="00B12B5B"/>
    <w:rsid w:val="00B147DD"/>
    <w:rsid w:val="00B156FD"/>
    <w:rsid w:val="00B17DBE"/>
    <w:rsid w:val="00B20A4B"/>
    <w:rsid w:val="00B21F61"/>
    <w:rsid w:val="00B23045"/>
    <w:rsid w:val="00B23B67"/>
    <w:rsid w:val="00B261F1"/>
    <w:rsid w:val="00B265BC"/>
    <w:rsid w:val="00B31FB1"/>
    <w:rsid w:val="00B33952"/>
    <w:rsid w:val="00B33C5E"/>
    <w:rsid w:val="00B342F4"/>
    <w:rsid w:val="00B34369"/>
    <w:rsid w:val="00B34DC2"/>
    <w:rsid w:val="00B35012"/>
    <w:rsid w:val="00B378E5"/>
    <w:rsid w:val="00B43423"/>
    <w:rsid w:val="00B4346D"/>
    <w:rsid w:val="00B440F4"/>
    <w:rsid w:val="00B447A5"/>
    <w:rsid w:val="00B4654C"/>
    <w:rsid w:val="00B47293"/>
    <w:rsid w:val="00B47C14"/>
    <w:rsid w:val="00B50543"/>
    <w:rsid w:val="00B51962"/>
    <w:rsid w:val="00B52120"/>
    <w:rsid w:val="00B527AE"/>
    <w:rsid w:val="00B54ABC"/>
    <w:rsid w:val="00B55142"/>
    <w:rsid w:val="00B5627B"/>
    <w:rsid w:val="00B56FBE"/>
    <w:rsid w:val="00B60562"/>
    <w:rsid w:val="00B62330"/>
    <w:rsid w:val="00B62B58"/>
    <w:rsid w:val="00B65149"/>
    <w:rsid w:val="00B65851"/>
    <w:rsid w:val="00B66567"/>
    <w:rsid w:val="00B66F52"/>
    <w:rsid w:val="00B66FE5"/>
    <w:rsid w:val="00B675B7"/>
    <w:rsid w:val="00B72880"/>
    <w:rsid w:val="00B72E0A"/>
    <w:rsid w:val="00B740D1"/>
    <w:rsid w:val="00B74571"/>
    <w:rsid w:val="00B758BF"/>
    <w:rsid w:val="00B75DAB"/>
    <w:rsid w:val="00B823C7"/>
    <w:rsid w:val="00B827A6"/>
    <w:rsid w:val="00B831CE"/>
    <w:rsid w:val="00B83211"/>
    <w:rsid w:val="00B86677"/>
    <w:rsid w:val="00B86B73"/>
    <w:rsid w:val="00B87131"/>
    <w:rsid w:val="00B87C78"/>
    <w:rsid w:val="00B9127B"/>
    <w:rsid w:val="00B91566"/>
    <w:rsid w:val="00B9320C"/>
    <w:rsid w:val="00B939B1"/>
    <w:rsid w:val="00B96D40"/>
    <w:rsid w:val="00B97386"/>
    <w:rsid w:val="00BA263B"/>
    <w:rsid w:val="00BA42B2"/>
    <w:rsid w:val="00BA58D4"/>
    <w:rsid w:val="00BA5B9E"/>
    <w:rsid w:val="00BA7C9A"/>
    <w:rsid w:val="00BB1B88"/>
    <w:rsid w:val="00BB34B1"/>
    <w:rsid w:val="00BB3B97"/>
    <w:rsid w:val="00BB4C2B"/>
    <w:rsid w:val="00BB5F8F"/>
    <w:rsid w:val="00BB657A"/>
    <w:rsid w:val="00BC1A4E"/>
    <w:rsid w:val="00BC234E"/>
    <w:rsid w:val="00BC2962"/>
    <w:rsid w:val="00BC2C1E"/>
    <w:rsid w:val="00BC5DC7"/>
    <w:rsid w:val="00BC6B8B"/>
    <w:rsid w:val="00BC73D8"/>
    <w:rsid w:val="00BD3FF2"/>
    <w:rsid w:val="00BD52D7"/>
    <w:rsid w:val="00BD5AD2"/>
    <w:rsid w:val="00BD6082"/>
    <w:rsid w:val="00BD6799"/>
    <w:rsid w:val="00BD6DF7"/>
    <w:rsid w:val="00BE0E54"/>
    <w:rsid w:val="00BE22F3"/>
    <w:rsid w:val="00BE3684"/>
    <w:rsid w:val="00BE3A43"/>
    <w:rsid w:val="00BE3FD9"/>
    <w:rsid w:val="00BE49EE"/>
    <w:rsid w:val="00BE4BD0"/>
    <w:rsid w:val="00BE5B52"/>
    <w:rsid w:val="00BE7B8D"/>
    <w:rsid w:val="00BF0993"/>
    <w:rsid w:val="00BF0D3B"/>
    <w:rsid w:val="00BF10A9"/>
    <w:rsid w:val="00BF1703"/>
    <w:rsid w:val="00BF231C"/>
    <w:rsid w:val="00BF51E5"/>
    <w:rsid w:val="00BF6C50"/>
    <w:rsid w:val="00BF74A6"/>
    <w:rsid w:val="00C00B9D"/>
    <w:rsid w:val="00C013AD"/>
    <w:rsid w:val="00C04497"/>
    <w:rsid w:val="00C04904"/>
    <w:rsid w:val="00C056B3"/>
    <w:rsid w:val="00C103E5"/>
    <w:rsid w:val="00C13319"/>
    <w:rsid w:val="00C134E4"/>
    <w:rsid w:val="00C13EE9"/>
    <w:rsid w:val="00C14D87"/>
    <w:rsid w:val="00C21540"/>
    <w:rsid w:val="00C21906"/>
    <w:rsid w:val="00C21BFA"/>
    <w:rsid w:val="00C22169"/>
    <w:rsid w:val="00C24327"/>
    <w:rsid w:val="00C24C8D"/>
    <w:rsid w:val="00C25FE2"/>
    <w:rsid w:val="00C26B53"/>
    <w:rsid w:val="00C279B2"/>
    <w:rsid w:val="00C32A36"/>
    <w:rsid w:val="00C33E50"/>
    <w:rsid w:val="00C34C20"/>
    <w:rsid w:val="00C35A3E"/>
    <w:rsid w:val="00C36BD4"/>
    <w:rsid w:val="00C42130"/>
    <w:rsid w:val="00C423A4"/>
    <w:rsid w:val="00C44BF5"/>
    <w:rsid w:val="00C45F92"/>
    <w:rsid w:val="00C463AC"/>
    <w:rsid w:val="00C471FC"/>
    <w:rsid w:val="00C50A6B"/>
    <w:rsid w:val="00C53100"/>
    <w:rsid w:val="00C54E4B"/>
    <w:rsid w:val="00C55232"/>
    <w:rsid w:val="00C553A4"/>
    <w:rsid w:val="00C55A06"/>
    <w:rsid w:val="00C55D03"/>
    <w:rsid w:val="00C5790A"/>
    <w:rsid w:val="00C57CB0"/>
    <w:rsid w:val="00C57DA4"/>
    <w:rsid w:val="00C601BC"/>
    <w:rsid w:val="00C6329F"/>
    <w:rsid w:val="00C63340"/>
    <w:rsid w:val="00C643F9"/>
    <w:rsid w:val="00C64E95"/>
    <w:rsid w:val="00C655FD"/>
    <w:rsid w:val="00C666E5"/>
    <w:rsid w:val="00C66E22"/>
    <w:rsid w:val="00C67EBB"/>
    <w:rsid w:val="00C71372"/>
    <w:rsid w:val="00C72410"/>
    <w:rsid w:val="00C7287F"/>
    <w:rsid w:val="00C72F0E"/>
    <w:rsid w:val="00C7309A"/>
    <w:rsid w:val="00C80CB8"/>
    <w:rsid w:val="00C81187"/>
    <w:rsid w:val="00C819F8"/>
    <w:rsid w:val="00C8248C"/>
    <w:rsid w:val="00C83178"/>
    <w:rsid w:val="00C84E33"/>
    <w:rsid w:val="00C86D6F"/>
    <w:rsid w:val="00C905FC"/>
    <w:rsid w:val="00C907D8"/>
    <w:rsid w:val="00C92492"/>
    <w:rsid w:val="00C92D03"/>
    <w:rsid w:val="00C9319C"/>
    <w:rsid w:val="00C9382D"/>
    <w:rsid w:val="00C9435D"/>
    <w:rsid w:val="00C9517F"/>
    <w:rsid w:val="00C95781"/>
    <w:rsid w:val="00C965BE"/>
    <w:rsid w:val="00C96741"/>
    <w:rsid w:val="00CA2D1B"/>
    <w:rsid w:val="00CA50B3"/>
    <w:rsid w:val="00CA53B5"/>
    <w:rsid w:val="00CA53FA"/>
    <w:rsid w:val="00CA662A"/>
    <w:rsid w:val="00CA7AFD"/>
    <w:rsid w:val="00CA7C3C"/>
    <w:rsid w:val="00CB0189"/>
    <w:rsid w:val="00CB0BA2"/>
    <w:rsid w:val="00CB14DD"/>
    <w:rsid w:val="00CB1A42"/>
    <w:rsid w:val="00CB1B0C"/>
    <w:rsid w:val="00CB2023"/>
    <w:rsid w:val="00CB2C0B"/>
    <w:rsid w:val="00CB402E"/>
    <w:rsid w:val="00CB517D"/>
    <w:rsid w:val="00CB7F8D"/>
    <w:rsid w:val="00CC038D"/>
    <w:rsid w:val="00CC06A1"/>
    <w:rsid w:val="00CC1A0C"/>
    <w:rsid w:val="00CC282B"/>
    <w:rsid w:val="00CC39FF"/>
    <w:rsid w:val="00CC3C2F"/>
    <w:rsid w:val="00CC4AC8"/>
    <w:rsid w:val="00CC5233"/>
    <w:rsid w:val="00CC5DE6"/>
    <w:rsid w:val="00CC6E4E"/>
    <w:rsid w:val="00CC6FE8"/>
    <w:rsid w:val="00CC7202"/>
    <w:rsid w:val="00CD1A6F"/>
    <w:rsid w:val="00CD2808"/>
    <w:rsid w:val="00CD28BF"/>
    <w:rsid w:val="00CD2D0F"/>
    <w:rsid w:val="00CD4092"/>
    <w:rsid w:val="00CD4A20"/>
    <w:rsid w:val="00CD50A1"/>
    <w:rsid w:val="00CD519E"/>
    <w:rsid w:val="00CD5649"/>
    <w:rsid w:val="00CD6816"/>
    <w:rsid w:val="00CE062C"/>
    <w:rsid w:val="00CE0A37"/>
    <w:rsid w:val="00CE0C4F"/>
    <w:rsid w:val="00CE11DE"/>
    <w:rsid w:val="00CE30EA"/>
    <w:rsid w:val="00CE3EEB"/>
    <w:rsid w:val="00CE3F25"/>
    <w:rsid w:val="00CE41F4"/>
    <w:rsid w:val="00CE6689"/>
    <w:rsid w:val="00CF0332"/>
    <w:rsid w:val="00CF036D"/>
    <w:rsid w:val="00CF048A"/>
    <w:rsid w:val="00CF155A"/>
    <w:rsid w:val="00CF2947"/>
    <w:rsid w:val="00CF44B1"/>
    <w:rsid w:val="00CF686F"/>
    <w:rsid w:val="00CF6E60"/>
    <w:rsid w:val="00CF75DF"/>
    <w:rsid w:val="00CF7BCA"/>
    <w:rsid w:val="00D00378"/>
    <w:rsid w:val="00D008FD"/>
    <w:rsid w:val="00D029A6"/>
    <w:rsid w:val="00D0321C"/>
    <w:rsid w:val="00D035EC"/>
    <w:rsid w:val="00D06AB1"/>
    <w:rsid w:val="00D072ED"/>
    <w:rsid w:val="00D0780A"/>
    <w:rsid w:val="00D07A16"/>
    <w:rsid w:val="00D07E58"/>
    <w:rsid w:val="00D1067E"/>
    <w:rsid w:val="00D10F50"/>
    <w:rsid w:val="00D11272"/>
    <w:rsid w:val="00D11B45"/>
    <w:rsid w:val="00D126F5"/>
    <w:rsid w:val="00D137E6"/>
    <w:rsid w:val="00D13BE8"/>
    <w:rsid w:val="00D1489E"/>
    <w:rsid w:val="00D165B1"/>
    <w:rsid w:val="00D20737"/>
    <w:rsid w:val="00D21E81"/>
    <w:rsid w:val="00D223DE"/>
    <w:rsid w:val="00D22465"/>
    <w:rsid w:val="00D248C8"/>
    <w:rsid w:val="00D25E37"/>
    <w:rsid w:val="00D261D0"/>
    <w:rsid w:val="00D2661A"/>
    <w:rsid w:val="00D27582"/>
    <w:rsid w:val="00D31BD4"/>
    <w:rsid w:val="00D32719"/>
    <w:rsid w:val="00D33333"/>
    <w:rsid w:val="00D352A2"/>
    <w:rsid w:val="00D35DDC"/>
    <w:rsid w:val="00D40A83"/>
    <w:rsid w:val="00D4162B"/>
    <w:rsid w:val="00D4514F"/>
    <w:rsid w:val="00D451E2"/>
    <w:rsid w:val="00D4545E"/>
    <w:rsid w:val="00D45E89"/>
    <w:rsid w:val="00D45E8D"/>
    <w:rsid w:val="00D466AE"/>
    <w:rsid w:val="00D4729E"/>
    <w:rsid w:val="00D4734F"/>
    <w:rsid w:val="00D47FED"/>
    <w:rsid w:val="00D51BF3"/>
    <w:rsid w:val="00D5231F"/>
    <w:rsid w:val="00D561FD"/>
    <w:rsid w:val="00D563BA"/>
    <w:rsid w:val="00D5713B"/>
    <w:rsid w:val="00D57204"/>
    <w:rsid w:val="00D6166B"/>
    <w:rsid w:val="00D63276"/>
    <w:rsid w:val="00D66846"/>
    <w:rsid w:val="00D675FB"/>
    <w:rsid w:val="00D70301"/>
    <w:rsid w:val="00D70CA7"/>
    <w:rsid w:val="00D71522"/>
    <w:rsid w:val="00D71F25"/>
    <w:rsid w:val="00D7282D"/>
    <w:rsid w:val="00D72C58"/>
    <w:rsid w:val="00D77031"/>
    <w:rsid w:val="00D8193E"/>
    <w:rsid w:val="00D8219A"/>
    <w:rsid w:val="00D826F1"/>
    <w:rsid w:val="00D83F64"/>
    <w:rsid w:val="00D84941"/>
    <w:rsid w:val="00D84FA1"/>
    <w:rsid w:val="00D851F0"/>
    <w:rsid w:val="00D86DB7"/>
    <w:rsid w:val="00D8712D"/>
    <w:rsid w:val="00D92507"/>
    <w:rsid w:val="00D926D0"/>
    <w:rsid w:val="00D93030"/>
    <w:rsid w:val="00D93720"/>
    <w:rsid w:val="00D947A5"/>
    <w:rsid w:val="00D950E1"/>
    <w:rsid w:val="00D952A6"/>
    <w:rsid w:val="00D97585"/>
    <w:rsid w:val="00D97F99"/>
    <w:rsid w:val="00DA19E7"/>
    <w:rsid w:val="00DA1E08"/>
    <w:rsid w:val="00DA24F8"/>
    <w:rsid w:val="00DA28E8"/>
    <w:rsid w:val="00DA38D3"/>
    <w:rsid w:val="00DA3932"/>
    <w:rsid w:val="00DA55C1"/>
    <w:rsid w:val="00DA64F8"/>
    <w:rsid w:val="00DA6C15"/>
    <w:rsid w:val="00DA7370"/>
    <w:rsid w:val="00DB38EE"/>
    <w:rsid w:val="00DB451E"/>
    <w:rsid w:val="00DB498B"/>
    <w:rsid w:val="00DB66CA"/>
    <w:rsid w:val="00DB6BCA"/>
    <w:rsid w:val="00DC0321"/>
    <w:rsid w:val="00DC3067"/>
    <w:rsid w:val="00DC370B"/>
    <w:rsid w:val="00DC5B90"/>
    <w:rsid w:val="00DD00F2"/>
    <w:rsid w:val="00DD00FF"/>
    <w:rsid w:val="00DD0619"/>
    <w:rsid w:val="00DD07FB"/>
    <w:rsid w:val="00DD088F"/>
    <w:rsid w:val="00DD22BD"/>
    <w:rsid w:val="00DD25C6"/>
    <w:rsid w:val="00DD54B0"/>
    <w:rsid w:val="00DD57EE"/>
    <w:rsid w:val="00DD6079"/>
    <w:rsid w:val="00DD6BCC"/>
    <w:rsid w:val="00DE0A4B"/>
    <w:rsid w:val="00DE2410"/>
    <w:rsid w:val="00DE2939"/>
    <w:rsid w:val="00DE4983"/>
    <w:rsid w:val="00DE51F0"/>
    <w:rsid w:val="00DE593D"/>
    <w:rsid w:val="00DE6E81"/>
    <w:rsid w:val="00DE7004"/>
    <w:rsid w:val="00DE703F"/>
    <w:rsid w:val="00DE7595"/>
    <w:rsid w:val="00DF15BE"/>
    <w:rsid w:val="00DF1961"/>
    <w:rsid w:val="00DF3F10"/>
    <w:rsid w:val="00DF44DE"/>
    <w:rsid w:val="00E0099D"/>
    <w:rsid w:val="00E01138"/>
    <w:rsid w:val="00E02DFB"/>
    <w:rsid w:val="00E030F9"/>
    <w:rsid w:val="00E0311A"/>
    <w:rsid w:val="00E03138"/>
    <w:rsid w:val="00E06137"/>
    <w:rsid w:val="00E06404"/>
    <w:rsid w:val="00E1132D"/>
    <w:rsid w:val="00E11A85"/>
    <w:rsid w:val="00E11CD9"/>
    <w:rsid w:val="00E12495"/>
    <w:rsid w:val="00E13801"/>
    <w:rsid w:val="00E151CF"/>
    <w:rsid w:val="00E15CCD"/>
    <w:rsid w:val="00E202EF"/>
    <w:rsid w:val="00E210B5"/>
    <w:rsid w:val="00E2552F"/>
    <w:rsid w:val="00E26040"/>
    <w:rsid w:val="00E270C5"/>
    <w:rsid w:val="00E3137A"/>
    <w:rsid w:val="00E32CCF"/>
    <w:rsid w:val="00E33DBF"/>
    <w:rsid w:val="00E33FA0"/>
    <w:rsid w:val="00E34A98"/>
    <w:rsid w:val="00E35D1E"/>
    <w:rsid w:val="00E364F9"/>
    <w:rsid w:val="00E365FA"/>
    <w:rsid w:val="00E40C94"/>
    <w:rsid w:val="00E4265B"/>
    <w:rsid w:val="00E43E34"/>
    <w:rsid w:val="00E44591"/>
    <w:rsid w:val="00E44A83"/>
    <w:rsid w:val="00E4657E"/>
    <w:rsid w:val="00E46CC3"/>
    <w:rsid w:val="00E502C1"/>
    <w:rsid w:val="00E502DD"/>
    <w:rsid w:val="00E5098D"/>
    <w:rsid w:val="00E50D3A"/>
    <w:rsid w:val="00E51387"/>
    <w:rsid w:val="00E51E68"/>
    <w:rsid w:val="00E52EFD"/>
    <w:rsid w:val="00E5408A"/>
    <w:rsid w:val="00E54D97"/>
    <w:rsid w:val="00E55107"/>
    <w:rsid w:val="00E555F8"/>
    <w:rsid w:val="00E56800"/>
    <w:rsid w:val="00E60CD7"/>
    <w:rsid w:val="00E6201E"/>
    <w:rsid w:val="00E626D8"/>
    <w:rsid w:val="00E62FF9"/>
    <w:rsid w:val="00E635D6"/>
    <w:rsid w:val="00E639BC"/>
    <w:rsid w:val="00E664CC"/>
    <w:rsid w:val="00E70388"/>
    <w:rsid w:val="00E70C00"/>
    <w:rsid w:val="00E70F92"/>
    <w:rsid w:val="00E74C54"/>
    <w:rsid w:val="00E77A03"/>
    <w:rsid w:val="00E8035B"/>
    <w:rsid w:val="00E81BF7"/>
    <w:rsid w:val="00E81E9A"/>
    <w:rsid w:val="00E822E8"/>
    <w:rsid w:val="00E82554"/>
    <w:rsid w:val="00E82606"/>
    <w:rsid w:val="00E846C8"/>
    <w:rsid w:val="00E84957"/>
    <w:rsid w:val="00E84A55"/>
    <w:rsid w:val="00E85BFF"/>
    <w:rsid w:val="00E90391"/>
    <w:rsid w:val="00E906C2"/>
    <w:rsid w:val="00E92FE1"/>
    <w:rsid w:val="00E9311F"/>
    <w:rsid w:val="00E934D1"/>
    <w:rsid w:val="00E94AF0"/>
    <w:rsid w:val="00E95B7D"/>
    <w:rsid w:val="00E95D13"/>
    <w:rsid w:val="00E95DD3"/>
    <w:rsid w:val="00E95EF8"/>
    <w:rsid w:val="00E969D5"/>
    <w:rsid w:val="00EA58D1"/>
    <w:rsid w:val="00EA61BC"/>
    <w:rsid w:val="00EA681A"/>
    <w:rsid w:val="00EA735B"/>
    <w:rsid w:val="00EB1E69"/>
    <w:rsid w:val="00EB2086"/>
    <w:rsid w:val="00EB20F6"/>
    <w:rsid w:val="00EB5EDF"/>
    <w:rsid w:val="00EB60FE"/>
    <w:rsid w:val="00EB74DB"/>
    <w:rsid w:val="00EC286C"/>
    <w:rsid w:val="00EC4520"/>
    <w:rsid w:val="00EC5359"/>
    <w:rsid w:val="00EC562A"/>
    <w:rsid w:val="00ED067A"/>
    <w:rsid w:val="00ED2B50"/>
    <w:rsid w:val="00ED403A"/>
    <w:rsid w:val="00ED4063"/>
    <w:rsid w:val="00EE0350"/>
    <w:rsid w:val="00EE0719"/>
    <w:rsid w:val="00EE0E80"/>
    <w:rsid w:val="00EE20A2"/>
    <w:rsid w:val="00EE5F2F"/>
    <w:rsid w:val="00EE613F"/>
    <w:rsid w:val="00EE65C2"/>
    <w:rsid w:val="00EE7295"/>
    <w:rsid w:val="00EE7869"/>
    <w:rsid w:val="00EF054A"/>
    <w:rsid w:val="00EF054C"/>
    <w:rsid w:val="00EF28E4"/>
    <w:rsid w:val="00EF318D"/>
    <w:rsid w:val="00EF3235"/>
    <w:rsid w:val="00EF332E"/>
    <w:rsid w:val="00EF38B3"/>
    <w:rsid w:val="00EF4E0D"/>
    <w:rsid w:val="00EF530D"/>
    <w:rsid w:val="00EF66A5"/>
    <w:rsid w:val="00EF7E72"/>
    <w:rsid w:val="00F040FB"/>
    <w:rsid w:val="00F053B3"/>
    <w:rsid w:val="00F06D37"/>
    <w:rsid w:val="00F06F2D"/>
    <w:rsid w:val="00F07B95"/>
    <w:rsid w:val="00F07B9D"/>
    <w:rsid w:val="00F11586"/>
    <w:rsid w:val="00F1183B"/>
    <w:rsid w:val="00F11C9F"/>
    <w:rsid w:val="00F12263"/>
    <w:rsid w:val="00F122C2"/>
    <w:rsid w:val="00F13604"/>
    <w:rsid w:val="00F1409D"/>
    <w:rsid w:val="00F14214"/>
    <w:rsid w:val="00F146BD"/>
    <w:rsid w:val="00F157A9"/>
    <w:rsid w:val="00F22C4E"/>
    <w:rsid w:val="00F258BF"/>
    <w:rsid w:val="00F25BB6"/>
    <w:rsid w:val="00F26177"/>
    <w:rsid w:val="00F26B7E"/>
    <w:rsid w:val="00F27A3B"/>
    <w:rsid w:val="00F33817"/>
    <w:rsid w:val="00F33C8E"/>
    <w:rsid w:val="00F419B6"/>
    <w:rsid w:val="00F41D12"/>
    <w:rsid w:val="00F420D5"/>
    <w:rsid w:val="00F43AAC"/>
    <w:rsid w:val="00F451EA"/>
    <w:rsid w:val="00F45447"/>
    <w:rsid w:val="00F456C6"/>
    <w:rsid w:val="00F4577B"/>
    <w:rsid w:val="00F46496"/>
    <w:rsid w:val="00F474D0"/>
    <w:rsid w:val="00F50179"/>
    <w:rsid w:val="00F507F2"/>
    <w:rsid w:val="00F51BF9"/>
    <w:rsid w:val="00F5230A"/>
    <w:rsid w:val="00F56511"/>
    <w:rsid w:val="00F604B5"/>
    <w:rsid w:val="00F607A7"/>
    <w:rsid w:val="00F6194E"/>
    <w:rsid w:val="00F61D34"/>
    <w:rsid w:val="00F623AC"/>
    <w:rsid w:val="00F6412A"/>
    <w:rsid w:val="00F648AC"/>
    <w:rsid w:val="00F65893"/>
    <w:rsid w:val="00F6639B"/>
    <w:rsid w:val="00F667B3"/>
    <w:rsid w:val="00F66A4A"/>
    <w:rsid w:val="00F71E22"/>
    <w:rsid w:val="00F72142"/>
    <w:rsid w:val="00F72AE7"/>
    <w:rsid w:val="00F73E24"/>
    <w:rsid w:val="00F84934"/>
    <w:rsid w:val="00F84FD0"/>
    <w:rsid w:val="00F851B3"/>
    <w:rsid w:val="00F859A8"/>
    <w:rsid w:val="00F873BC"/>
    <w:rsid w:val="00F87E27"/>
    <w:rsid w:val="00F90AF4"/>
    <w:rsid w:val="00F9108B"/>
    <w:rsid w:val="00F91349"/>
    <w:rsid w:val="00F93A8A"/>
    <w:rsid w:val="00F95248"/>
    <w:rsid w:val="00F956A9"/>
    <w:rsid w:val="00F963ED"/>
    <w:rsid w:val="00F966CF"/>
    <w:rsid w:val="00F96CAE"/>
    <w:rsid w:val="00F97C99"/>
    <w:rsid w:val="00FA2535"/>
    <w:rsid w:val="00FA3FBC"/>
    <w:rsid w:val="00FA46DB"/>
    <w:rsid w:val="00FA662D"/>
    <w:rsid w:val="00FA73B1"/>
    <w:rsid w:val="00FB0CB9"/>
    <w:rsid w:val="00FB2E93"/>
    <w:rsid w:val="00FB402C"/>
    <w:rsid w:val="00FB45F1"/>
    <w:rsid w:val="00FB4A72"/>
    <w:rsid w:val="00FB54E8"/>
    <w:rsid w:val="00FB7054"/>
    <w:rsid w:val="00FC17B7"/>
    <w:rsid w:val="00FC1DD3"/>
    <w:rsid w:val="00FC2CB7"/>
    <w:rsid w:val="00FC2D0A"/>
    <w:rsid w:val="00FC4090"/>
    <w:rsid w:val="00FC55B4"/>
    <w:rsid w:val="00FC5846"/>
    <w:rsid w:val="00FD00E6"/>
    <w:rsid w:val="00FD09A1"/>
    <w:rsid w:val="00FD1D09"/>
    <w:rsid w:val="00FD2A7C"/>
    <w:rsid w:val="00FD5276"/>
    <w:rsid w:val="00FD59EB"/>
    <w:rsid w:val="00FD5F62"/>
    <w:rsid w:val="00FD6177"/>
    <w:rsid w:val="00FD6409"/>
    <w:rsid w:val="00FD7299"/>
    <w:rsid w:val="00FE1FBE"/>
    <w:rsid w:val="00FE3901"/>
    <w:rsid w:val="00FE4114"/>
    <w:rsid w:val="00FE4BCE"/>
    <w:rsid w:val="00FE54AE"/>
    <w:rsid w:val="00FE576A"/>
    <w:rsid w:val="00FE61CF"/>
    <w:rsid w:val="00FE751F"/>
    <w:rsid w:val="00FE7E79"/>
    <w:rsid w:val="00FF3E7D"/>
    <w:rsid w:val="00FF410C"/>
    <w:rsid w:val="00FF41D9"/>
    <w:rsid w:val="00FF551A"/>
    <w:rsid w:val="00FF5B99"/>
    <w:rsid w:val="00FF70FF"/>
    <w:rsid w:val="00FF730C"/>
    <w:rsid w:val="00FF73F4"/>
    <w:rsid w:val="00FF7CE4"/>
    <w:rsid w:val="00FF7E39"/>
    <w:rsid w:val="07D75776"/>
    <w:rsid w:val="097E3F67"/>
    <w:rsid w:val="0FC65FD7"/>
    <w:rsid w:val="132C5202"/>
    <w:rsid w:val="14C2372E"/>
    <w:rsid w:val="17F6065E"/>
    <w:rsid w:val="18131A46"/>
    <w:rsid w:val="1A72564F"/>
    <w:rsid w:val="1A7E1075"/>
    <w:rsid w:val="1C35407F"/>
    <w:rsid w:val="1C626B23"/>
    <w:rsid w:val="1D5E6FF4"/>
    <w:rsid w:val="1F13045F"/>
    <w:rsid w:val="20DA2F34"/>
    <w:rsid w:val="212B75D5"/>
    <w:rsid w:val="22184AA8"/>
    <w:rsid w:val="28D35678"/>
    <w:rsid w:val="2BC57C9D"/>
    <w:rsid w:val="2BE76DC5"/>
    <w:rsid w:val="2FCA594F"/>
    <w:rsid w:val="2FCC509F"/>
    <w:rsid w:val="30206C6F"/>
    <w:rsid w:val="312504AD"/>
    <w:rsid w:val="37EB644D"/>
    <w:rsid w:val="38232F97"/>
    <w:rsid w:val="39D244B1"/>
    <w:rsid w:val="3EEA6EB1"/>
    <w:rsid w:val="3F0932D3"/>
    <w:rsid w:val="41D42E8E"/>
    <w:rsid w:val="424F6C24"/>
    <w:rsid w:val="4314381B"/>
    <w:rsid w:val="43E552D7"/>
    <w:rsid w:val="45B05457"/>
    <w:rsid w:val="46F873FE"/>
    <w:rsid w:val="47691236"/>
    <w:rsid w:val="4B0D3D1F"/>
    <w:rsid w:val="4EAA2F63"/>
    <w:rsid w:val="503E65E5"/>
    <w:rsid w:val="535E3DD5"/>
    <w:rsid w:val="538B193C"/>
    <w:rsid w:val="5566020B"/>
    <w:rsid w:val="566409BC"/>
    <w:rsid w:val="57E16A8F"/>
    <w:rsid w:val="5A524203"/>
    <w:rsid w:val="5A623D66"/>
    <w:rsid w:val="5A7D4AAC"/>
    <w:rsid w:val="5D5D70FA"/>
    <w:rsid w:val="5F006D73"/>
    <w:rsid w:val="5F135BCC"/>
    <w:rsid w:val="5FDBA69F"/>
    <w:rsid w:val="615F5CAB"/>
    <w:rsid w:val="61935D4E"/>
    <w:rsid w:val="64BB76D0"/>
    <w:rsid w:val="65257120"/>
    <w:rsid w:val="686418DE"/>
    <w:rsid w:val="69176ED3"/>
    <w:rsid w:val="6B8F3D85"/>
    <w:rsid w:val="6BD97DAB"/>
    <w:rsid w:val="6CFC2295"/>
    <w:rsid w:val="6D6B0A3B"/>
    <w:rsid w:val="6FA97BA2"/>
    <w:rsid w:val="71490B99"/>
    <w:rsid w:val="77FF5A37"/>
    <w:rsid w:val="79CEB315"/>
    <w:rsid w:val="7C0909ED"/>
    <w:rsid w:val="7FFF7C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2"/>
    </o:shapelayout>
  </w:shapeDefaults>
  <w:decimalSymbol w:val="."/>
  <w:listSeparator w:val=","/>
  <w14:docId w14:val="5FCAC473"/>
  <w15:docId w15:val="{E50B9E92-38D6-4117-A915-5965158E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semiHidden="1" w:uiPriority="0" w:unhideWhenUsed="1"/>
    <w:lsdException w:name="toc 9" w:semiHidden="1" w:uiPriority="0" w:unhideWhenUsed="1"/>
    <w:lsdException w:name="Normal Indent" w:uiPriority="0" w:qFormat="1"/>
    <w:lsdException w:name="footnote text" w:semiHidden="1" w:uiPriority="0" w:qFormat="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pPr>
      <w:widowControl w:val="0"/>
      <w:adjustRightInd w:val="0"/>
      <w:spacing w:line="400" w:lineRule="exact"/>
      <w:jc w:val="both"/>
    </w:pPr>
    <w:rPr>
      <w:rFonts w:ascii="Calibri" w:hAnsi="Calibri"/>
      <w:kern w:val="2"/>
      <w:sz w:val="21"/>
      <w:szCs w:val="21"/>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link w:val="Heading3Char"/>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qFormat/>
    <w:pPr>
      <w:keepNext/>
      <w:keepLines/>
      <w:spacing w:before="280" w:after="290" w:line="376" w:lineRule="auto"/>
      <w:outlineLvl w:val="3"/>
    </w:pPr>
    <w:rPr>
      <w:rFonts w:ascii="Arial" w:eastAsia="SimHei" w:hAnsi="Arial"/>
      <w:b/>
      <w:bCs/>
      <w:sz w:val="28"/>
      <w:szCs w:val="28"/>
    </w:rPr>
  </w:style>
  <w:style w:type="paragraph" w:styleId="Heading5">
    <w:name w:val="heading 5"/>
    <w:basedOn w:val="Normal"/>
    <w:next w:val="Normal"/>
    <w:link w:val="Heading5Char"/>
    <w:qFormat/>
    <w:pPr>
      <w:keepNext/>
      <w:keepLines/>
      <w:adjustRightInd/>
      <w:spacing w:before="280" w:after="290" w:line="376" w:lineRule="auto"/>
      <w:outlineLvl w:val="4"/>
    </w:pPr>
    <w:rPr>
      <w:b/>
      <w:bCs/>
      <w:sz w:val="28"/>
      <w:szCs w:val="28"/>
    </w:rPr>
  </w:style>
  <w:style w:type="paragraph" w:styleId="Heading6">
    <w:name w:val="heading 6"/>
    <w:basedOn w:val="Normal"/>
    <w:next w:val="Normal"/>
    <w:link w:val="Heading6Char"/>
    <w:qFormat/>
    <w:pPr>
      <w:keepNext/>
      <w:keepLines/>
      <w:adjustRightInd/>
      <w:spacing w:before="240" w:after="64" w:line="320" w:lineRule="auto"/>
      <w:outlineLvl w:val="5"/>
    </w:pPr>
    <w:rPr>
      <w:rFonts w:ascii="Arial" w:eastAsia="SimHei" w:hAnsi="Arial"/>
      <w:b/>
      <w:bCs/>
      <w:sz w:val="24"/>
      <w:szCs w:val="24"/>
    </w:rPr>
  </w:style>
  <w:style w:type="paragraph" w:styleId="Heading7">
    <w:name w:val="heading 7"/>
    <w:basedOn w:val="Normal"/>
    <w:next w:val="Normal"/>
    <w:link w:val="Heading7Char"/>
    <w:qFormat/>
    <w:pPr>
      <w:keepNext/>
      <w:keepLines/>
      <w:adjustRightInd/>
      <w:spacing w:before="240" w:after="64" w:line="320" w:lineRule="auto"/>
      <w:outlineLvl w:val="6"/>
    </w:pPr>
    <w:rPr>
      <w:b/>
      <w:bCs/>
      <w:sz w:val="24"/>
      <w:szCs w:val="24"/>
    </w:rPr>
  </w:style>
  <w:style w:type="paragraph" w:styleId="Heading8">
    <w:name w:val="heading 8"/>
    <w:basedOn w:val="Normal"/>
    <w:next w:val="Normal"/>
    <w:link w:val="Heading8Char"/>
    <w:qFormat/>
    <w:pPr>
      <w:keepNext/>
      <w:keepLines/>
      <w:adjustRightInd/>
      <w:spacing w:before="240" w:after="64" w:line="320" w:lineRule="auto"/>
      <w:outlineLvl w:val="7"/>
    </w:pPr>
    <w:rPr>
      <w:rFonts w:ascii="Arial" w:eastAsia="SimHei" w:hAnsi="Arial"/>
      <w:sz w:val="24"/>
      <w:szCs w:val="24"/>
    </w:rPr>
  </w:style>
  <w:style w:type="paragraph" w:styleId="Heading9">
    <w:name w:val="heading 9"/>
    <w:basedOn w:val="Normal"/>
    <w:next w:val="Normal"/>
    <w:link w:val="Heading9Char"/>
    <w:qFormat/>
    <w:pPr>
      <w:keepNext/>
      <w:keepLines/>
      <w:adjustRightInd/>
      <w:spacing w:before="240" w:after="64" w:line="320" w:lineRule="auto"/>
      <w:outlineLvl w:val="8"/>
    </w:pPr>
    <w:rPr>
      <w:rFonts w:ascii="Arial" w:eastAsia="SimHei"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style>
  <w:style w:type="paragraph" w:styleId="TOC7">
    <w:name w:val="toc 7"/>
    <w:basedOn w:val="Normal"/>
    <w:next w:val="Normal"/>
    <w:uiPriority w:val="39"/>
    <w:unhideWhenUsed/>
    <w:qFormat/>
    <w:pPr>
      <w:tabs>
        <w:tab w:val="right" w:leader="dot" w:pos="9344"/>
      </w:tabs>
      <w:spacing w:line="300" w:lineRule="exact"/>
      <w:ind w:left="1259"/>
    </w:pPr>
    <w:rPr>
      <w:rFonts w:ascii="SimSun"/>
    </w:rPr>
  </w:style>
  <w:style w:type="paragraph" w:styleId="NormalIndent">
    <w:name w:val="Normal Indent"/>
    <w:basedOn w:val="Normal"/>
    <w:qFormat/>
    <w:pPr>
      <w:ind w:firstLine="420"/>
    </w:pPr>
  </w:style>
  <w:style w:type="paragraph" w:styleId="CommentText">
    <w:name w:val="annotation text"/>
    <w:basedOn w:val="Normal"/>
    <w:link w:val="CommentTextChar"/>
    <w:uiPriority w:val="99"/>
    <w:unhideWhenUsed/>
    <w:qFormat/>
    <w:pPr>
      <w:jc w:val="left"/>
    </w:pPr>
  </w:style>
  <w:style w:type="paragraph" w:styleId="TOC5">
    <w:name w:val="toc 5"/>
    <w:basedOn w:val="Normal"/>
    <w:next w:val="Normal"/>
    <w:uiPriority w:val="39"/>
    <w:unhideWhenUsed/>
    <w:qFormat/>
    <w:pPr>
      <w:ind w:left="839"/>
    </w:pPr>
    <w:rPr>
      <w:rFonts w:ascii="SimSun"/>
    </w:rPr>
  </w:style>
  <w:style w:type="paragraph" w:styleId="TOC3">
    <w:name w:val="toc 3"/>
    <w:basedOn w:val="Normal"/>
    <w:next w:val="Normal"/>
    <w:uiPriority w:val="39"/>
    <w:unhideWhenUsed/>
    <w:qFormat/>
    <w:pPr>
      <w:spacing w:line="300" w:lineRule="exact"/>
      <w:ind w:left="420"/>
    </w:pPr>
    <w:rPr>
      <w:rFonts w:ascii="SimSun"/>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qFormat/>
    <w:pPr>
      <w:tabs>
        <w:tab w:val="center" w:pos="4153"/>
        <w:tab w:val="right" w:pos="8306"/>
      </w:tabs>
      <w:adjustRightInd/>
      <w:snapToGrid w:val="0"/>
      <w:spacing w:line="240" w:lineRule="auto"/>
      <w:jc w:val="right"/>
    </w:pPr>
    <w:rPr>
      <w:rFonts w:ascii="SimSun"/>
      <w:sz w:val="18"/>
      <w:szCs w:val="18"/>
    </w:rPr>
  </w:style>
  <w:style w:type="paragraph" w:styleId="Header">
    <w:name w:val="header"/>
    <w:basedOn w:val="Normal"/>
    <w:link w:val="HeaderChar"/>
    <w:uiPriority w:val="99"/>
    <w:qFormat/>
    <w:pPr>
      <w:tabs>
        <w:tab w:val="center" w:pos="4153"/>
        <w:tab w:val="right" w:pos="8306"/>
      </w:tabs>
      <w:adjustRightInd/>
      <w:snapToGrid w:val="0"/>
      <w:jc w:val="center"/>
    </w:pPr>
    <w:rPr>
      <w:sz w:val="18"/>
      <w:szCs w:val="18"/>
    </w:rPr>
  </w:style>
  <w:style w:type="paragraph" w:styleId="TOC1">
    <w:name w:val="toc 1"/>
    <w:basedOn w:val="Normal"/>
    <w:next w:val="Normal"/>
    <w:uiPriority w:val="39"/>
    <w:unhideWhenUsed/>
    <w:qFormat/>
    <w:rPr>
      <w:rFonts w:ascii="SimSun"/>
    </w:rPr>
  </w:style>
  <w:style w:type="paragraph" w:styleId="TOC4">
    <w:name w:val="toc 4"/>
    <w:basedOn w:val="Normal"/>
    <w:next w:val="Normal"/>
    <w:uiPriority w:val="39"/>
    <w:unhideWhenUsed/>
    <w:qFormat/>
    <w:pPr>
      <w:tabs>
        <w:tab w:val="right" w:leader="dot" w:pos="9344"/>
      </w:tabs>
      <w:spacing w:line="300" w:lineRule="exact"/>
      <w:ind w:left="629"/>
    </w:pPr>
    <w:rPr>
      <w:rFonts w:ascii="SimSun"/>
    </w:rPr>
  </w:style>
  <w:style w:type="paragraph" w:styleId="FootnoteText">
    <w:name w:val="footnote text"/>
    <w:basedOn w:val="Normal"/>
    <w:next w:val="Normal"/>
    <w:link w:val="FootnoteTextChar"/>
    <w:semiHidden/>
    <w:qFormat/>
    <w:pPr>
      <w:adjustRightInd/>
      <w:snapToGrid w:val="0"/>
      <w:spacing w:line="300" w:lineRule="exact"/>
      <w:ind w:leftChars="200" w:left="400" w:hangingChars="200" w:hanging="200"/>
      <w:jc w:val="left"/>
    </w:pPr>
    <w:rPr>
      <w:rFonts w:ascii="SimSun"/>
      <w:sz w:val="18"/>
      <w:szCs w:val="18"/>
    </w:rPr>
  </w:style>
  <w:style w:type="paragraph" w:styleId="TOC6">
    <w:name w:val="toc 6"/>
    <w:basedOn w:val="Normal"/>
    <w:next w:val="Normal"/>
    <w:uiPriority w:val="39"/>
    <w:unhideWhenUsed/>
    <w:qFormat/>
    <w:pPr>
      <w:spacing w:line="300" w:lineRule="exact"/>
      <w:ind w:left="1049"/>
    </w:pPr>
    <w:rPr>
      <w:rFonts w:ascii="SimSun"/>
    </w:rPr>
  </w:style>
  <w:style w:type="paragraph" w:styleId="TableofFigures">
    <w:name w:val="table of figures"/>
    <w:basedOn w:val="Normal"/>
    <w:next w:val="Normal"/>
    <w:semiHidden/>
    <w:qFormat/>
    <w:pPr>
      <w:adjustRightInd/>
      <w:spacing w:line="240" w:lineRule="auto"/>
      <w:jc w:val="left"/>
    </w:pPr>
    <w:rPr>
      <w:szCs w:val="24"/>
    </w:rPr>
  </w:style>
  <w:style w:type="paragraph" w:styleId="TOC2">
    <w:name w:val="toc 2"/>
    <w:basedOn w:val="Normal"/>
    <w:next w:val="Normal"/>
    <w:uiPriority w:val="39"/>
    <w:unhideWhenUsed/>
    <w:qFormat/>
    <w:pPr>
      <w:tabs>
        <w:tab w:val="right" w:leader="dot" w:pos="9344"/>
      </w:tabs>
      <w:spacing w:line="300" w:lineRule="exact"/>
      <w:ind w:left="210"/>
    </w:pPr>
    <w:rPr>
      <w:rFonts w:ascii="SimSun"/>
    </w:rPr>
  </w:style>
  <w:style w:type="paragraph" w:styleId="Title">
    <w:name w:val="Title"/>
    <w:basedOn w:val="Normal"/>
    <w:link w:val="TitleChar"/>
    <w:qFormat/>
    <w:pPr>
      <w:spacing w:before="240" w:after="60"/>
      <w:jc w:val="center"/>
      <w:outlineLvl w:val="0"/>
    </w:pPr>
    <w:rPr>
      <w:rFonts w:ascii="Arial" w:hAnsi="Arial" w:cs="Arial"/>
      <w:b/>
      <w:bCs/>
      <w:sz w:val="32"/>
      <w:szCs w:val="32"/>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Pr>
      <w:b/>
      <w:bCs/>
    </w:rPr>
  </w:style>
  <w:style w:type="character" w:styleId="PageNumber">
    <w:name w:val="page number"/>
    <w:qFormat/>
    <w:rPr>
      <w:rFonts w:ascii="SimSun" w:eastAsia="SimSun" w:hAnsi="Times New Roman"/>
      <w:sz w:val="18"/>
    </w:rPr>
  </w:style>
  <w:style w:type="character" w:styleId="Emphasis">
    <w:name w:val="Emphasis"/>
    <w:uiPriority w:val="20"/>
    <w:qFormat/>
    <w:rPr>
      <w:i/>
      <w:iCs/>
    </w:rPr>
  </w:style>
  <w:style w:type="character" w:styleId="Hyperlink">
    <w:name w:val="Hyperlink"/>
    <w:qFormat/>
    <w:rPr>
      <w:rFonts w:ascii="SimSun" w:eastAsia="SimSun" w:hAnsi="Times New Roman"/>
      <w:color w:val="auto"/>
      <w:spacing w:val="0"/>
      <w:w w:val="100"/>
      <w:position w:val="0"/>
      <w:sz w:val="21"/>
      <w:u w:val="none"/>
      <w:vertAlign w:val="baseline"/>
    </w:rPr>
  </w:style>
  <w:style w:type="character" w:styleId="CommentReference">
    <w:name w:val="annotation reference"/>
    <w:basedOn w:val="DefaultParagraphFont"/>
    <w:uiPriority w:val="99"/>
    <w:semiHidden/>
    <w:unhideWhenUsed/>
    <w:qFormat/>
    <w:rPr>
      <w:sz w:val="21"/>
      <w:szCs w:val="21"/>
    </w:rPr>
  </w:style>
  <w:style w:type="character" w:styleId="FootnoteReference">
    <w:name w:val="footnote reference"/>
    <w:semiHidden/>
    <w:qFormat/>
    <w:rPr>
      <w:rFonts w:ascii="SimSun" w:eastAsia="SimSun" w:hAnsi="SimSun" w:cs="Times New Roman"/>
      <w:spacing w:val="0"/>
      <w:sz w:val="18"/>
      <w:vertAlign w:val="superscript"/>
    </w:rPr>
  </w:style>
  <w:style w:type="character" w:customStyle="1" w:styleId="Heading1Char">
    <w:name w:val="Heading 1 Char"/>
    <w:link w:val="Heading1"/>
    <w:qFormat/>
    <w:rPr>
      <w:rFonts w:ascii="Times New Roman" w:eastAsia="SimSun" w:hAnsi="Times New Roman" w:cs="Times New Roman"/>
      <w:b/>
      <w:bCs/>
      <w:kern w:val="44"/>
      <w:sz w:val="44"/>
      <w:szCs w:val="44"/>
    </w:rPr>
  </w:style>
  <w:style w:type="character" w:customStyle="1" w:styleId="Heading2Char">
    <w:name w:val="Heading 2 Char"/>
    <w:link w:val="Heading2"/>
    <w:qFormat/>
    <w:rPr>
      <w:rFonts w:ascii="Arial" w:eastAsia="SimHei" w:hAnsi="Arial" w:cs="Times New Roman"/>
      <w:b/>
      <w:bCs/>
      <w:sz w:val="32"/>
      <w:szCs w:val="32"/>
    </w:rPr>
  </w:style>
  <w:style w:type="character" w:customStyle="1" w:styleId="Heading3Char">
    <w:name w:val="Heading 3 Char"/>
    <w:link w:val="Heading3"/>
    <w:qFormat/>
    <w:rPr>
      <w:rFonts w:ascii="Times New Roman" w:eastAsia="SimSun" w:hAnsi="Times New Roman" w:cs="Times New Roman"/>
      <w:b/>
      <w:bCs/>
      <w:sz w:val="32"/>
      <w:szCs w:val="32"/>
    </w:rPr>
  </w:style>
  <w:style w:type="character" w:customStyle="1" w:styleId="Heading4Char">
    <w:name w:val="Heading 4 Char"/>
    <w:link w:val="Heading4"/>
    <w:qFormat/>
    <w:rPr>
      <w:rFonts w:ascii="Arial" w:eastAsia="SimHei" w:hAnsi="Arial" w:cs="Times New Roman"/>
      <w:b/>
      <w:bCs/>
      <w:sz w:val="28"/>
      <w:szCs w:val="28"/>
    </w:rPr>
  </w:style>
  <w:style w:type="character" w:customStyle="1" w:styleId="Heading5Char">
    <w:name w:val="Heading 5 Char"/>
    <w:link w:val="Heading5"/>
    <w:qFormat/>
    <w:rPr>
      <w:rFonts w:ascii="Times New Roman" w:eastAsia="SimSun" w:hAnsi="Times New Roman" w:cs="Times New Roman"/>
      <w:b/>
      <w:bCs/>
      <w:sz w:val="28"/>
      <w:szCs w:val="28"/>
    </w:rPr>
  </w:style>
  <w:style w:type="character" w:customStyle="1" w:styleId="Heading6Char">
    <w:name w:val="Heading 6 Char"/>
    <w:link w:val="Heading6"/>
    <w:qFormat/>
    <w:rPr>
      <w:rFonts w:ascii="Arial" w:eastAsia="SimHei" w:hAnsi="Arial" w:cs="Times New Roman"/>
      <w:b/>
      <w:bCs/>
      <w:sz w:val="24"/>
      <w:szCs w:val="24"/>
    </w:rPr>
  </w:style>
  <w:style w:type="character" w:customStyle="1" w:styleId="Heading7Char">
    <w:name w:val="Heading 7 Char"/>
    <w:link w:val="Heading7"/>
    <w:qFormat/>
    <w:rPr>
      <w:rFonts w:ascii="Times New Roman" w:eastAsia="SimSun" w:hAnsi="Times New Roman" w:cs="Times New Roman"/>
      <w:b/>
      <w:bCs/>
      <w:sz w:val="24"/>
      <w:szCs w:val="24"/>
    </w:rPr>
  </w:style>
  <w:style w:type="character" w:customStyle="1" w:styleId="Heading8Char">
    <w:name w:val="Heading 8 Char"/>
    <w:link w:val="Heading8"/>
    <w:qFormat/>
    <w:rPr>
      <w:rFonts w:ascii="Arial" w:eastAsia="SimHei" w:hAnsi="Arial" w:cs="Times New Roman"/>
      <w:sz w:val="24"/>
      <w:szCs w:val="24"/>
    </w:rPr>
  </w:style>
  <w:style w:type="character" w:customStyle="1" w:styleId="Heading9Char">
    <w:name w:val="Heading 9 Char"/>
    <w:link w:val="Heading9"/>
    <w:qFormat/>
    <w:rPr>
      <w:rFonts w:ascii="Arial" w:eastAsia="SimHei" w:hAnsi="Arial" w:cs="Times New Roman"/>
      <w:szCs w:val="21"/>
    </w:rPr>
  </w:style>
  <w:style w:type="character" w:customStyle="1" w:styleId="HeaderChar">
    <w:name w:val="Header Char"/>
    <w:link w:val="Header"/>
    <w:uiPriority w:val="99"/>
    <w:qFormat/>
    <w:rPr>
      <w:rFonts w:ascii="Times New Roman" w:eastAsia="SimSun" w:hAnsi="Times New Roman" w:cs="Times New Roman"/>
      <w:sz w:val="18"/>
      <w:szCs w:val="18"/>
    </w:rPr>
  </w:style>
  <w:style w:type="character" w:customStyle="1" w:styleId="FooterChar">
    <w:name w:val="Footer Char"/>
    <w:link w:val="Footer"/>
    <w:uiPriority w:val="99"/>
    <w:qFormat/>
    <w:rPr>
      <w:rFonts w:ascii="SimSun" w:eastAsia="SimSun" w:hAnsi="Times New Roman" w:cs="Times New Roman"/>
      <w:sz w:val="18"/>
      <w:szCs w:val="18"/>
    </w:rPr>
  </w:style>
  <w:style w:type="character" w:customStyle="1" w:styleId="BalloonTextChar">
    <w:name w:val="Balloon Text Char"/>
    <w:link w:val="BalloonText"/>
    <w:uiPriority w:val="99"/>
    <w:semiHidden/>
    <w:qFormat/>
    <w:rPr>
      <w:sz w:val="18"/>
      <w:szCs w:val="18"/>
    </w:r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qFormat/>
    <w:rPr>
      <w:i/>
      <w:iCs/>
      <w:color w:val="000000"/>
    </w:rPr>
  </w:style>
  <w:style w:type="character" w:customStyle="1" w:styleId="TitleChar">
    <w:name w:val="Title Char"/>
    <w:link w:val="Title"/>
    <w:qFormat/>
    <w:rPr>
      <w:rFonts w:ascii="Arial" w:eastAsia="SimSun" w:hAnsi="Arial" w:cs="Arial"/>
      <w:b/>
      <w:bCs/>
      <w:sz w:val="32"/>
      <w:szCs w:val="32"/>
    </w:rPr>
  </w:style>
  <w:style w:type="paragraph" w:customStyle="1" w:styleId="afff7">
    <w:name w:val="标准标志"/>
    <w:next w:val="Normal"/>
    <w:qFormat/>
    <w:pPr>
      <w:framePr w:w="2268" w:h="1392" w:hRule="exact" w:wrap="around" w:hAnchor="margin" w:x="6748" w:y="171" w:anchorLock="1"/>
      <w:shd w:val="solid" w:color="FFFFFF" w:fill="FFFFFF"/>
      <w:spacing w:line="0" w:lineRule="atLeast"/>
      <w:jc w:val="right"/>
    </w:pPr>
    <w:rPr>
      <w:b/>
      <w:w w:val="130"/>
      <w:sz w:val="96"/>
    </w:rPr>
  </w:style>
  <w:style w:type="paragraph" w:customStyle="1" w:styleId="afff8">
    <w:name w:val="标准称谓"/>
    <w:next w:val="Normal"/>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SimSun"/>
      <w:b/>
      <w:bCs/>
      <w:w w:val="148"/>
      <w:sz w:val="52"/>
    </w:rPr>
  </w:style>
  <w:style w:type="paragraph" w:customStyle="1" w:styleId="afff9">
    <w:name w:val="标准文件_页脚偶数页"/>
    <w:qFormat/>
    <w:pPr>
      <w:ind w:left="198"/>
    </w:pPr>
    <w:rPr>
      <w:rFonts w:ascii="SimSun"/>
      <w:sz w:val="18"/>
    </w:rPr>
  </w:style>
  <w:style w:type="paragraph" w:customStyle="1" w:styleId="afffa">
    <w:name w:val="标准文件_页脚奇数页"/>
    <w:qFormat/>
    <w:pPr>
      <w:ind w:right="227"/>
      <w:jc w:val="right"/>
    </w:pPr>
    <w:rPr>
      <w:rFonts w:ascii="SimSun"/>
      <w:sz w:val="18"/>
    </w:rPr>
  </w:style>
  <w:style w:type="paragraph" w:customStyle="1" w:styleId="afffb">
    <w:name w:val="标准书眉一"/>
    <w:qFormat/>
    <w:pPr>
      <w:jc w:val="both"/>
    </w:pPr>
  </w:style>
  <w:style w:type="paragraph" w:customStyle="1" w:styleId="ICS">
    <w:name w:val="标准文件_ICS"/>
    <w:basedOn w:val="Normal"/>
    <w:qFormat/>
    <w:pPr>
      <w:spacing w:line="0" w:lineRule="atLeast"/>
    </w:pPr>
    <w:rPr>
      <w:rFonts w:ascii="SimHei" w:eastAsia="SimHei" w:hAnsi="SimSun"/>
    </w:rPr>
  </w:style>
  <w:style w:type="paragraph" w:customStyle="1" w:styleId="afffc">
    <w:name w:val="标准文件_标准正文"/>
    <w:basedOn w:val="Normal"/>
    <w:next w:val="afffd"/>
    <w:qFormat/>
    <w:pPr>
      <w:snapToGrid w:val="0"/>
      <w:ind w:firstLineChars="200" w:firstLine="200"/>
    </w:pPr>
    <w:rPr>
      <w:kern w:val="0"/>
    </w:rPr>
  </w:style>
  <w:style w:type="paragraph" w:customStyle="1" w:styleId="afffd">
    <w:name w:val="标准文件_段"/>
    <w:link w:val="Char"/>
    <w:qFormat/>
    <w:pPr>
      <w:autoSpaceDE w:val="0"/>
      <w:autoSpaceDN w:val="0"/>
      <w:ind w:firstLineChars="200" w:firstLine="200"/>
      <w:jc w:val="both"/>
    </w:pPr>
    <w:rPr>
      <w:rFonts w:ascii="SimSun"/>
      <w:sz w:val="21"/>
    </w:rPr>
  </w:style>
  <w:style w:type="paragraph" w:customStyle="1" w:styleId="afffe">
    <w:name w:val="标准文件_版本"/>
    <w:basedOn w:val="afffc"/>
    <w:qFormat/>
    <w:pPr>
      <w:adjustRightInd/>
      <w:snapToGrid/>
      <w:ind w:firstLineChars="0" w:firstLine="0"/>
    </w:pPr>
    <w:rPr>
      <w:rFonts w:ascii="SimSun" w:hAnsi="SimSun"/>
      <w:kern w:val="2"/>
    </w:rPr>
  </w:style>
  <w:style w:type="paragraph" w:customStyle="1" w:styleId="affff">
    <w:name w:val="标准文件_标准部门"/>
    <w:basedOn w:val="Normal"/>
    <w:qFormat/>
    <w:pPr>
      <w:jc w:val="center"/>
    </w:pPr>
    <w:rPr>
      <w:rFonts w:ascii="SimHei" w:eastAsia="SimHei"/>
      <w:kern w:val="0"/>
      <w:sz w:val="44"/>
    </w:rPr>
  </w:style>
  <w:style w:type="paragraph" w:customStyle="1" w:styleId="affff0">
    <w:name w:val="标准文件_标准代替"/>
    <w:basedOn w:val="Normal"/>
    <w:next w:val="Normal"/>
    <w:qFormat/>
    <w:pPr>
      <w:spacing w:line="310" w:lineRule="exact"/>
      <w:jc w:val="right"/>
    </w:pPr>
    <w:rPr>
      <w:rFonts w:ascii="SimSun" w:hAnsi="SimSun"/>
      <w:kern w:val="0"/>
    </w:rPr>
  </w:style>
  <w:style w:type="paragraph" w:customStyle="1" w:styleId="affff1">
    <w:name w:val="标准文件_标准名称标题"/>
    <w:basedOn w:val="Normal"/>
    <w:next w:val="Normal"/>
    <w:qFormat/>
    <w:pPr>
      <w:widowControl/>
      <w:shd w:val="clear" w:color="FFFFFF" w:fill="FFFFFF"/>
      <w:adjustRightInd/>
      <w:spacing w:before="640" w:after="100"/>
      <w:jc w:val="center"/>
    </w:pPr>
    <w:rPr>
      <w:rFonts w:ascii="SimHei" w:eastAsia="SimHei"/>
      <w:kern w:val="0"/>
      <w:sz w:val="32"/>
    </w:rPr>
  </w:style>
  <w:style w:type="paragraph" w:customStyle="1" w:styleId="affff2">
    <w:name w:val="标准文件_页眉奇数页"/>
    <w:next w:val="Normal"/>
    <w:qFormat/>
    <w:pPr>
      <w:tabs>
        <w:tab w:val="center" w:pos="4154"/>
        <w:tab w:val="right" w:pos="8306"/>
      </w:tabs>
      <w:spacing w:after="120"/>
      <w:jc w:val="right"/>
    </w:pPr>
    <w:rPr>
      <w:rFonts w:ascii="SimHei" w:eastAsia="SimHei" w:hAnsi="SimSun"/>
      <w:sz w:val="21"/>
    </w:rPr>
  </w:style>
  <w:style w:type="paragraph" w:customStyle="1" w:styleId="affff3">
    <w:name w:val="标准文件_页眉偶数页"/>
    <w:basedOn w:val="affff2"/>
    <w:next w:val="Normal"/>
    <w:qFormat/>
    <w:pPr>
      <w:jc w:val="left"/>
    </w:pPr>
  </w:style>
  <w:style w:type="paragraph" w:customStyle="1" w:styleId="affff4">
    <w:name w:val="标准文件_参考文献标题"/>
    <w:basedOn w:val="Normal"/>
    <w:next w:val="Normal"/>
    <w:qFormat/>
    <w:pPr>
      <w:widowControl/>
      <w:shd w:val="clear" w:color="FFFFFF" w:fill="FFFFFF"/>
      <w:adjustRightInd/>
      <w:spacing w:beforeLines="40" w:afterLines="50" w:line="240" w:lineRule="auto"/>
      <w:jc w:val="center"/>
      <w:outlineLvl w:val="0"/>
    </w:pPr>
    <w:rPr>
      <w:rFonts w:ascii="SimHei" w:eastAsia="SimHei"/>
      <w:kern w:val="0"/>
    </w:rPr>
  </w:style>
  <w:style w:type="paragraph" w:customStyle="1" w:styleId="a">
    <w:name w:val="标准文件_参考文献条目"/>
    <w:qFormat/>
    <w:pPr>
      <w:numPr>
        <w:numId w:val="1"/>
      </w:numPr>
    </w:pPr>
    <w:rPr>
      <w:rFonts w:ascii="SimSun"/>
    </w:rPr>
  </w:style>
  <w:style w:type="paragraph" w:customStyle="1" w:styleId="afff0">
    <w:name w:val="标准文件_二级条标题"/>
    <w:next w:val="afffd"/>
    <w:qFormat/>
    <w:pPr>
      <w:widowControl w:val="0"/>
      <w:numPr>
        <w:ilvl w:val="3"/>
        <w:numId w:val="2"/>
      </w:numPr>
      <w:spacing w:beforeLines="50" w:afterLines="50"/>
      <w:jc w:val="both"/>
      <w:outlineLvl w:val="2"/>
    </w:pPr>
    <w:rPr>
      <w:rFonts w:ascii="SimHei" w:eastAsia="SimHei"/>
      <w:sz w:val="21"/>
    </w:rPr>
  </w:style>
  <w:style w:type="character" w:customStyle="1" w:styleId="affff5">
    <w:name w:val="标准文件_发布"/>
    <w:qFormat/>
    <w:rPr>
      <w:rFonts w:ascii="SimHei" w:eastAsia="SimHei"/>
      <w:spacing w:val="0"/>
      <w:w w:val="100"/>
      <w:position w:val="3"/>
      <w:sz w:val="28"/>
    </w:rPr>
  </w:style>
  <w:style w:type="paragraph" w:customStyle="1" w:styleId="ad">
    <w:name w:val="标准文件_方框数字列项"/>
    <w:basedOn w:val="afffd"/>
    <w:qFormat/>
    <w:pPr>
      <w:numPr>
        <w:numId w:val="3"/>
      </w:numPr>
      <w:ind w:firstLineChars="0" w:firstLine="0"/>
    </w:pPr>
  </w:style>
  <w:style w:type="paragraph" w:customStyle="1" w:styleId="affff6">
    <w:name w:val="标准文件_封面标准编号"/>
    <w:basedOn w:val="Normal"/>
    <w:next w:val="affff0"/>
    <w:qFormat/>
    <w:pPr>
      <w:spacing w:line="310" w:lineRule="exact"/>
      <w:jc w:val="right"/>
    </w:pPr>
    <w:rPr>
      <w:rFonts w:ascii="SimHei" w:eastAsia="SimHei"/>
      <w:kern w:val="0"/>
      <w:sz w:val="28"/>
    </w:rPr>
  </w:style>
  <w:style w:type="paragraph" w:customStyle="1" w:styleId="affff7">
    <w:name w:val="标准文件_封面标准分类号"/>
    <w:basedOn w:val="Normal"/>
    <w:qFormat/>
    <w:rPr>
      <w:rFonts w:ascii="SimHei" w:eastAsia="SimHei"/>
      <w:b/>
      <w:kern w:val="0"/>
      <w:sz w:val="28"/>
    </w:rPr>
  </w:style>
  <w:style w:type="paragraph" w:customStyle="1" w:styleId="affff8">
    <w:name w:val="标准文件_封面标准名称"/>
    <w:basedOn w:val="Normal"/>
    <w:qFormat/>
    <w:pPr>
      <w:spacing w:line="240" w:lineRule="auto"/>
      <w:jc w:val="center"/>
    </w:pPr>
    <w:rPr>
      <w:rFonts w:ascii="SimHei" w:eastAsia="SimHei"/>
      <w:kern w:val="0"/>
      <w:sz w:val="52"/>
    </w:rPr>
  </w:style>
  <w:style w:type="paragraph" w:customStyle="1" w:styleId="affff9">
    <w:name w:val="标准文件_封面标准英文名称"/>
    <w:basedOn w:val="Normal"/>
    <w:qFormat/>
    <w:pPr>
      <w:spacing w:line="240" w:lineRule="auto"/>
      <w:jc w:val="center"/>
    </w:pPr>
    <w:rPr>
      <w:rFonts w:ascii="SimHei" w:eastAsia="SimHei"/>
      <w:b/>
      <w:sz w:val="28"/>
    </w:rPr>
  </w:style>
  <w:style w:type="paragraph" w:customStyle="1" w:styleId="affffa">
    <w:name w:val="标准文件_封面发布日期"/>
    <w:basedOn w:val="Normal"/>
    <w:qFormat/>
    <w:pPr>
      <w:spacing w:line="310" w:lineRule="exact"/>
    </w:pPr>
    <w:rPr>
      <w:rFonts w:ascii="SimHei" w:eastAsia="SimHei"/>
      <w:kern w:val="0"/>
      <w:sz w:val="28"/>
    </w:rPr>
  </w:style>
  <w:style w:type="paragraph" w:customStyle="1" w:styleId="affffb">
    <w:name w:val="标准文件_封面密级"/>
    <w:basedOn w:val="Normal"/>
    <w:qFormat/>
    <w:rPr>
      <w:rFonts w:eastAsia="SimHei"/>
      <w:sz w:val="32"/>
    </w:rPr>
  </w:style>
  <w:style w:type="paragraph" w:customStyle="1" w:styleId="affffc">
    <w:name w:val="标准文件_封面实施日期"/>
    <w:basedOn w:val="Normal"/>
    <w:qFormat/>
    <w:pPr>
      <w:spacing w:line="310" w:lineRule="exact"/>
      <w:jc w:val="right"/>
    </w:pPr>
    <w:rPr>
      <w:rFonts w:ascii="SimHei" w:eastAsia="SimHei"/>
      <w:sz w:val="28"/>
    </w:rPr>
  </w:style>
  <w:style w:type="paragraph" w:customStyle="1" w:styleId="affffd">
    <w:name w:val="标准文件_封面抬头"/>
    <w:basedOn w:val="afffd"/>
    <w:qFormat/>
    <w:pPr>
      <w:adjustRightInd w:val="0"/>
      <w:spacing w:line="800" w:lineRule="exact"/>
      <w:ind w:firstLineChars="0" w:firstLine="0"/>
      <w:jc w:val="distribute"/>
    </w:pPr>
    <w:rPr>
      <w:rFonts w:ascii="SimHei" w:eastAsia="SimHei"/>
      <w:b/>
      <w:sz w:val="64"/>
    </w:rPr>
  </w:style>
  <w:style w:type="paragraph" w:customStyle="1" w:styleId="aff5">
    <w:name w:val="标准文件_附录标识"/>
    <w:next w:val="afffd"/>
    <w:qFormat/>
    <w:pPr>
      <w:numPr>
        <w:numId w:val="4"/>
      </w:numPr>
      <w:shd w:val="clear" w:color="FFFFFF" w:fill="FFFFFF"/>
      <w:tabs>
        <w:tab w:val="left" w:pos="6406"/>
      </w:tabs>
      <w:spacing w:beforeLines="25" w:afterLines="50"/>
      <w:jc w:val="center"/>
      <w:outlineLvl w:val="0"/>
    </w:pPr>
    <w:rPr>
      <w:rFonts w:ascii="SimHei" w:eastAsia="SimHei"/>
      <w:sz w:val="21"/>
    </w:rPr>
  </w:style>
  <w:style w:type="paragraph" w:customStyle="1" w:styleId="aff1">
    <w:name w:val="标准文件_附录表标题"/>
    <w:next w:val="afffd"/>
    <w:qFormat/>
    <w:pPr>
      <w:numPr>
        <w:ilvl w:val="1"/>
        <w:numId w:val="5"/>
      </w:numPr>
      <w:adjustRightInd w:val="0"/>
      <w:snapToGrid w:val="0"/>
      <w:spacing w:beforeLines="50" w:afterLines="50"/>
      <w:jc w:val="center"/>
      <w:textAlignment w:val="baseline"/>
    </w:pPr>
    <w:rPr>
      <w:rFonts w:ascii="SimHei" w:eastAsia="SimHei"/>
      <w:kern w:val="21"/>
      <w:sz w:val="21"/>
    </w:rPr>
  </w:style>
  <w:style w:type="paragraph" w:customStyle="1" w:styleId="aff6">
    <w:name w:val="标准文件_附录一级条标题"/>
    <w:next w:val="afffd"/>
    <w:qFormat/>
    <w:pPr>
      <w:widowControl w:val="0"/>
      <w:numPr>
        <w:ilvl w:val="1"/>
        <w:numId w:val="4"/>
      </w:numPr>
      <w:spacing w:beforeLines="50" w:afterLines="50"/>
      <w:jc w:val="both"/>
      <w:outlineLvl w:val="2"/>
    </w:pPr>
    <w:rPr>
      <w:rFonts w:ascii="SimHei" w:eastAsia="SimHei"/>
      <w:kern w:val="21"/>
      <w:sz w:val="21"/>
    </w:rPr>
  </w:style>
  <w:style w:type="paragraph" w:customStyle="1" w:styleId="aff7">
    <w:name w:val="标准文件_附录二级条标题"/>
    <w:basedOn w:val="aff6"/>
    <w:next w:val="afffd"/>
    <w:qFormat/>
    <w:pPr>
      <w:widowControl/>
      <w:numPr>
        <w:ilvl w:val="2"/>
      </w:numPr>
      <w:wordWrap w:val="0"/>
      <w:overflowPunct w:val="0"/>
      <w:autoSpaceDE w:val="0"/>
      <w:autoSpaceDN w:val="0"/>
      <w:textAlignment w:val="baseline"/>
      <w:outlineLvl w:val="3"/>
    </w:pPr>
  </w:style>
  <w:style w:type="paragraph" w:customStyle="1" w:styleId="affffe">
    <w:name w:val="标准文件_附录公式"/>
    <w:basedOn w:val="afffc"/>
    <w:next w:val="afffc"/>
    <w:qFormat/>
    <w:pPr>
      <w:tabs>
        <w:tab w:val="center" w:pos="4678"/>
        <w:tab w:val="right" w:leader="middleDot" w:pos="9356"/>
      </w:tabs>
      <w:spacing w:line="240" w:lineRule="auto"/>
      <w:ind w:right="-51" w:firstLineChars="0" w:firstLine="0"/>
    </w:pPr>
    <w:rPr>
      <w:rFonts w:ascii="SimSun" w:hAnsi="SimSun"/>
    </w:rPr>
  </w:style>
  <w:style w:type="paragraph" w:customStyle="1" w:styleId="aff8">
    <w:name w:val="标准文件_附录三级条标题"/>
    <w:next w:val="afffd"/>
    <w:qFormat/>
    <w:pPr>
      <w:widowControl w:val="0"/>
      <w:numPr>
        <w:ilvl w:val="3"/>
        <w:numId w:val="4"/>
      </w:numPr>
      <w:spacing w:beforeLines="50" w:afterLines="50"/>
      <w:jc w:val="both"/>
      <w:outlineLvl w:val="4"/>
    </w:pPr>
    <w:rPr>
      <w:rFonts w:ascii="SimHei" w:eastAsia="SimHei"/>
      <w:kern w:val="21"/>
      <w:sz w:val="21"/>
    </w:rPr>
  </w:style>
  <w:style w:type="paragraph" w:customStyle="1" w:styleId="aff9">
    <w:name w:val="标准文件_附录四级条标题"/>
    <w:next w:val="afffd"/>
    <w:qFormat/>
    <w:pPr>
      <w:widowControl w:val="0"/>
      <w:numPr>
        <w:ilvl w:val="4"/>
        <w:numId w:val="4"/>
      </w:numPr>
      <w:spacing w:beforeLines="50" w:afterLines="50"/>
      <w:jc w:val="both"/>
      <w:outlineLvl w:val="5"/>
    </w:pPr>
    <w:rPr>
      <w:rFonts w:ascii="SimHei" w:eastAsia="SimHei"/>
      <w:kern w:val="21"/>
      <w:sz w:val="21"/>
    </w:rPr>
  </w:style>
  <w:style w:type="paragraph" w:customStyle="1" w:styleId="afb">
    <w:name w:val="标准文件_附录图标题"/>
    <w:next w:val="afffd"/>
    <w:qFormat/>
    <w:pPr>
      <w:numPr>
        <w:ilvl w:val="1"/>
        <w:numId w:val="6"/>
      </w:numPr>
      <w:adjustRightInd w:val="0"/>
      <w:snapToGrid w:val="0"/>
      <w:spacing w:beforeLines="50" w:afterLines="50"/>
      <w:jc w:val="center"/>
    </w:pPr>
    <w:rPr>
      <w:rFonts w:ascii="SimHei" w:eastAsia="SimHei"/>
      <w:sz w:val="21"/>
    </w:rPr>
  </w:style>
  <w:style w:type="paragraph" w:customStyle="1" w:styleId="affa">
    <w:name w:val="标准文件_附录五级条标题"/>
    <w:next w:val="afffd"/>
    <w:qFormat/>
    <w:pPr>
      <w:widowControl w:val="0"/>
      <w:numPr>
        <w:ilvl w:val="5"/>
        <w:numId w:val="4"/>
      </w:numPr>
      <w:spacing w:beforeLines="50" w:afterLines="50"/>
      <w:jc w:val="both"/>
      <w:outlineLvl w:val="6"/>
    </w:pPr>
    <w:rPr>
      <w:rFonts w:ascii="SimHei" w:eastAsia="SimHei"/>
      <w:kern w:val="21"/>
      <w:sz w:val="21"/>
    </w:rPr>
  </w:style>
  <w:style w:type="paragraph" w:customStyle="1" w:styleId="af0">
    <w:name w:val="标准文件_附录英文标识"/>
    <w:next w:val="BodyText"/>
    <w:qFormat/>
    <w:pPr>
      <w:numPr>
        <w:numId w:val="7"/>
      </w:numPr>
      <w:tabs>
        <w:tab w:val="left" w:pos="6406"/>
      </w:tabs>
      <w:spacing w:before="220" w:after="320"/>
      <w:jc w:val="center"/>
      <w:outlineLvl w:val="0"/>
    </w:pPr>
    <w:rPr>
      <w:rFonts w:ascii="SimHei" w:eastAsia="SimHei"/>
      <w:sz w:val="21"/>
    </w:rPr>
  </w:style>
  <w:style w:type="character" w:customStyle="1" w:styleId="BodyTextChar">
    <w:name w:val="Body Text Char"/>
    <w:link w:val="BodyText"/>
    <w:qFormat/>
    <w:rPr>
      <w:rFonts w:ascii="Times New Roman" w:eastAsia="SimSun" w:hAnsi="Times New Roman" w:cs="Times New Roman"/>
      <w:szCs w:val="20"/>
    </w:rPr>
  </w:style>
  <w:style w:type="paragraph" w:customStyle="1" w:styleId="afffff">
    <w:name w:val="标准文件_附录章标题"/>
    <w:next w:val="afffd"/>
    <w:qFormat/>
    <w:pPr>
      <w:wordWrap w:val="0"/>
      <w:overflowPunct w:val="0"/>
      <w:autoSpaceDE w:val="0"/>
      <w:spacing w:beforeLines="50" w:afterLines="50"/>
      <w:jc w:val="both"/>
      <w:textAlignment w:val="baseline"/>
      <w:outlineLvl w:val="1"/>
    </w:pPr>
    <w:rPr>
      <w:rFonts w:ascii="SimHei" w:eastAsia="SimHei"/>
      <w:kern w:val="21"/>
      <w:sz w:val="21"/>
    </w:rPr>
  </w:style>
  <w:style w:type="paragraph" w:customStyle="1" w:styleId="afffff0">
    <w:name w:val="标准文件_公式后的破折号"/>
    <w:basedOn w:val="afffd"/>
    <w:next w:val="afffd"/>
    <w:qFormat/>
    <w:pPr>
      <w:ind w:leftChars="200" w:left="488" w:hangingChars="290" w:hanging="289"/>
    </w:pPr>
  </w:style>
  <w:style w:type="paragraph" w:customStyle="1" w:styleId="a6">
    <w:name w:val="标准文件_前言、引言标题"/>
    <w:next w:val="Normal"/>
    <w:qFormat/>
    <w:pPr>
      <w:numPr>
        <w:numId w:val="8"/>
      </w:numPr>
      <w:shd w:val="clear" w:color="FFFFFF" w:fill="FFFFFF"/>
      <w:spacing w:afterLines="150"/>
      <w:ind w:left="0" w:firstLine="0"/>
      <w:jc w:val="center"/>
      <w:outlineLvl w:val="0"/>
    </w:pPr>
    <w:rPr>
      <w:rFonts w:ascii="SimHei" w:eastAsia="SimHei"/>
      <w:sz w:val="32"/>
    </w:rPr>
  </w:style>
  <w:style w:type="paragraph" w:customStyle="1" w:styleId="afffff1">
    <w:name w:val="标准文件_目次、标准名称标题"/>
    <w:basedOn w:val="a6"/>
    <w:next w:val="afffd"/>
    <w:qFormat/>
    <w:pPr>
      <w:spacing w:line="460" w:lineRule="exact"/>
    </w:pPr>
  </w:style>
  <w:style w:type="paragraph" w:customStyle="1" w:styleId="afffff2">
    <w:name w:val="标准文件_目录标题"/>
    <w:basedOn w:val="Normal"/>
    <w:qFormat/>
    <w:pPr>
      <w:spacing w:afterLines="150" w:line="240" w:lineRule="auto"/>
      <w:jc w:val="center"/>
    </w:pPr>
    <w:rPr>
      <w:rFonts w:ascii="SimHei" w:eastAsia="SimHei"/>
      <w:sz w:val="32"/>
    </w:rPr>
  </w:style>
  <w:style w:type="paragraph" w:customStyle="1" w:styleId="af1">
    <w:name w:val="标准文件_破折号列项"/>
    <w:qFormat/>
    <w:pPr>
      <w:numPr>
        <w:numId w:val="9"/>
      </w:numPr>
      <w:adjustRightInd w:val="0"/>
      <w:snapToGrid w:val="0"/>
      <w:ind w:left="0" w:firstLineChars="200" w:firstLine="200"/>
    </w:pPr>
    <w:rPr>
      <w:sz w:val="21"/>
    </w:rPr>
  </w:style>
  <w:style w:type="paragraph" w:customStyle="1" w:styleId="afe">
    <w:name w:val="标准文件_破折号列项（二级）"/>
    <w:basedOn w:val="af1"/>
    <w:qFormat/>
    <w:pPr>
      <w:numPr>
        <w:numId w:val="10"/>
      </w:numPr>
      <w:ind w:left="0" w:firstLine="200"/>
    </w:pPr>
  </w:style>
  <w:style w:type="paragraph" w:customStyle="1" w:styleId="afff1">
    <w:name w:val="标准文件_三级条标题"/>
    <w:basedOn w:val="afff0"/>
    <w:next w:val="afffd"/>
    <w:qFormat/>
    <w:pPr>
      <w:widowControl/>
      <w:numPr>
        <w:ilvl w:val="4"/>
      </w:numPr>
      <w:outlineLvl w:val="3"/>
    </w:pPr>
  </w:style>
  <w:style w:type="character" w:customStyle="1" w:styleId="1">
    <w:name w:val="不明显参考1"/>
    <w:uiPriority w:val="31"/>
    <w:qFormat/>
    <w:rPr>
      <w:smallCaps/>
      <w:color w:val="C0504D"/>
      <w:u w:val="single"/>
    </w:rPr>
  </w:style>
  <w:style w:type="paragraph" w:customStyle="1" w:styleId="afffff3">
    <w:name w:val="标准文件_示例后续"/>
    <w:basedOn w:val="Normal"/>
    <w:qFormat/>
    <w:pPr>
      <w:adjustRightInd/>
      <w:spacing w:line="240" w:lineRule="auto"/>
      <w:ind w:firstLineChars="200" w:firstLine="200"/>
    </w:pPr>
    <w:rPr>
      <w:sz w:val="18"/>
      <w:szCs w:val="24"/>
    </w:rPr>
  </w:style>
  <w:style w:type="paragraph" w:customStyle="1" w:styleId="affb">
    <w:name w:val="标准文件_数字编号列项"/>
    <w:qFormat/>
    <w:pPr>
      <w:numPr>
        <w:numId w:val="11"/>
      </w:numPr>
      <w:jc w:val="both"/>
    </w:pPr>
    <w:rPr>
      <w:rFonts w:ascii="SimSun" w:hAnsi="SimSun"/>
      <w:sz w:val="21"/>
    </w:rPr>
  </w:style>
  <w:style w:type="paragraph" w:customStyle="1" w:styleId="afff2">
    <w:name w:val="标准文件_四级条标题"/>
    <w:next w:val="afffd"/>
    <w:qFormat/>
    <w:pPr>
      <w:widowControl w:val="0"/>
      <w:numPr>
        <w:ilvl w:val="5"/>
        <w:numId w:val="2"/>
      </w:numPr>
      <w:spacing w:beforeLines="50" w:afterLines="50"/>
      <w:jc w:val="both"/>
      <w:outlineLvl w:val="4"/>
    </w:pPr>
    <w:rPr>
      <w:rFonts w:ascii="SimHei" w:eastAsia="SimHei"/>
      <w:sz w:val="21"/>
    </w:rPr>
  </w:style>
  <w:style w:type="character" w:customStyle="1" w:styleId="FootnoteTextChar">
    <w:name w:val="Footnote Text Char"/>
    <w:link w:val="FootnoteText"/>
    <w:semiHidden/>
    <w:qFormat/>
    <w:rPr>
      <w:rFonts w:ascii="SimSun" w:eastAsia="SimSun" w:hAnsi="Times New Roman" w:cs="Times New Roman"/>
      <w:sz w:val="18"/>
      <w:szCs w:val="18"/>
    </w:rPr>
  </w:style>
  <w:style w:type="paragraph" w:customStyle="1" w:styleId="afffff4">
    <w:name w:val="标准文件_条文脚注"/>
    <w:basedOn w:val="FootnoteText"/>
    <w:qFormat/>
    <w:pPr>
      <w:adjustRightInd w:val="0"/>
      <w:spacing w:line="240" w:lineRule="auto"/>
      <w:ind w:leftChars="0" w:left="0" w:firstLineChars="200" w:firstLine="200"/>
      <w:jc w:val="both"/>
    </w:pPr>
    <w:rPr>
      <w:rFonts w:hAnsi="SimSun"/>
    </w:rPr>
  </w:style>
  <w:style w:type="paragraph" w:customStyle="1" w:styleId="af6">
    <w:name w:val="标准文件_图表脚注"/>
    <w:basedOn w:val="Normal"/>
    <w:next w:val="afffd"/>
    <w:qFormat/>
    <w:pPr>
      <w:numPr>
        <w:numId w:val="12"/>
      </w:numPr>
      <w:spacing w:line="240" w:lineRule="auto"/>
      <w:jc w:val="left"/>
    </w:pPr>
    <w:rPr>
      <w:rFonts w:ascii="SimSun" w:hAnsi="SimSun"/>
      <w:sz w:val="18"/>
    </w:rPr>
  </w:style>
  <w:style w:type="character" w:customStyle="1" w:styleId="afffff5">
    <w:name w:val="标准文件_图表脚注内容"/>
    <w:qFormat/>
    <w:rPr>
      <w:rFonts w:ascii="SimSun" w:eastAsia="SimSun" w:hAnsi="SimSun" w:cs="Times New Roman"/>
      <w:spacing w:val="0"/>
      <w:sz w:val="18"/>
      <w:vertAlign w:val="superscript"/>
    </w:rPr>
  </w:style>
  <w:style w:type="paragraph" w:customStyle="1" w:styleId="afff3">
    <w:name w:val="标准文件_五级条标题"/>
    <w:next w:val="afffd"/>
    <w:qFormat/>
    <w:pPr>
      <w:widowControl w:val="0"/>
      <w:numPr>
        <w:ilvl w:val="6"/>
        <w:numId w:val="2"/>
      </w:numPr>
      <w:spacing w:beforeLines="50" w:afterLines="50"/>
      <w:jc w:val="both"/>
      <w:outlineLvl w:val="5"/>
    </w:pPr>
    <w:rPr>
      <w:rFonts w:ascii="SimHei" w:eastAsia="SimHei"/>
      <w:sz w:val="21"/>
    </w:rPr>
  </w:style>
  <w:style w:type="paragraph" w:customStyle="1" w:styleId="affe">
    <w:name w:val="标准文件_章标题"/>
    <w:next w:val="afffd"/>
    <w:qFormat/>
    <w:pPr>
      <w:numPr>
        <w:ilvl w:val="1"/>
        <w:numId w:val="2"/>
      </w:numPr>
      <w:spacing w:beforeLines="100" w:afterLines="100"/>
      <w:jc w:val="both"/>
      <w:outlineLvl w:val="0"/>
    </w:pPr>
    <w:rPr>
      <w:rFonts w:ascii="SimHei" w:eastAsia="SimHei"/>
      <w:sz w:val="21"/>
    </w:rPr>
  </w:style>
  <w:style w:type="paragraph" w:customStyle="1" w:styleId="afff">
    <w:name w:val="标准文件_一级条标题"/>
    <w:basedOn w:val="affe"/>
    <w:next w:val="afffd"/>
    <w:qFormat/>
    <w:pPr>
      <w:numPr>
        <w:ilvl w:val="2"/>
      </w:numPr>
      <w:spacing w:beforeLines="50" w:afterLines="50"/>
      <w:outlineLvl w:val="1"/>
    </w:pPr>
  </w:style>
  <w:style w:type="paragraph" w:customStyle="1" w:styleId="afffff6">
    <w:name w:val="标准文件_一致程度"/>
    <w:basedOn w:val="Normal"/>
    <w:qFormat/>
    <w:pPr>
      <w:spacing w:line="440" w:lineRule="exact"/>
      <w:jc w:val="center"/>
    </w:pPr>
    <w:rPr>
      <w:sz w:val="28"/>
    </w:rPr>
  </w:style>
  <w:style w:type="paragraph" w:customStyle="1" w:styleId="afffff7">
    <w:name w:val="标准文件_引言标题"/>
    <w:next w:val="Normal"/>
    <w:qFormat/>
    <w:pPr>
      <w:shd w:val="clear" w:color="FFFFFF" w:fill="FFFFFF"/>
      <w:spacing w:before="540" w:after="600"/>
      <w:jc w:val="center"/>
      <w:outlineLvl w:val="0"/>
    </w:pPr>
    <w:rPr>
      <w:rFonts w:ascii="SimHei" w:eastAsia="SimHei"/>
      <w:sz w:val="32"/>
    </w:rPr>
  </w:style>
  <w:style w:type="paragraph" w:customStyle="1" w:styleId="afffff8">
    <w:name w:val="标准文件_英文图表脚注"/>
    <w:basedOn w:val="afffc"/>
    <w:qFormat/>
    <w:pPr>
      <w:widowControl/>
      <w:adjustRightInd/>
      <w:snapToGrid/>
      <w:spacing w:line="240" w:lineRule="auto"/>
      <w:ind w:left="79" w:hangingChars="80" w:hanging="79"/>
    </w:pPr>
    <w:rPr>
      <w:rFonts w:ascii="SimSun" w:hAnsi="SimSun"/>
    </w:rPr>
  </w:style>
  <w:style w:type="paragraph" w:customStyle="1" w:styleId="af8">
    <w:name w:val="标准文件_数字编号列项（二级）"/>
    <w:qFormat/>
    <w:pPr>
      <w:numPr>
        <w:ilvl w:val="1"/>
        <w:numId w:val="13"/>
      </w:numPr>
      <w:jc w:val="both"/>
    </w:pPr>
    <w:rPr>
      <w:rFonts w:ascii="SimSun"/>
      <w:sz w:val="21"/>
    </w:rPr>
  </w:style>
  <w:style w:type="paragraph" w:customStyle="1" w:styleId="af">
    <w:name w:val="标准文件_英文注："/>
    <w:basedOn w:val="Normal"/>
    <w:next w:val="afffd"/>
    <w:qFormat/>
    <w:pPr>
      <w:numPr>
        <w:numId w:val="14"/>
      </w:numPr>
      <w:tabs>
        <w:tab w:val="left" w:pos="420"/>
      </w:tabs>
      <w:autoSpaceDE w:val="0"/>
      <w:autoSpaceDN w:val="0"/>
      <w:spacing w:line="240" w:lineRule="auto"/>
    </w:pPr>
    <w:rPr>
      <w:rFonts w:ascii="SimSun" w:hAnsi="SimSun"/>
      <w:kern w:val="0"/>
      <w:sz w:val="18"/>
      <w:szCs w:val="20"/>
    </w:rPr>
  </w:style>
  <w:style w:type="paragraph" w:customStyle="1" w:styleId="aff2">
    <w:name w:val="标准文件_英文注×："/>
    <w:basedOn w:val="Normal"/>
    <w:qFormat/>
    <w:pPr>
      <w:numPr>
        <w:numId w:val="15"/>
      </w:numPr>
      <w:tabs>
        <w:tab w:val="left" w:pos="210"/>
      </w:tabs>
      <w:autoSpaceDE w:val="0"/>
      <w:autoSpaceDN w:val="0"/>
      <w:spacing w:line="240" w:lineRule="auto"/>
    </w:pPr>
    <w:rPr>
      <w:rFonts w:ascii="SimSun" w:hAnsi="SimSun"/>
      <w:kern w:val="0"/>
      <w:szCs w:val="20"/>
    </w:rPr>
  </w:style>
  <w:style w:type="paragraph" w:customStyle="1" w:styleId="aff4">
    <w:name w:val="标准文件_正文表标题"/>
    <w:next w:val="afffd"/>
    <w:qFormat/>
    <w:pPr>
      <w:numPr>
        <w:numId w:val="16"/>
      </w:numPr>
      <w:tabs>
        <w:tab w:val="left" w:pos="0"/>
      </w:tabs>
      <w:spacing w:beforeLines="50" w:afterLines="50"/>
      <w:jc w:val="center"/>
    </w:pPr>
    <w:rPr>
      <w:rFonts w:ascii="SimHei" w:eastAsia="SimHei"/>
      <w:sz w:val="21"/>
    </w:rPr>
  </w:style>
  <w:style w:type="paragraph" w:customStyle="1" w:styleId="afffff9">
    <w:name w:val="标准文件_正文公式"/>
    <w:basedOn w:val="Normal"/>
    <w:next w:val="afffc"/>
    <w:qFormat/>
    <w:pPr>
      <w:tabs>
        <w:tab w:val="center" w:pos="4678"/>
        <w:tab w:val="right" w:leader="middleDot" w:pos="9356"/>
      </w:tabs>
      <w:spacing w:line="240" w:lineRule="auto"/>
    </w:pPr>
    <w:rPr>
      <w:rFonts w:ascii="SimSun" w:hAnsi="SimSun"/>
    </w:rPr>
  </w:style>
  <w:style w:type="paragraph" w:customStyle="1" w:styleId="aff">
    <w:name w:val="标准文件_正文图标题"/>
    <w:next w:val="afffd"/>
    <w:qFormat/>
    <w:pPr>
      <w:numPr>
        <w:numId w:val="17"/>
      </w:numPr>
      <w:spacing w:beforeLines="50" w:afterLines="50"/>
      <w:jc w:val="center"/>
    </w:pPr>
    <w:rPr>
      <w:rFonts w:ascii="SimHei" w:eastAsia="SimHei"/>
      <w:sz w:val="21"/>
    </w:rPr>
  </w:style>
  <w:style w:type="paragraph" w:customStyle="1" w:styleId="afff5">
    <w:name w:val="标准文件_正文英文表标题"/>
    <w:next w:val="afffd"/>
    <w:qFormat/>
    <w:pPr>
      <w:numPr>
        <w:numId w:val="18"/>
      </w:numPr>
      <w:jc w:val="center"/>
    </w:pPr>
    <w:rPr>
      <w:rFonts w:ascii="SimHei" w:eastAsia="SimHei"/>
      <w:sz w:val="21"/>
    </w:rPr>
  </w:style>
  <w:style w:type="paragraph" w:customStyle="1" w:styleId="afd">
    <w:name w:val="标准文件_正文英文图标题"/>
    <w:next w:val="afffd"/>
    <w:qFormat/>
    <w:pPr>
      <w:numPr>
        <w:numId w:val="19"/>
      </w:numPr>
      <w:jc w:val="center"/>
    </w:pPr>
    <w:rPr>
      <w:rFonts w:ascii="SimHei" w:eastAsia="SimHei"/>
      <w:sz w:val="21"/>
    </w:rPr>
  </w:style>
  <w:style w:type="paragraph" w:customStyle="1" w:styleId="af9">
    <w:name w:val="标准文件_编号列项（三级）"/>
    <w:qFormat/>
    <w:pPr>
      <w:numPr>
        <w:ilvl w:val="2"/>
        <w:numId w:val="13"/>
      </w:numPr>
    </w:pPr>
    <w:rPr>
      <w:rFonts w:ascii="SimSun"/>
      <w:sz w:val="21"/>
    </w:rPr>
  </w:style>
  <w:style w:type="paragraph" w:customStyle="1" w:styleId="a1">
    <w:name w:val="二级无标题条"/>
    <w:basedOn w:val="Normal"/>
    <w:qFormat/>
    <w:pPr>
      <w:numPr>
        <w:ilvl w:val="3"/>
        <w:numId w:val="20"/>
      </w:numPr>
      <w:adjustRightInd/>
      <w:spacing w:line="240" w:lineRule="auto"/>
    </w:pPr>
    <w:rPr>
      <w:rFonts w:ascii="SimSun" w:hAnsi="SimSun"/>
      <w:szCs w:val="24"/>
    </w:rPr>
  </w:style>
  <w:style w:type="paragraph" w:customStyle="1" w:styleId="afffffa">
    <w:name w:val="发布部门"/>
    <w:next w:val="afffd"/>
    <w:qFormat/>
    <w:pPr>
      <w:framePr w:w="7433" w:h="585" w:hRule="exact" w:hSpace="180" w:vSpace="180" w:wrap="around" w:hAnchor="margin" w:xAlign="center" w:y="14401" w:anchorLock="1"/>
      <w:jc w:val="center"/>
    </w:pPr>
    <w:rPr>
      <w:rFonts w:ascii="SimSun"/>
      <w:b/>
      <w:w w:val="135"/>
      <w:sz w:val="36"/>
    </w:rPr>
  </w:style>
  <w:style w:type="paragraph" w:customStyle="1" w:styleId="afffffb">
    <w:name w:val="发布日期"/>
    <w:qFormat/>
    <w:pPr>
      <w:framePr w:w="4000" w:h="473" w:hRule="exact" w:hSpace="180" w:vSpace="180" w:wrap="around" w:hAnchor="margin" w:y="13511" w:anchorLock="1"/>
    </w:pPr>
    <w:rPr>
      <w:rFonts w:eastAsia="SimHei"/>
      <w:sz w:val="28"/>
    </w:rPr>
  </w:style>
  <w:style w:type="paragraph" w:customStyle="1" w:styleId="afffffc">
    <w:name w:val="封面标准代替信息"/>
    <w:basedOn w:val="Normal"/>
    <w:qFormat/>
    <w:pPr>
      <w:framePr w:w="9138" w:h="1244" w:hRule="exact" w:wrap="around" w:vAnchor="page" w:hAnchor="margin" w:y="2908"/>
      <w:kinsoku w:val="0"/>
      <w:overflowPunct w:val="0"/>
      <w:autoSpaceDE w:val="0"/>
      <w:autoSpaceDN w:val="0"/>
      <w:spacing w:before="57" w:line="280" w:lineRule="exact"/>
      <w:jc w:val="right"/>
      <w:textAlignment w:val="center"/>
    </w:pPr>
    <w:rPr>
      <w:rFonts w:ascii="SimSun" w:hAnsi="Times New Roman"/>
      <w:kern w:val="0"/>
      <w:szCs w:val="20"/>
    </w:rPr>
  </w:style>
  <w:style w:type="paragraph" w:customStyle="1" w:styleId="afffffd">
    <w:name w:val="封面标准名称"/>
    <w:qFormat/>
    <w:pPr>
      <w:framePr w:w="9638" w:h="6917" w:hRule="exact" w:wrap="around" w:hAnchor="margin" w:xAlign="center" w:y="5955" w:anchorLock="1"/>
      <w:widowControl w:val="0"/>
      <w:spacing w:line="680" w:lineRule="exact"/>
      <w:jc w:val="center"/>
      <w:textAlignment w:val="center"/>
    </w:pPr>
    <w:rPr>
      <w:rFonts w:ascii="SimHei" w:eastAsia="SimHei"/>
      <w:sz w:val="52"/>
    </w:rPr>
  </w:style>
  <w:style w:type="paragraph" w:customStyle="1" w:styleId="afffffe">
    <w:name w:val="封面标准文稿编辑信息"/>
    <w:qFormat/>
    <w:pPr>
      <w:spacing w:before="180" w:line="180" w:lineRule="exact"/>
      <w:jc w:val="center"/>
    </w:pPr>
    <w:rPr>
      <w:rFonts w:ascii="SimSun"/>
      <w:sz w:val="21"/>
    </w:rPr>
  </w:style>
  <w:style w:type="paragraph" w:customStyle="1" w:styleId="affffff">
    <w:name w:val="封面标准文稿类别"/>
    <w:qFormat/>
    <w:pPr>
      <w:spacing w:before="440" w:line="400" w:lineRule="exact"/>
      <w:jc w:val="center"/>
    </w:pPr>
    <w:rPr>
      <w:rFonts w:ascii="SimSun"/>
      <w:sz w:val="24"/>
    </w:rPr>
  </w:style>
  <w:style w:type="paragraph" w:customStyle="1" w:styleId="affffff0">
    <w:name w:val="封面标准英文名称"/>
    <w:qFormat/>
    <w:pPr>
      <w:widowControl w:val="0"/>
      <w:spacing w:line="360" w:lineRule="exact"/>
      <w:jc w:val="center"/>
    </w:pPr>
    <w:rPr>
      <w:sz w:val="28"/>
    </w:rPr>
  </w:style>
  <w:style w:type="paragraph" w:customStyle="1" w:styleId="affffff1">
    <w:name w:val="封面一致性程度标识"/>
    <w:qFormat/>
    <w:pPr>
      <w:spacing w:before="440" w:line="440" w:lineRule="exact"/>
      <w:jc w:val="center"/>
    </w:pPr>
    <w:rPr>
      <w:sz w:val="28"/>
    </w:rPr>
  </w:style>
  <w:style w:type="paragraph" w:customStyle="1" w:styleId="affffff2">
    <w:name w:val="封面正文"/>
    <w:qFormat/>
    <w:pPr>
      <w:jc w:val="both"/>
    </w:pPr>
  </w:style>
  <w:style w:type="paragraph" w:customStyle="1" w:styleId="affffff3">
    <w:name w:val="附录二级无标题条"/>
    <w:basedOn w:val="Normal"/>
    <w:next w:val="afffd"/>
    <w:qFormat/>
    <w:pPr>
      <w:widowControl/>
      <w:wordWrap w:val="0"/>
      <w:overflowPunct w:val="0"/>
      <w:autoSpaceDE w:val="0"/>
      <w:autoSpaceDN w:val="0"/>
      <w:adjustRightInd/>
      <w:spacing w:line="240" w:lineRule="auto"/>
      <w:textAlignment w:val="baseline"/>
      <w:outlineLvl w:val="3"/>
    </w:pPr>
    <w:rPr>
      <w:rFonts w:ascii="SimSun" w:hAnsi="SimSun"/>
      <w:kern w:val="21"/>
    </w:rPr>
  </w:style>
  <w:style w:type="paragraph" w:customStyle="1" w:styleId="affffff4">
    <w:name w:val="附录三级无标题条"/>
    <w:basedOn w:val="affffff3"/>
    <w:next w:val="afffd"/>
    <w:qFormat/>
    <w:pPr>
      <w:outlineLvl w:val="4"/>
    </w:pPr>
  </w:style>
  <w:style w:type="paragraph" w:customStyle="1" w:styleId="affffff5">
    <w:name w:val="附录四级无标题条"/>
    <w:basedOn w:val="affffff4"/>
    <w:next w:val="afffd"/>
    <w:qFormat/>
    <w:pPr>
      <w:outlineLvl w:val="5"/>
    </w:pPr>
  </w:style>
  <w:style w:type="paragraph" w:customStyle="1" w:styleId="affffff6">
    <w:name w:val="附录图"/>
    <w:next w:val="afffd"/>
    <w:qFormat/>
    <w:pPr>
      <w:wordWrap w:val="0"/>
      <w:overflowPunct w:val="0"/>
      <w:autoSpaceDE w:val="0"/>
      <w:spacing w:beforeLines="50" w:afterLines="50"/>
      <w:jc w:val="center"/>
      <w:textAlignment w:val="baseline"/>
      <w:outlineLvl w:val="1"/>
    </w:pPr>
    <w:rPr>
      <w:rFonts w:ascii="SimHei" w:eastAsia="SimHei"/>
      <w:kern w:val="21"/>
      <w:sz w:val="21"/>
    </w:rPr>
  </w:style>
  <w:style w:type="paragraph" w:customStyle="1" w:styleId="af4">
    <w:name w:val="标准文件_一级项"/>
    <w:qFormat/>
    <w:pPr>
      <w:numPr>
        <w:numId w:val="21"/>
      </w:numPr>
    </w:pPr>
    <w:rPr>
      <w:rFonts w:ascii="SimSun"/>
      <w:sz w:val="21"/>
    </w:rPr>
  </w:style>
  <w:style w:type="paragraph" w:customStyle="1" w:styleId="affffff7">
    <w:name w:val="附录五级无标题条"/>
    <w:basedOn w:val="affffff5"/>
    <w:next w:val="afffd"/>
    <w:qFormat/>
    <w:pPr>
      <w:outlineLvl w:val="6"/>
    </w:pPr>
  </w:style>
  <w:style w:type="paragraph" w:customStyle="1" w:styleId="affffff8">
    <w:name w:val="附录性质"/>
    <w:basedOn w:val="Normal"/>
    <w:qFormat/>
    <w:pPr>
      <w:widowControl/>
      <w:adjustRightInd/>
      <w:jc w:val="center"/>
    </w:pPr>
    <w:rPr>
      <w:rFonts w:ascii="SimHei" w:eastAsia="SimHei"/>
    </w:rPr>
  </w:style>
  <w:style w:type="paragraph" w:customStyle="1" w:styleId="affffff9">
    <w:name w:val="附录一级无标题条"/>
    <w:basedOn w:val="afffff"/>
    <w:next w:val="afffd"/>
    <w:qFormat/>
    <w:pPr>
      <w:autoSpaceDN w:val="0"/>
      <w:outlineLvl w:val="2"/>
    </w:pPr>
    <w:rPr>
      <w:rFonts w:ascii="SimSun" w:eastAsia="SimSun" w:hAnsi="SimSun"/>
    </w:rPr>
  </w:style>
  <w:style w:type="character" w:customStyle="1" w:styleId="affffffa">
    <w:name w:val="个人答复风格"/>
    <w:qFormat/>
    <w:rPr>
      <w:rFonts w:ascii="Arial" w:eastAsia="SimSun" w:hAnsi="Arial" w:cs="Arial"/>
      <w:color w:val="auto"/>
      <w:spacing w:val="0"/>
      <w:sz w:val="20"/>
    </w:rPr>
  </w:style>
  <w:style w:type="character" w:customStyle="1" w:styleId="affffffb">
    <w:name w:val="个人撰写风格"/>
    <w:qFormat/>
    <w:rPr>
      <w:rFonts w:ascii="Arial" w:eastAsia="SimSun" w:hAnsi="Arial" w:cs="Arial"/>
      <w:color w:val="auto"/>
      <w:spacing w:val="0"/>
      <w:sz w:val="20"/>
    </w:rPr>
  </w:style>
  <w:style w:type="paragraph" w:customStyle="1" w:styleId="affffffc">
    <w:name w:val="脚注后续"/>
    <w:qFormat/>
    <w:pPr>
      <w:ind w:leftChars="350" w:left="350"/>
      <w:jc w:val="both"/>
    </w:pPr>
    <w:rPr>
      <w:rFonts w:ascii="SimSun"/>
      <w:sz w:val="18"/>
    </w:rPr>
  </w:style>
  <w:style w:type="paragraph" w:customStyle="1" w:styleId="afff6">
    <w:name w:val="列项——"/>
    <w:qFormat/>
    <w:pPr>
      <w:widowControl w:val="0"/>
      <w:numPr>
        <w:numId w:val="22"/>
      </w:numPr>
      <w:jc w:val="both"/>
    </w:pPr>
    <w:rPr>
      <w:rFonts w:ascii="SimSun" w:hAnsi="SimSun"/>
      <w:sz w:val="21"/>
    </w:rPr>
  </w:style>
  <w:style w:type="paragraph" w:customStyle="1" w:styleId="affffffd">
    <w:name w:val="列项·"/>
    <w:basedOn w:val="afffd"/>
    <w:qFormat/>
    <w:pPr>
      <w:tabs>
        <w:tab w:val="left" w:pos="840"/>
      </w:tabs>
    </w:pPr>
  </w:style>
  <w:style w:type="paragraph" w:customStyle="1" w:styleId="affffffe">
    <w:name w:val="目次、索引正文"/>
    <w:qFormat/>
    <w:pPr>
      <w:spacing w:line="320" w:lineRule="exact"/>
      <w:jc w:val="both"/>
    </w:pPr>
    <w:rPr>
      <w:rFonts w:ascii="SimSun"/>
      <w:sz w:val="21"/>
    </w:rPr>
  </w:style>
  <w:style w:type="paragraph" w:customStyle="1" w:styleId="210">
    <w:name w:val="目录 21"/>
    <w:basedOn w:val="Normal"/>
    <w:next w:val="Normal"/>
    <w:semiHidden/>
    <w:qFormat/>
    <w:pPr>
      <w:adjustRightInd/>
      <w:spacing w:line="240" w:lineRule="auto"/>
      <w:jc w:val="left"/>
    </w:pPr>
    <w:rPr>
      <w:bCs/>
      <w:iCs/>
    </w:rPr>
  </w:style>
  <w:style w:type="paragraph" w:customStyle="1" w:styleId="31">
    <w:name w:val="目录 31"/>
    <w:basedOn w:val="Normal"/>
    <w:next w:val="Normal"/>
    <w:semiHidden/>
    <w:qFormat/>
    <w:pPr>
      <w:spacing w:line="240" w:lineRule="auto"/>
    </w:pPr>
    <w:rPr>
      <w:rFonts w:ascii="SimSun" w:hAnsi="SimSun"/>
      <w:iCs/>
    </w:rPr>
  </w:style>
  <w:style w:type="paragraph" w:customStyle="1" w:styleId="41">
    <w:name w:val="目录 41"/>
    <w:basedOn w:val="Normal"/>
    <w:next w:val="Normal"/>
    <w:semiHidden/>
    <w:qFormat/>
    <w:pPr>
      <w:adjustRightInd/>
      <w:spacing w:line="240" w:lineRule="auto"/>
      <w:jc w:val="left"/>
    </w:pPr>
  </w:style>
  <w:style w:type="paragraph" w:customStyle="1" w:styleId="51">
    <w:name w:val="目录 51"/>
    <w:basedOn w:val="Normal"/>
    <w:next w:val="Normal"/>
    <w:semiHidden/>
    <w:qFormat/>
    <w:pPr>
      <w:spacing w:line="240" w:lineRule="auto"/>
    </w:pPr>
    <w:rPr>
      <w:rFonts w:ascii="SimSun" w:hAnsi="SimSun"/>
    </w:rPr>
  </w:style>
  <w:style w:type="paragraph" w:customStyle="1" w:styleId="61">
    <w:name w:val="目录 61"/>
    <w:basedOn w:val="Normal"/>
    <w:next w:val="Normal"/>
    <w:semiHidden/>
    <w:qFormat/>
    <w:pPr>
      <w:adjustRightInd/>
      <w:spacing w:line="240" w:lineRule="auto"/>
      <w:jc w:val="left"/>
    </w:pPr>
  </w:style>
  <w:style w:type="paragraph" w:customStyle="1" w:styleId="71">
    <w:name w:val="目录 71"/>
    <w:basedOn w:val="61"/>
    <w:semiHidden/>
    <w:qFormat/>
    <w:pPr>
      <w:ind w:left="1260"/>
    </w:pPr>
  </w:style>
  <w:style w:type="paragraph" w:customStyle="1" w:styleId="81">
    <w:name w:val="目录 81"/>
    <w:basedOn w:val="71"/>
    <w:semiHidden/>
    <w:qFormat/>
    <w:pPr>
      <w:ind w:left="1470"/>
    </w:pPr>
  </w:style>
  <w:style w:type="paragraph" w:customStyle="1" w:styleId="91">
    <w:name w:val="目录 91"/>
    <w:basedOn w:val="81"/>
    <w:semiHidden/>
    <w:qFormat/>
    <w:pPr>
      <w:ind w:left="1680"/>
    </w:pPr>
  </w:style>
  <w:style w:type="paragraph" w:customStyle="1" w:styleId="afffffff">
    <w:name w:val="其他标准称谓"/>
    <w:qFormat/>
    <w:pPr>
      <w:spacing w:line="0" w:lineRule="atLeast"/>
      <w:jc w:val="distribute"/>
    </w:pPr>
    <w:rPr>
      <w:rFonts w:ascii="SimHei" w:eastAsia="SimHei" w:hAnsi="SimSun"/>
      <w:sz w:val="52"/>
    </w:rPr>
  </w:style>
  <w:style w:type="paragraph" w:customStyle="1" w:styleId="afffffff0">
    <w:name w:val="其他发布部门"/>
    <w:basedOn w:val="afffffa"/>
    <w:qFormat/>
    <w:pPr>
      <w:framePr w:wrap="around"/>
      <w:spacing w:line="0" w:lineRule="atLeast"/>
    </w:pPr>
    <w:rPr>
      <w:rFonts w:ascii="SimHei" w:eastAsia="SimHei"/>
      <w:b w:val="0"/>
    </w:rPr>
  </w:style>
  <w:style w:type="paragraph" w:customStyle="1" w:styleId="affd">
    <w:name w:val="前言标题"/>
    <w:next w:val="Normal"/>
    <w:qFormat/>
    <w:pPr>
      <w:numPr>
        <w:numId w:val="2"/>
      </w:numPr>
      <w:shd w:val="clear" w:color="FFFFFF" w:fill="FFFFFF"/>
      <w:spacing w:before="540" w:after="600"/>
      <w:jc w:val="center"/>
      <w:outlineLvl w:val="0"/>
    </w:pPr>
    <w:rPr>
      <w:rFonts w:ascii="SimHei" w:eastAsia="SimHei"/>
      <w:sz w:val="32"/>
    </w:rPr>
  </w:style>
  <w:style w:type="paragraph" w:customStyle="1" w:styleId="a2">
    <w:name w:val="三级无标题条"/>
    <w:basedOn w:val="Normal"/>
    <w:qFormat/>
    <w:pPr>
      <w:numPr>
        <w:ilvl w:val="4"/>
        <w:numId w:val="20"/>
      </w:numPr>
      <w:adjustRightInd/>
      <w:spacing w:line="240" w:lineRule="auto"/>
    </w:pPr>
    <w:rPr>
      <w:rFonts w:ascii="SimSun" w:hAnsi="SimSun"/>
      <w:szCs w:val="24"/>
    </w:rPr>
  </w:style>
  <w:style w:type="paragraph" w:customStyle="1" w:styleId="afffffff1">
    <w:name w:val="实施日期"/>
    <w:basedOn w:val="afffffb"/>
    <w:qFormat/>
    <w:pPr>
      <w:framePr w:hSpace="0" w:wrap="around" w:xAlign="right"/>
      <w:jc w:val="right"/>
    </w:pPr>
  </w:style>
  <w:style w:type="paragraph" w:customStyle="1" w:styleId="a3">
    <w:name w:val="四级无标题条"/>
    <w:basedOn w:val="Normal"/>
    <w:qFormat/>
    <w:pPr>
      <w:numPr>
        <w:ilvl w:val="5"/>
        <w:numId w:val="20"/>
      </w:numPr>
      <w:adjustRightInd/>
      <w:spacing w:line="240" w:lineRule="auto"/>
    </w:pPr>
    <w:rPr>
      <w:rFonts w:ascii="SimSun" w:hAnsi="SimSun"/>
      <w:szCs w:val="24"/>
    </w:rPr>
  </w:style>
  <w:style w:type="paragraph" w:customStyle="1" w:styleId="afffffff2">
    <w:name w:val="文献分类号"/>
    <w:qFormat/>
    <w:pPr>
      <w:framePr w:hSpace="180" w:vSpace="180" w:wrap="around" w:hAnchor="margin" w:y="1" w:anchorLock="1"/>
      <w:widowControl w:val="0"/>
      <w:textAlignment w:val="center"/>
    </w:pPr>
    <w:rPr>
      <w:rFonts w:eastAsia="SimHei"/>
      <w:sz w:val="21"/>
    </w:rPr>
  </w:style>
  <w:style w:type="paragraph" w:customStyle="1" w:styleId="afffffff3">
    <w:name w:val="无标题条"/>
    <w:next w:val="afffd"/>
    <w:qFormat/>
    <w:pPr>
      <w:jc w:val="both"/>
    </w:pPr>
    <w:rPr>
      <w:rFonts w:ascii="SimSun" w:hAnsi="SimSun"/>
      <w:sz w:val="21"/>
    </w:rPr>
  </w:style>
  <w:style w:type="paragraph" w:customStyle="1" w:styleId="a4">
    <w:name w:val="五级无标题条"/>
    <w:basedOn w:val="Normal"/>
    <w:qFormat/>
    <w:pPr>
      <w:numPr>
        <w:ilvl w:val="6"/>
        <w:numId w:val="20"/>
      </w:numPr>
      <w:adjustRightInd/>
    </w:pPr>
    <w:rPr>
      <w:szCs w:val="24"/>
    </w:rPr>
  </w:style>
  <w:style w:type="paragraph" w:customStyle="1" w:styleId="a0">
    <w:name w:val="一级无标题条"/>
    <w:basedOn w:val="Normal"/>
    <w:qFormat/>
    <w:pPr>
      <w:numPr>
        <w:ilvl w:val="2"/>
        <w:numId w:val="20"/>
      </w:numPr>
      <w:adjustRightInd/>
      <w:spacing w:before="10" w:after="10" w:line="240" w:lineRule="auto"/>
    </w:pPr>
    <w:rPr>
      <w:rFonts w:ascii="SimSun" w:hAnsi="SimSun"/>
      <w:szCs w:val="24"/>
    </w:rPr>
  </w:style>
  <w:style w:type="paragraph" w:customStyle="1" w:styleId="afffffff4">
    <w:name w:val="注:后续"/>
    <w:qFormat/>
    <w:pPr>
      <w:spacing w:line="300" w:lineRule="exact"/>
      <w:ind w:leftChars="400" w:left="600" w:hangingChars="200" w:hanging="200"/>
      <w:jc w:val="both"/>
    </w:pPr>
    <w:rPr>
      <w:rFonts w:ascii="SimSun"/>
      <w:sz w:val="18"/>
    </w:rPr>
  </w:style>
  <w:style w:type="paragraph" w:customStyle="1" w:styleId="afffffff5">
    <w:name w:val="注×:后续"/>
    <w:basedOn w:val="afffffff4"/>
    <w:qFormat/>
    <w:pPr>
      <w:ind w:leftChars="0" w:left="1406" w:firstLineChars="0" w:hanging="499"/>
    </w:pPr>
  </w:style>
  <w:style w:type="paragraph" w:customStyle="1" w:styleId="afffffff6">
    <w:name w:val="标准文件_一级无标题"/>
    <w:basedOn w:val="afff"/>
    <w:qFormat/>
    <w:pPr>
      <w:spacing w:beforeLines="0" w:afterLines="0"/>
      <w:outlineLvl w:val="9"/>
    </w:pPr>
    <w:rPr>
      <w:rFonts w:ascii="SimSun" w:eastAsia="SimSun"/>
    </w:rPr>
  </w:style>
  <w:style w:type="paragraph" w:customStyle="1" w:styleId="afffffff7">
    <w:name w:val="标准文件_五级无标题"/>
    <w:basedOn w:val="afff3"/>
    <w:qFormat/>
    <w:pPr>
      <w:spacing w:beforeLines="0" w:afterLines="0"/>
      <w:outlineLvl w:val="9"/>
    </w:pPr>
    <w:rPr>
      <w:rFonts w:ascii="SimSun" w:eastAsia="SimSun"/>
    </w:rPr>
  </w:style>
  <w:style w:type="paragraph" w:customStyle="1" w:styleId="afffffff8">
    <w:name w:val="标准文件_三级无标题"/>
    <w:basedOn w:val="afff1"/>
    <w:qFormat/>
    <w:pPr>
      <w:spacing w:beforeLines="0" w:afterLines="0"/>
      <w:outlineLvl w:val="9"/>
    </w:pPr>
    <w:rPr>
      <w:rFonts w:ascii="SimSun" w:eastAsia="SimSun"/>
    </w:rPr>
  </w:style>
  <w:style w:type="paragraph" w:customStyle="1" w:styleId="afffffff9">
    <w:name w:val="标准文件_二级无标题"/>
    <w:basedOn w:val="afff0"/>
    <w:qFormat/>
    <w:pPr>
      <w:spacing w:beforeLines="0" w:afterLines="0"/>
      <w:outlineLvl w:val="9"/>
    </w:pPr>
    <w:rPr>
      <w:rFonts w:ascii="SimSun" w:eastAsia="SimSun"/>
    </w:rPr>
  </w:style>
  <w:style w:type="paragraph" w:customStyle="1" w:styleId="afffffffa">
    <w:name w:val="标准_四级无标题"/>
    <w:basedOn w:val="afff2"/>
    <w:next w:val="afffd"/>
    <w:qFormat/>
    <w:rPr>
      <w:rFonts w:eastAsia="SimSun"/>
    </w:rPr>
  </w:style>
  <w:style w:type="paragraph" w:customStyle="1" w:styleId="afffffffb">
    <w:name w:val="标准文件_四级无标题"/>
    <w:basedOn w:val="afff2"/>
    <w:qFormat/>
    <w:pPr>
      <w:spacing w:beforeLines="0" w:afterLines="0"/>
      <w:outlineLvl w:val="9"/>
    </w:pPr>
    <w:rPr>
      <w:rFonts w:ascii="SimSun" w:eastAsia="SimSun" w:hAnsi="SimHei"/>
      <w:szCs w:val="52"/>
    </w:rPr>
  </w:style>
  <w:style w:type="paragraph" w:customStyle="1" w:styleId="aff3">
    <w:name w:val="标准文件_大写罗马数字编号列项"/>
    <w:basedOn w:val="afffd"/>
    <w:qFormat/>
    <w:pPr>
      <w:numPr>
        <w:numId w:val="23"/>
      </w:numPr>
      <w:ind w:firstLineChars="0" w:firstLine="0"/>
    </w:pPr>
    <w:rPr>
      <w:rFonts w:ascii="Times New Roman" w:cs="Arial"/>
      <w:szCs w:val="28"/>
    </w:rPr>
  </w:style>
  <w:style w:type="paragraph" w:customStyle="1" w:styleId="ae">
    <w:name w:val="标准文件_小写罗马数字编号列项"/>
    <w:basedOn w:val="afffd"/>
    <w:qFormat/>
    <w:pPr>
      <w:numPr>
        <w:numId w:val="24"/>
      </w:numPr>
      <w:ind w:firstLineChars="0" w:firstLine="0"/>
    </w:pPr>
    <w:rPr>
      <w:rFonts w:cs="Arial"/>
      <w:szCs w:val="28"/>
    </w:rPr>
  </w:style>
  <w:style w:type="paragraph" w:customStyle="1" w:styleId="afffffffc">
    <w:name w:val="标准文件_附录标题"/>
    <w:basedOn w:val="aff5"/>
    <w:qFormat/>
    <w:pPr>
      <w:numPr>
        <w:numId w:val="0"/>
      </w:numPr>
      <w:spacing w:after="280"/>
      <w:outlineLvl w:val="9"/>
    </w:pPr>
  </w:style>
  <w:style w:type="paragraph" w:customStyle="1" w:styleId="afffffffd">
    <w:name w:val="标准文件_二级项"/>
    <w:qFormat/>
    <w:rPr>
      <w:rFonts w:ascii="SimSun"/>
      <w:sz w:val="21"/>
    </w:rPr>
  </w:style>
  <w:style w:type="paragraph" w:customStyle="1" w:styleId="af5">
    <w:name w:val="标准文件_三级项"/>
    <w:basedOn w:val="Normal"/>
    <w:qFormat/>
    <w:pPr>
      <w:numPr>
        <w:ilvl w:val="2"/>
        <w:numId w:val="21"/>
      </w:numPr>
      <w:spacing w:line="-300" w:lineRule="auto"/>
    </w:pPr>
    <w:rPr>
      <w:rFonts w:ascii="Times New Roman" w:hAnsi="Times New Roman"/>
    </w:rPr>
  </w:style>
  <w:style w:type="paragraph" w:customStyle="1" w:styleId="affc">
    <w:name w:val="图表脚注说明"/>
    <w:basedOn w:val="Normal"/>
    <w:next w:val="afffd"/>
    <w:qFormat/>
    <w:pPr>
      <w:numPr>
        <w:numId w:val="25"/>
      </w:numPr>
      <w:adjustRightInd/>
      <w:spacing w:line="240" w:lineRule="auto"/>
      <w:ind w:left="783"/>
    </w:pPr>
    <w:rPr>
      <w:rFonts w:ascii="SimSun" w:hAnsi="Times New Roman"/>
      <w:sz w:val="18"/>
      <w:szCs w:val="18"/>
    </w:rPr>
  </w:style>
  <w:style w:type="paragraph" w:customStyle="1" w:styleId="af7">
    <w:name w:val="标准文件_字母编号列项（一级）"/>
    <w:qFormat/>
    <w:pPr>
      <w:numPr>
        <w:numId w:val="13"/>
      </w:numPr>
      <w:jc w:val="both"/>
    </w:pPr>
    <w:rPr>
      <w:rFonts w:ascii="SimSun"/>
      <w:sz w:val="21"/>
    </w:rPr>
  </w:style>
  <w:style w:type="paragraph" w:customStyle="1" w:styleId="afffffffe">
    <w:name w:val="标准文件_索引字母"/>
    <w:next w:val="afffd"/>
    <w:qFormat/>
    <w:pPr>
      <w:jc w:val="center"/>
    </w:pPr>
    <w:rPr>
      <w:rFonts w:ascii="SimSun" w:eastAsia="Times New Roman" w:hAnsi="SimSun"/>
      <w:b/>
      <w:kern w:val="2"/>
      <w:sz w:val="21"/>
    </w:rPr>
  </w:style>
  <w:style w:type="paragraph" w:customStyle="1" w:styleId="affffffff">
    <w:name w:val="标准文件_附录前"/>
    <w:next w:val="afffd"/>
    <w:qFormat/>
    <w:pPr>
      <w:spacing w:line="20" w:lineRule="atLeast"/>
      <w:ind w:firstLine="200"/>
    </w:pPr>
    <w:rPr>
      <w:rFonts w:ascii="SimSun" w:hAnsi="SimSun"/>
      <w:kern w:val="2"/>
      <w:sz w:val="10"/>
    </w:rPr>
  </w:style>
  <w:style w:type="paragraph" w:customStyle="1" w:styleId="affffffff0">
    <w:name w:val="标准文件_正文标准名称"/>
    <w:qFormat/>
    <w:pPr>
      <w:spacing w:beforeLines="20" w:after="640" w:line="400" w:lineRule="exact"/>
      <w:jc w:val="center"/>
    </w:pPr>
    <w:rPr>
      <w:rFonts w:ascii="SimHei" w:eastAsia="SimHei" w:hAnsi="SimHei"/>
      <w:kern w:val="2"/>
      <w:sz w:val="32"/>
      <w:szCs w:val="32"/>
    </w:rPr>
  </w:style>
  <w:style w:type="paragraph" w:customStyle="1" w:styleId="affffffff1">
    <w:name w:val="标准文件_表格"/>
    <w:basedOn w:val="afffd"/>
    <w:qFormat/>
    <w:pPr>
      <w:ind w:firstLineChars="0" w:firstLine="0"/>
      <w:jc w:val="center"/>
    </w:pPr>
    <w:rPr>
      <w:sz w:val="18"/>
    </w:rPr>
  </w:style>
  <w:style w:type="paragraph" w:customStyle="1" w:styleId="afff4">
    <w:name w:val="标准文件_注："/>
    <w:next w:val="afffd"/>
    <w:qFormat/>
    <w:pPr>
      <w:widowControl w:val="0"/>
      <w:numPr>
        <w:numId w:val="26"/>
      </w:numPr>
      <w:autoSpaceDE w:val="0"/>
      <w:autoSpaceDN w:val="0"/>
      <w:jc w:val="both"/>
    </w:pPr>
    <w:rPr>
      <w:rFonts w:ascii="SimSun"/>
      <w:sz w:val="18"/>
      <w:szCs w:val="18"/>
    </w:rPr>
  </w:style>
  <w:style w:type="paragraph" w:customStyle="1" w:styleId="a5">
    <w:name w:val="标准文件_注×："/>
    <w:qFormat/>
    <w:pPr>
      <w:widowControl w:val="0"/>
      <w:numPr>
        <w:numId w:val="27"/>
      </w:numPr>
      <w:autoSpaceDE w:val="0"/>
      <w:autoSpaceDN w:val="0"/>
      <w:jc w:val="both"/>
    </w:pPr>
    <w:rPr>
      <w:rFonts w:ascii="SimSun"/>
      <w:sz w:val="18"/>
      <w:szCs w:val="18"/>
    </w:rPr>
  </w:style>
  <w:style w:type="paragraph" w:customStyle="1" w:styleId="ac">
    <w:name w:val="标准文件_示例："/>
    <w:next w:val="affffffff2"/>
    <w:qFormat/>
    <w:pPr>
      <w:widowControl w:val="0"/>
      <w:numPr>
        <w:numId w:val="28"/>
      </w:numPr>
      <w:jc w:val="both"/>
    </w:pPr>
    <w:rPr>
      <w:rFonts w:ascii="SimSun"/>
      <w:sz w:val="18"/>
      <w:szCs w:val="18"/>
    </w:rPr>
  </w:style>
  <w:style w:type="paragraph" w:customStyle="1" w:styleId="affffffff2">
    <w:name w:val="标准文件_示例内容"/>
    <w:basedOn w:val="afffd"/>
    <w:qFormat/>
    <w:pPr>
      <w:ind w:firstLine="420"/>
    </w:pPr>
    <w:rPr>
      <w:sz w:val="18"/>
    </w:rPr>
  </w:style>
  <w:style w:type="paragraph" w:customStyle="1" w:styleId="afc">
    <w:name w:val="标准文件_示例×："/>
    <w:basedOn w:val="Normal"/>
    <w:next w:val="affffffff2"/>
    <w:qFormat/>
    <w:pPr>
      <w:widowControl/>
      <w:numPr>
        <w:numId w:val="29"/>
      </w:numPr>
      <w:adjustRightInd/>
      <w:spacing w:line="240" w:lineRule="auto"/>
    </w:pPr>
    <w:rPr>
      <w:rFonts w:ascii="SimSun" w:hAnsi="Times New Roman"/>
      <w:kern w:val="0"/>
      <w:sz w:val="18"/>
      <w:szCs w:val="18"/>
    </w:rPr>
  </w:style>
  <w:style w:type="character" w:customStyle="1" w:styleId="Char">
    <w:name w:val="标准文件_段 Char"/>
    <w:link w:val="afffd"/>
    <w:qFormat/>
    <w:rPr>
      <w:rFonts w:ascii="SimSun" w:hAnsi="Times New Roman"/>
      <w:sz w:val="21"/>
    </w:rPr>
  </w:style>
  <w:style w:type="paragraph" w:customStyle="1" w:styleId="affffffff3">
    <w:name w:val="标准文件_表格续"/>
    <w:basedOn w:val="afffd"/>
    <w:next w:val="afffd"/>
    <w:qFormat/>
    <w:pPr>
      <w:jc w:val="center"/>
    </w:pPr>
    <w:rPr>
      <w:rFonts w:ascii="SimHei" w:eastAsia="SimHei" w:hAnsi="SimHei"/>
    </w:rPr>
  </w:style>
  <w:style w:type="character" w:styleId="PlaceholderText">
    <w:name w:val="Placeholder Text"/>
    <w:basedOn w:val="DefaultParagraphFont"/>
    <w:uiPriority w:val="99"/>
    <w:semiHidden/>
    <w:qFormat/>
    <w:rPr>
      <w:color w:val="808080"/>
    </w:rPr>
  </w:style>
  <w:style w:type="paragraph" w:customStyle="1" w:styleId="2">
    <w:name w:val="标准文件_二级项2"/>
    <w:basedOn w:val="afffd"/>
    <w:qFormat/>
    <w:pPr>
      <w:numPr>
        <w:ilvl w:val="1"/>
        <w:numId w:val="21"/>
      </w:numPr>
      <w:ind w:left="1271" w:firstLineChars="0" w:hanging="420"/>
    </w:pPr>
  </w:style>
  <w:style w:type="paragraph" w:customStyle="1" w:styleId="21">
    <w:name w:val="标准文件_三级项2"/>
    <w:basedOn w:val="afffd"/>
    <w:qFormat/>
    <w:pPr>
      <w:numPr>
        <w:numId w:val="30"/>
      </w:numPr>
      <w:spacing w:line="300" w:lineRule="exact"/>
      <w:ind w:left="1276" w:firstLineChars="0" w:hanging="425"/>
    </w:pPr>
    <w:rPr>
      <w:rFonts w:ascii="Times New Roman"/>
    </w:rPr>
  </w:style>
  <w:style w:type="paragraph" w:customStyle="1" w:styleId="20">
    <w:name w:val="标准文件_一级项2"/>
    <w:basedOn w:val="afffd"/>
    <w:qFormat/>
    <w:pPr>
      <w:numPr>
        <w:numId w:val="31"/>
      </w:numPr>
      <w:spacing w:line="300" w:lineRule="exact"/>
      <w:ind w:left="1271" w:firstLineChars="0" w:hanging="420"/>
    </w:pPr>
    <w:rPr>
      <w:rFonts w:ascii="Times New Roman"/>
    </w:rPr>
  </w:style>
  <w:style w:type="paragraph" w:customStyle="1" w:styleId="affffffff4">
    <w:name w:val="标准文件_提示"/>
    <w:basedOn w:val="afffd"/>
    <w:next w:val="afffd"/>
    <w:qFormat/>
    <w:pPr>
      <w:ind w:firstLine="420"/>
    </w:pPr>
    <w:rPr>
      <w:rFonts w:ascii="SimHei" w:eastAsia="SimHei"/>
    </w:rPr>
  </w:style>
  <w:style w:type="character" w:customStyle="1" w:styleId="affffffff5">
    <w:name w:val="标准文件_来源"/>
    <w:basedOn w:val="DefaultParagraphFont"/>
    <w:uiPriority w:val="1"/>
    <w:qFormat/>
    <w:rPr>
      <w:rFonts w:eastAsia="SimSun"/>
      <w:sz w:val="21"/>
    </w:rPr>
  </w:style>
  <w:style w:type="paragraph" w:customStyle="1" w:styleId="affffffff6">
    <w:name w:val="标准文件_图表说明"/>
    <w:qFormat/>
    <w:pPr>
      <w:spacing w:line="276" w:lineRule="auto"/>
      <w:ind w:firstLine="420"/>
    </w:pPr>
    <w:rPr>
      <w:rFonts w:ascii="SimSun" w:hAnsi="SimSun"/>
      <w:kern w:val="2"/>
      <w:sz w:val="18"/>
    </w:rPr>
  </w:style>
  <w:style w:type="paragraph" w:customStyle="1" w:styleId="affffffff7">
    <w:name w:val="其他发布日期"/>
    <w:basedOn w:val="afffffb"/>
    <w:qFormat/>
    <w:pPr>
      <w:framePr w:w="3997" w:h="471" w:hRule="exact" w:hSpace="0" w:vSpace="181" w:wrap="around" w:vAnchor="page" w:hAnchor="page" w:x="1419" w:y="14097"/>
    </w:pPr>
  </w:style>
  <w:style w:type="paragraph" w:customStyle="1" w:styleId="affffffff8">
    <w:name w:val="其他实施日期"/>
    <w:basedOn w:val="afffffff1"/>
    <w:qFormat/>
    <w:pPr>
      <w:framePr w:w="3997" w:h="471" w:hRule="exact" w:vSpace="181" w:wrap="around" w:vAnchor="page" w:hAnchor="page" w:x="7089" w:y="14097"/>
    </w:pPr>
  </w:style>
  <w:style w:type="paragraph" w:customStyle="1" w:styleId="affffffff9">
    <w:name w:val="标准文件_文件编号"/>
    <w:basedOn w:val="afffd"/>
    <w:qFormat/>
    <w:pPr>
      <w:framePr w:w="9356" w:h="624" w:hRule="exact" w:hSpace="181" w:vSpace="181" w:wrap="around" w:vAnchor="page" w:hAnchor="page" w:x="1419" w:y="3284"/>
      <w:wordWrap w:val="0"/>
      <w:spacing w:line="280" w:lineRule="exact"/>
      <w:ind w:firstLineChars="0" w:firstLine="0"/>
      <w:jc w:val="right"/>
    </w:pPr>
    <w:rPr>
      <w:rFonts w:ascii="SimHei" w:eastAsia="SimHei"/>
      <w:bCs/>
      <w:sz w:val="28"/>
      <w:szCs w:val="28"/>
    </w:rPr>
  </w:style>
  <w:style w:type="paragraph" w:customStyle="1" w:styleId="affffffffa">
    <w:name w:val="标准文件_替换文件编号"/>
    <w:basedOn w:val="affffffff9"/>
    <w:qFormat/>
    <w:pPr>
      <w:framePr w:wrap="around"/>
      <w:spacing w:before="57"/>
    </w:pPr>
    <w:rPr>
      <w:sz w:val="21"/>
    </w:rPr>
  </w:style>
  <w:style w:type="paragraph" w:customStyle="1" w:styleId="affffffffb">
    <w:name w:val="标准文件_文件名称"/>
    <w:basedOn w:val="afffd"/>
    <w:next w:val="afffd"/>
    <w:qFormat/>
    <w:pPr>
      <w:framePr w:w="9639" w:h="6976" w:hRule="exact" w:wrap="around" w:vAnchor="page" w:hAnchor="page" w:y="6408"/>
      <w:autoSpaceDE/>
      <w:autoSpaceDN/>
      <w:spacing w:line="700" w:lineRule="exact"/>
      <w:ind w:firstLineChars="0" w:firstLine="0"/>
      <w:jc w:val="center"/>
    </w:pPr>
    <w:rPr>
      <w:rFonts w:ascii="SimHei" w:eastAsia="SimHei" w:hAnsi="SimHei"/>
      <w:bCs/>
      <w:sz w:val="52"/>
    </w:rPr>
  </w:style>
  <w:style w:type="paragraph" w:customStyle="1" w:styleId="afa">
    <w:name w:val="标准文件_附录图标号"/>
    <w:basedOn w:val="afffd"/>
    <w:next w:val="afffd"/>
    <w:qFormat/>
    <w:pPr>
      <w:numPr>
        <w:numId w:val="6"/>
      </w:numPr>
      <w:spacing w:line="14" w:lineRule="exact"/>
      <w:ind w:firstLineChars="0" w:firstLine="0"/>
      <w:jc w:val="center"/>
    </w:pPr>
    <w:rPr>
      <w:rFonts w:ascii="SimHei" w:eastAsia="SimHei" w:hAnsi="SimHei"/>
      <w:vanish/>
      <w:sz w:val="2"/>
      <w:szCs w:val="21"/>
    </w:rPr>
  </w:style>
  <w:style w:type="paragraph" w:customStyle="1" w:styleId="aff0">
    <w:name w:val="标准文件_附录表标号"/>
    <w:basedOn w:val="afffd"/>
    <w:next w:val="afffd"/>
    <w:qFormat/>
    <w:pPr>
      <w:numPr>
        <w:numId w:val="5"/>
      </w:numPr>
      <w:spacing w:line="14" w:lineRule="exact"/>
      <w:ind w:firstLineChars="0" w:firstLine="0"/>
      <w:jc w:val="center"/>
    </w:pPr>
    <w:rPr>
      <w:rFonts w:eastAsia="SimHei"/>
      <w:vanish/>
      <w:sz w:val="2"/>
    </w:rPr>
  </w:style>
  <w:style w:type="paragraph" w:customStyle="1" w:styleId="a7">
    <w:name w:val="标准文件_引言一级条标题"/>
    <w:basedOn w:val="afffd"/>
    <w:next w:val="afffd"/>
    <w:qFormat/>
    <w:pPr>
      <w:numPr>
        <w:ilvl w:val="1"/>
        <w:numId w:val="8"/>
      </w:numPr>
      <w:spacing w:beforeLines="50" w:afterLines="50"/>
      <w:ind w:firstLineChars="0"/>
    </w:pPr>
    <w:rPr>
      <w:rFonts w:ascii="SimHei" w:eastAsia="SimHei"/>
    </w:rPr>
  </w:style>
  <w:style w:type="paragraph" w:customStyle="1" w:styleId="a8">
    <w:name w:val="标准文件_引言二级条标题"/>
    <w:basedOn w:val="afffd"/>
    <w:next w:val="afffd"/>
    <w:qFormat/>
    <w:pPr>
      <w:numPr>
        <w:ilvl w:val="2"/>
        <w:numId w:val="8"/>
      </w:numPr>
      <w:spacing w:beforeLines="50" w:afterLines="50"/>
      <w:ind w:firstLineChars="0"/>
    </w:pPr>
    <w:rPr>
      <w:rFonts w:ascii="SimHei" w:eastAsia="SimHei"/>
    </w:rPr>
  </w:style>
  <w:style w:type="paragraph" w:customStyle="1" w:styleId="a9">
    <w:name w:val="标准文件_引言三级条标题"/>
    <w:basedOn w:val="afffd"/>
    <w:next w:val="afffd"/>
    <w:qFormat/>
    <w:pPr>
      <w:numPr>
        <w:ilvl w:val="3"/>
        <w:numId w:val="8"/>
      </w:numPr>
      <w:spacing w:beforeLines="50" w:afterLines="50"/>
      <w:ind w:firstLineChars="0"/>
    </w:pPr>
    <w:rPr>
      <w:rFonts w:ascii="SimHei" w:eastAsia="SimHei"/>
    </w:rPr>
  </w:style>
  <w:style w:type="paragraph" w:customStyle="1" w:styleId="aa">
    <w:name w:val="标准文件_引言四级条标题"/>
    <w:basedOn w:val="afffd"/>
    <w:next w:val="afffd"/>
    <w:qFormat/>
    <w:pPr>
      <w:numPr>
        <w:ilvl w:val="4"/>
        <w:numId w:val="8"/>
      </w:numPr>
      <w:spacing w:beforeLines="50" w:afterLines="50"/>
      <w:ind w:firstLineChars="0"/>
    </w:pPr>
    <w:rPr>
      <w:rFonts w:ascii="SimHei" w:eastAsia="SimHei"/>
    </w:rPr>
  </w:style>
  <w:style w:type="paragraph" w:customStyle="1" w:styleId="ab">
    <w:name w:val="标准文件_引言五级条标题"/>
    <w:basedOn w:val="afffd"/>
    <w:next w:val="afffd"/>
    <w:qFormat/>
    <w:pPr>
      <w:numPr>
        <w:ilvl w:val="5"/>
        <w:numId w:val="8"/>
      </w:numPr>
      <w:spacing w:beforeLines="50" w:afterLines="50"/>
      <w:ind w:firstLineChars="0"/>
    </w:pPr>
    <w:rPr>
      <w:rFonts w:ascii="SimHei" w:eastAsia="SimHei"/>
    </w:rPr>
  </w:style>
  <w:style w:type="paragraph" w:customStyle="1" w:styleId="affffffffc">
    <w:name w:val="标准文件_注后"/>
    <w:basedOn w:val="afffd"/>
    <w:qFormat/>
    <w:pPr>
      <w:ind w:left="811" w:firstLineChars="0" w:firstLine="0"/>
    </w:pPr>
    <w:rPr>
      <w:sz w:val="18"/>
    </w:rPr>
  </w:style>
  <w:style w:type="paragraph" w:customStyle="1" w:styleId="X">
    <w:name w:val="标准文件_注X后"/>
    <w:basedOn w:val="afffd"/>
    <w:qFormat/>
    <w:pPr>
      <w:ind w:left="811" w:firstLineChars="0" w:firstLine="0"/>
    </w:pPr>
    <w:rPr>
      <w:sz w:val="18"/>
    </w:rPr>
  </w:style>
  <w:style w:type="paragraph" w:customStyle="1" w:styleId="affffffffd">
    <w:name w:val="标准文件_示例后"/>
    <w:basedOn w:val="afffd"/>
    <w:qFormat/>
    <w:pPr>
      <w:ind w:left="964" w:firstLineChars="0" w:firstLine="0"/>
    </w:pPr>
    <w:rPr>
      <w:sz w:val="18"/>
    </w:rPr>
  </w:style>
  <w:style w:type="paragraph" w:customStyle="1" w:styleId="X0">
    <w:name w:val="标准文件_示例X后"/>
    <w:basedOn w:val="afffd"/>
    <w:link w:val="X1"/>
    <w:qFormat/>
    <w:pPr>
      <w:ind w:left="1049" w:firstLineChars="0" w:firstLine="0"/>
    </w:pPr>
    <w:rPr>
      <w:sz w:val="18"/>
    </w:rPr>
  </w:style>
  <w:style w:type="character" w:customStyle="1" w:styleId="X1">
    <w:name w:val="标准文件_示例X后 字符"/>
    <w:basedOn w:val="Char"/>
    <w:link w:val="X0"/>
    <w:qFormat/>
    <w:rPr>
      <w:rFonts w:ascii="SimSun" w:hAnsi="Times New Roman"/>
      <w:sz w:val="18"/>
    </w:rPr>
  </w:style>
  <w:style w:type="paragraph" w:customStyle="1" w:styleId="affffffffe">
    <w:name w:val="标准文件_索引项"/>
    <w:basedOn w:val="afffd"/>
    <w:next w:val="afffd"/>
    <w:qFormat/>
    <w:pPr>
      <w:tabs>
        <w:tab w:val="right" w:leader="dot" w:pos="9356"/>
      </w:tabs>
      <w:ind w:left="210" w:firstLineChars="0" w:hanging="210"/>
      <w:jc w:val="left"/>
    </w:pPr>
  </w:style>
  <w:style w:type="paragraph" w:customStyle="1" w:styleId="afffffffff">
    <w:name w:val="标准文件_附录一级无标题"/>
    <w:basedOn w:val="aff6"/>
    <w:qFormat/>
    <w:pPr>
      <w:spacing w:beforeLines="0" w:afterLines="0" w:line="276" w:lineRule="auto"/>
      <w:outlineLvl w:val="9"/>
    </w:pPr>
    <w:rPr>
      <w:rFonts w:ascii="SimSun" w:eastAsia="SimSun"/>
    </w:rPr>
  </w:style>
  <w:style w:type="paragraph" w:customStyle="1" w:styleId="afffffffff0">
    <w:name w:val="标准文件_附录二级无标题"/>
    <w:basedOn w:val="aff7"/>
    <w:qFormat/>
    <w:pPr>
      <w:spacing w:beforeLines="0" w:afterLines="0" w:line="276" w:lineRule="auto"/>
      <w:outlineLvl w:val="9"/>
    </w:pPr>
    <w:rPr>
      <w:rFonts w:ascii="SimSun" w:eastAsia="SimSun"/>
    </w:rPr>
  </w:style>
  <w:style w:type="paragraph" w:customStyle="1" w:styleId="afffffffff1">
    <w:name w:val="标准文件_附录三级无标题"/>
    <w:basedOn w:val="aff8"/>
    <w:qFormat/>
    <w:pPr>
      <w:spacing w:beforeLines="0" w:afterLines="0" w:line="276" w:lineRule="auto"/>
      <w:outlineLvl w:val="9"/>
    </w:pPr>
    <w:rPr>
      <w:rFonts w:ascii="SimSun" w:eastAsia="SimSun"/>
    </w:rPr>
  </w:style>
  <w:style w:type="paragraph" w:customStyle="1" w:styleId="afffffffff2">
    <w:name w:val="标准文件_附录四级无标题"/>
    <w:basedOn w:val="aff9"/>
    <w:qFormat/>
    <w:pPr>
      <w:spacing w:beforeLines="0" w:afterLines="0" w:line="276" w:lineRule="auto"/>
      <w:outlineLvl w:val="9"/>
    </w:pPr>
    <w:rPr>
      <w:rFonts w:ascii="SimSun" w:eastAsia="SimSun"/>
    </w:rPr>
  </w:style>
  <w:style w:type="paragraph" w:customStyle="1" w:styleId="afffffffff3">
    <w:name w:val="标准文件_附录五级无标题"/>
    <w:basedOn w:val="affa"/>
    <w:qFormat/>
    <w:pPr>
      <w:spacing w:beforeLines="0" w:afterLines="0" w:line="276" w:lineRule="auto"/>
      <w:outlineLvl w:val="9"/>
    </w:pPr>
    <w:rPr>
      <w:rFonts w:ascii="SimSun" w:eastAsia="SimSun"/>
    </w:rPr>
  </w:style>
  <w:style w:type="paragraph" w:customStyle="1" w:styleId="afffffffff4">
    <w:name w:val="标准文件_引言一级无标题"/>
    <w:basedOn w:val="a7"/>
    <w:next w:val="afffd"/>
    <w:qFormat/>
    <w:pPr>
      <w:spacing w:beforeLines="0" w:afterLines="0" w:line="276" w:lineRule="auto"/>
    </w:pPr>
    <w:rPr>
      <w:rFonts w:ascii="SimSun" w:eastAsia="SimSun"/>
    </w:rPr>
  </w:style>
  <w:style w:type="paragraph" w:customStyle="1" w:styleId="afffffffff5">
    <w:name w:val="标准文件_引言二级无标题"/>
    <w:basedOn w:val="a8"/>
    <w:next w:val="afffd"/>
    <w:qFormat/>
    <w:pPr>
      <w:spacing w:beforeLines="0" w:afterLines="0" w:line="276" w:lineRule="auto"/>
    </w:pPr>
    <w:rPr>
      <w:rFonts w:ascii="SimSun" w:eastAsia="SimSun"/>
    </w:rPr>
  </w:style>
  <w:style w:type="paragraph" w:customStyle="1" w:styleId="afffffffff6">
    <w:name w:val="标准文件_引言三级无标题"/>
    <w:basedOn w:val="a9"/>
    <w:qFormat/>
    <w:pPr>
      <w:spacing w:beforeLines="0" w:afterLines="0" w:line="276" w:lineRule="auto"/>
    </w:pPr>
    <w:rPr>
      <w:rFonts w:ascii="SimSun" w:eastAsia="SimSun"/>
    </w:rPr>
  </w:style>
  <w:style w:type="paragraph" w:customStyle="1" w:styleId="afffffffff7">
    <w:name w:val="标准文件_引言四级无标题"/>
    <w:basedOn w:val="aa"/>
    <w:next w:val="afffd"/>
    <w:qFormat/>
    <w:pPr>
      <w:spacing w:beforeLines="0" w:afterLines="0" w:line="276" w:lineRule="auto"/>
    </w:pPr>
    <w:rPr>
      <w:rFonts w:ascii="SimSun" w:eastAsia="SimSun"/>
    </w:rPr>
  </w:style>
  <w:style w:type="paragraph" w:customStyle="1" w:styleId="afffffffff8">
    <w:name w:val="标准文件_引言五级无标题"/>
    <w:basedOn w:val="ab"/>
    <w:next w:val="afffd"/>
    <w:qFormat/>
    <w:pPr>
      <w:spacing w:beforeLines="0" w:afterLines="0" w:line="276" w:lineRule="auto"/>
    </w:pPr>
    <w:rPr>
      <w:rFonts w:ascii="SimSun" w:eastAsia="SimSun"/>
    </w:rPr>
  </w:style>
  <w:style w:type="paragraph" w:customStyle="1" w:styleId="afffffffff9">
    <w:name w:val="标准文件_索引标题"/>
    <w:basedOn w:val="affff4"/>
    <w:next w:val="afffd"/>
    <w:qFormat/>
    <w:rPr>
      <w:rFonts w:hAnsi="SimHei"/>
    </w:rPr>
  </w:style>
  <w:style w:type="paragraph" w:customStyle="1" w:styleId="afffffffffa">
    <w:name w:val="标准文件_脚注内容"/>
    <w:basedOn w:val="afffd"/>
    <w:qFormat/>
    <w:pPr>
      <w:ind w:leftChars="200" w:left="400" w:hangingChars="200" w:hanging="200"/>
    </w:pPr>
    <w:rPr>
      <w:sz w:val="15"/>
    </w:rPr>
  </w:style>
  <w:style w:type="paragraph" w:customStyle="1" w:styleId="afffffffffb">
    <w:name w:val="标准文件_术语条一"/>
    <w:basedOn w:val="afffffff6"/>
    <w:next w:val="afffd"/>
    <w:qFormat/>
  </w:style>
  <w:style w:type="paragraph" w:customStyle="1" w:styleId="afffffffffc">
    <w:name w:val="标准文件_术语条二"/>
    <w:basedOn w:val="afffffff9"/>
    <w:next w:val="afffd"/>
    <w:qFormat/>
  </w:style>
  <w:style w:type="paragraph" w:customStyle="1" w:styleId="afffffffffd">
    <w:name w:val="标准文件_术语条三"/>
    <w:basedOn w:val="afffffff8"/>
    <w:next w:val="afffd"/>
    <w:qFormat/>
  </w:style>
  <w:style w:type="paragraph" w:customStyle="1" w:styleId="afffffffffe">
    <w:name w:val="标准文件_术语条四"/>
    <w:basedOn w:val="afffffffb"/>
    <w:next w:val="afffd"/>
    <w:qFormat/>
  </w:style>
  <w:style w:type="paragraph" w:customStyle="1" w:styleId="affffffffff">
    <w:name w:val="标准文件_术语条五"/>
    <w:basedOn w:val="afffffff7"/>
    <w:next w:val="afffd"/>
    <w:qFormat/>
  </w:style>
  <w:style w:type="paragraph" w:customStyle="1" w:styleId="Default">
    <w:name w:val="Default"/>
    <w:qFormat/>
    <w:pPr>
      <w:widowControl w:val="0"/>
      <w:autoSpaceDE w:val="0"/>
      <w:autoSpaceDN w:val="0"/>
      <w:adjustRightInd w:val="0"/>
    </w:pPr>
    <w:rPr>
      <w:rFonts w:ascii="SimSun" w:hAnsi="Calibri" w:cs="SimSun"/>
      <w:color w:val="000000"/>
      <w:sz w:val="24"/>
      <w:szCs w:val="24"/>
    </w:rPr>
  </w:style>
  <w:style w:type="paragraph" w:customStyle="1" w:styleId="affffffffff0">
    <w:name w:val="段"/>
    <w:link w:val="Char0"/>
    <w:qFormat/>
    <w:pPr>
      <w:tabs>
        <w:tab w:val="center" w:pos="4201"/>
        <w:tab w:val="right" w:leader="dot" w:pos="9298"/>
      </w:tabs>
      <w:autoSpaceDE w:val="0"/>
      <w:autoSpaceDN w:val="0"/>
      <w:ind w:firstLineChars="200" w:firstLine="420"/>
      <w:jc w:val="both"/>
    </w:pPr>
    <w:rPr>
      <w:rFonts w:ascii="SimSun"/>
      <w:sz w:val="21"/>
    </w:rPr>
  </w:style>
  <w:style w:type="character" w:customStyle="1" w:styleId="Char0">
    <w:name w:val="段 Char"/>
    <w:link w:val="affffffffff0"/>
    <w:qFormat/>
    <w:rPr>
      <w:rFonts w:ascii="SimSun" w:hAnsi="Times New Roman"/>
      <w:sz w:val="21"/>
    </w:rPr>
  </w:style>
  <w:style w:type="paragraph" w:customStyle="1" w:styleId="affffffffff1">
    <w:name w:val="正文表标题"/>
    <w:next w:val="affffffffff0"/>
    <w:qFormat/>
    <w:pPr>
      <w:spacing w:beforeLines="50" w:afterLines="50"/>
      <w:jc w:val="center"/>
    </w:pPr>
    <w:rPr>
      <w:rFonts w:ascii="SimHei" w:eastAsia="SimHei"/>
      <w:sz w:val="21"/>
    </w:rPr>
  </w:style>
  <w:style w:type="paragraph" w:customStyle="1" w:styleId="affffffffff2">
    <w:name w:val="标准书眉_奇数页"/>
    <w:next w:val="Normal"/>
    <w:qFormat/>
    <w:pPr>
      <w:tabs>
        <w:tab w:val="center" w:pos="4154"/>
        <w:tab w:val="right" w:pos="8306"/>
      </w:tabs>
      <w:spacing w:after="220"/>
      <w:jc w:val="right"/>
    </w:pPr>
    <w:rPr>
      <w:rFonts w:ascii="SimHei" w:eastAsia="SimHei"/>
      <w:sz w:val="21"/>
      <w:szCs w:val="21"/>
    </w:rPr>
  </w:style>
  <w:style w:type="paragraph" w:customStyle="1" w:styleId="affffffffff3">
    <w:name w:val="附录章标题"/>
    <w:next w:val="affffffffff0"/>
    <w:qFormat/>
    <w:pPr>
      <w:wordWrap w:val="0"/>
      <w:overflowPunct w:val="0"/>
      <w:autoSpaceDE w:val="0"/>
      <w:spacing w:beforeLines="100" w:afterLines="100"/>
      <w:jc w:val="both"/>
      <w:outlineLvl w:val="1"/>
    </w:pPr>
    <w:rPr>
      <w:rFonts w:ascii="SimHei" w:eastAsia="SimHei"/>
      <w:kern w:val="21"/>
      <w:sz w:val="21"/>
    </w:rPr>
  </w:style>
  <w:style w:type="paragraph" w:customStyle="1" w:styleId="af2">
    <w:name w:val="附录图标号"/>
    <w:basedOn w:val="Normal"/>
    <w:qFormat/>
    <w:pPr>
      <w:keepNext/>
      <w:pageBreakBefore/>
      <w:widowControl/>
      <w:numPr>
        <w:numId w:val="32"/>
      </w:numPr>
      <w:adjustRightInd/>
      <w:spacing w:line="14" w:lineRule="exact"/>
      <w:ind w:left="0" w:firstLine="363"/>
      <w:jc w:val="center"/>
      <w:outlineLvl w:val="0"/>
    </w:pPr>
    <w:rPr>
      <w:rFonts w:ascii="Times New Roman" w:hAnsi="Times New Roman"/>
      <w:color w:val="FFFFFF"/>
      <w:szCs w:val="24"/>
    </w:rPr>
  </w:style>
  <w:style w:type="paragraph" w:customStyle="1" w:styleId="af3">
    <w:name w:val="附录图标题"/>
    <w:basedOn w:val="Normal"/>
    <w:next w:val="affffffffff0"/>
    <w:qFormat/>
    <w:pPr>
      <w:numPr>
        <w:ilvl w:val="1"/>
        <w:numId w:val="32"/>
      </w:numPr>
      <w:tabs>
        <w:tab w:val="left" w:pos="363"/>
      </w:tabs>
      <w:adjustRightInd/>
      <w:spacing w:beforeLines="50" w:afterLines="50" w:line="240" w:lineRule="auto"/>
      <w:ind w:left="0" w:firstLine="0"/>
      <w:jc w:val="center"/>
    </w:pPr>
    <w:rPr>
      <w:rFonts w:ascii="SimHei" w:eastAsia="SimHei" w:hAnsi="Times New Roman"/>
    </w:rPr>
  </w:style>
  <w:style w:type="character" w:customStyle="1" w:styleId="CommentTextChar">
    <w:name w:val="Comment Text Char"/>
    <w:basedOn w:val="DefaultParagraphFont"/>
    <w:link w:val="CommentText"/>
    <w:uiPriority w:val="99"/>
    <w:qFormat/>
    <w:rPr>
      <w:kern w:val="2"/>
      <w:sz w:val="21"/>
      <w:szCs w:val="21"/>
    </w:rPr>
  </w:style>
  <w:style w:type="character" w:customStyle="1" w:styleId="CommentSubjectChar">
    <w:name w:val="Comment Subject Char"/>
    <w:basedOn w:val="CommentTextChar"/>
    <w:link w:val="CommentSubject"/>
    <w:uiPriority w:val="99"/>
    <w:semiHidden/>
    <w:qFormat/>
    <w:rPr>
      <w:b/>
      <w:bCs/>
      <w:kern w:val="2"/>
      <w:sz w:val="21"/>
      <w:szCs w:val="21"/>
    </w:rPr>
  </w:style>
  <w:style w:type="character" w:customStyle="1" w:styleId="fontstyle01">
    <w:name w:val="fontstyle01"/>
    <w:basedOn w:val="DefaultParagraphFont"/>
    <w:qFormat/>
    <w:rPr>
      <w:rFonts w:ascii="SimHei" w:eastAsia="SimHei" w:hAnsi="SimHei" w:hint="eastAsia"/>
      <w:color w:val="000000"/>
      <w:sz w:val="22"/>
      <w:szCs w:val="22"/>
    </w:rPr>
  </w:style>
  <w:style w:type="paragraph" w:styleId="ListParagraph">
    <w:name w:val="List Paragraph"/>
    <w:basedOn w:val="Normal"/>
    <w:uiPriority w:val="34"/>
    <w:qFormat/>
    <w:pPr>
      <w:ind w:firstLineChars="200" w:firstLine="420"/>
    </w:pPr>
  </w:style>
  <w:style w:type="paragraph" w:customStyle="1" w:styleId="10">
    <w:name w:val="修订1"/>
    <w:hidden/>
    <w:uiPriority w:val="99"/>
    <w:semiHidden/>
    <w:qFormat/>
    <w:rPr>
      <w:rFonts w:ascii="Calibri" w:hAnsi="Calibri"/>
      <w:kern w:val="2"/>
      <w:sz w:val="21"/>
      <w:szCs w:val="21"/>
    </w:rPr>
  </w:style>
  <w:style w:type="paragraph" w:customStyle="1" w:styleId="Revision1">
    <w:name w:val="Revision1"/>
    <w:hidden/>
    <w:uiPriority w:val="99"/>
    <w:semiHidden/>
    <w:qFormat/>
    <w:rPr>
      <w:rFonts w:ascii="Calibri" w:hAnsi="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3E7CDDF51D4DED941C17631BC36373"/>
        <w:category>
          <w:name w:val="常规"/>
          <w:gallery w:val="placeholder"/>
        </w:category>
        <w:types>
          <w:type w:val="bbPlcHdr"/>
        </w:types>
        <w:behaviors>
          <w:behavior w:val="content"/>
        </w:behaviors>
        <w:guid w:val="{4D931737-8E78-4A6F-BB48-36A4015DE4CF}"/>
      </w:docPartPr>
      <w:docPartBody>
        <w:p w:rsidR="00775B18" w:rsidRDefault="00000000">
          <w:pPr>
            <w:pStyle w:val="FC3E7CDDF51D4DED941C17631BC36373"/>
          </w:pPr>
          <w:r>
            <w:rPr>
              <w:rStyle w:val="PlaceholderText"/>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17A68"/>
    <w:rsid w:val="000058E8"/>
    <w:rsid w:val="00023991"/>
    <w:rsid w:val="00035CE3"/>
    <w:rsid w:val="00041AEC"/>
    <w:rsid w:val="0006214B"/>
    <w:rsid w:val="00084DCB"/>
    <w:rsid w:val="00085AEB"/>
    <w:rsid w:val="0009499C"/>
    <w:rsid w:val="000C1D4A"/>
    <w:rsid w:val="00101269"/>
    <w:rsid w:val="0011584A"/>
    <w:rsid w:val="00145571"/>
    <w:rsid w:val="00173380"/>
    <w:rsid w:val="001743C5"/>
    <w:rsid w:val="001C0A83"/>
    <w:rsid w:val="001C21EA"/>
    <w:rsid w:val="001D536E"/>
    <w:rsid w:val="00201764"/>
    <w:rsid w:val="0020700F"/>
    <w:rsid w:val="00234942"/>
    <w:rsid w:val="0024700B"/>
    <w:rsid w:val="00270786"/>
    <w:rsid w:val="00295ABF"/>
    <w:rsid w:val="002B6A13"/>
    <w:rsid w:val="002B6BE2"/>
    <w:rsid w:val="002C2596"/>
    <w:rsid w:val="002E1FBD"/>
    <w:rsid w:val="003564B8"/>
    <w:rsid w:val="00381A74"/>
    <w:rsid w:val="003A295F"/>
    <w:rsid w:val="0041405B"/>
    <w:rsid w:val="004543BF"/>
    <w:rsid w:val="00463F43"/>
    <w:rsid w:val="004A7C61"/>
    <w:rsid w:val="004B1A9C"/>
    <w:rsid w:val="004B4197"/>
    <w:rsid w:val="004B433E"/>
    <w:rsid w:val="0050501E"/>
    <w:rsid w:val="00510DEA"/>
    <w:rsid w:val="00517A68"/>
    <w:rsid w:val="0052756B"/>
    <w:rsid w:val="005526EE"/>
    <w:rsid w:val="00586295"/>
    <w:rsid w:val="0059157B"/>
    <w:rsid w:val="005C71E9"/>
    <w:rsid w:val="005E23C0"/>
    <w:rsid w:val="00607A29"/>
    <w:rsid w:val="00620157"/>
    <w:rsid w:val="006542CA"/>
    <w:rsid w:val="00657F4B"/>
    <w:rsid w:val="00683DE8"/>
    <w:rsid w:val="006A3023"/>
    <w:rsid w:val="006B0F56"/>
    <w:rsid w:val="0072186F"/>
    <w:rsid w:val="007316FA"/>
    <w:rsid w:val="00775B18"/>
    <w:rsid w:val="007819C2"/>
    <w:rsid w:val="007826C1"/>
    <w:rsid w:val="007A3E5E"/>
    <w:rsid w:val="007A7488"/>
    <w:rsid w:val="007B6F21"/>
    <w:rsid w:val="007C1C37"/>
    <w:rsid w:val="007D05CF"/>
    <w:rsid w:val="007F582F"/>
    <w:rsid w:val="00800BC7"/>
    <w:rsid w:val="00813902"/>
    <w:rsid w:val="00817B36"/>
    <w:rsid w:val="00843C10"/>
    <w:rsid w:val="0085328C"/>
    <w:rsid w:val="008562CA"/>
    <w:rsid w:val="00865278"/>
    <w:rsid w:val="00870CCB"/>
    <w:rsid w:val="00892874"/>
    <w:rsid w:val="008929C3"/>
    <w:rsid w:val="008943CA"/>
    <w:rsid w:val="008B3AF5"/>
    <w:rsid w:val="008D35F0"/>
    <w:rsid w:val="008E2C83"/>
    <w:rsid w:val="008E526D"/>
    <w:rsid w:val="009017A5"/>
    <w:rsid w:val="00904126"/>
    <w:rsid w:val="009460E3"/>
    <w:rsid w:val="00981D10"/>
    <w:rsid w:val="009838C0"/>
    <w:rsid w:val="00984865"/>
    <w:rsid w:val="009A212A"/>
    <w:rsid w:val="009A243D"/>
    <w:rsid w:val="009A39CA"/>
    <w:rsid w:val="009B0818"/>
    <w:rsid w:val="009B36E4"/>
    <w:rsid w:val="009B49AC"/>
    <w:rsid w:val="009F435B"/>
    <w:rsid w:val="009F7DD6"/>
    <w:rsid w:val="00A07836"/>
    <w:rsid w:val="00A23F4F"/>
    <w:rsid w:val="00A92562"/>
    <w:rsid w:val="00AB19DA"/>
    <w:rsid w:val="00AB2FB7"/>
    <w:rsid w:val="00AB3CB6"/>
    <w:rsid w:val="00B00043"/>
    <w:rsid w:val="00B069DC"/>
    <w:rsid w:val="00B679A0"/>
    <w:rsid w:val="00BB6A12"/>
    <w:rsid w:val="00BE65F9"/>
    <w:rsid w:val="00BF1E96"/>
    <w:rsid w:val="00BF3320"/>
    <w:rsid w:val="00C33083"/>
    <w:rsid w:val="00C424EB"/>
    <w:rsid w:val="00C56A2F"/>
    <w:rsid w:val="00C91490"/>
    <w:rsid w:val="00C9665B"/>
    <w:rsid w:val="00CC32C4"/>
    <w:rsid w:val="00D06A02"/>
    <w:rsid w:val="00D1133A"/>
    <w:rsid w:val="00D30564"/>
    <w:rsid w:val="00D37D8F"/>
    <w:rsid w:val="00DA49AC"/>
    <w:rsid w:val="00DC4193"/>
    <w:rsid w:val="00DF6262"/>
    <w:rsid w:val="00E026E2"/>
    <w:rsid w:val="00E4411E"/>
    <w:rsid w:val="00E74369"/>
    <w:rsid w:val="00E7517F"/>
    <w:rsid w:val="00E76ABB"/>
    <w:rsid w:val="00E7795B"/>
    <w:rsid w:val="00E92A57"/>
    <w:rsid w:val="00EA548F"/>
    <w:rsid w:val="00EB6665"/>
    <w:rsid w:val="00EC6E23"/>
    <w:rsid w:val="00EE554D"/>
    <w:rsid w:val="00F06563"/>
    <w:rsid w:val="00F072D2"/>
    <w:rsid w:val="00F11364"/>
    <w:rsid w:val="00F20FD4"/>
    <w:rsid w:val="00F50FC8"/>
    <w:rsid w:val="00F51AED"/>
    <w:rsid w:val="00F52DAF"/>
    <w:rsid w:val="00F547FE"/>
    <w:rsid w:val="00F61ADE"/>
    <w:rsid w:val="00F665B8"/>
    <w:rsid w:val="00F66731"/>
    <w:rsid w:val="00F93CA3"/>
    <w:rsid w:val="00FC27D8"/>
    <w:rsid w:val="00FD5BA4"/>
    <w:rsid w:val="00FD5DCC"/>
    <w:rsid w:val="00FE1C81"/>
    <w:rsid w:val="00FE4A70"/>
    <w:rsid w:val="00FF32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FC3E7CDDF51D4DED941C17631BC36373">
    <w:name w:val="FC3E7CDDF51D4DED941C17631BC36373"/>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259FC757EFC54E9E474973FF05B9C2" ma:contentTypeVersion="12" ma:contentTypeDescription="Create a new document." ma:contentTypeScope="" ma:versionID="6132aa385b623e2631c90d00b531e968">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a44ab2e1a3d8a1a1ac66fdc6ceccf6a9"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5" textRotate="1"/>
    <customShpInfo spid="_x0000_s2056" textRotate="1"/>
    <customShpInfo spid="_x0000_s1026"/>
    <customShpInfo spid="_x0000_s1027"/>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SharedWithUsers xmlns="896e6bb6-8efa-485c-908c-c519b2053ef4">
      <UserInfo>
        <DisplayName>ICV_CN Members</DisplayName>
        <AccountId>21</AccountId>
        <AccountType/>
      </UserInfo>
    </SharedWithUsers>
    <lcf76f155ced4ddcb4097134ff3c332f xmlns="e68710b1-a85b-4e91-af93-c44e1bf777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7FA7EC-0099-4111-BF53-BC81DDE54114}">
  <ds:schemaRefs>
    <ds:schemaRef ds:uri="http://schemas.microsoft.com/sharepoint/v3/contenttype/forms"/>
  </ds:schemaRefs>
</ds:datastoreItem>
</file>

<file path=customXml/itemProps2.xml><?xml version="1.0" encoding="utf-8"?>
<ds:datastoreItem xmlns:ds="http://schemas.openxmlformats.org/officeDocument/2006/customXml" ds:itemID="{F78E0445-B8BA-4C83-8634-1F0E4B384B79}"/>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CF3C3CB-FA03-4DB7-8210-772C07954155}">
  <ds:schemaRefs>
    <ds:schemaRef ds:uri="http://schemas.microsoft.com/office/2006/metadata/properties"/>
    <ds:schemaRef ds:uri="http://schemas.microsoft.com/office/infopath/2007/PartnerControls"/>
    <ds:schemaRef ds:uri="896e6bb6-8efa-485c-908c-c519b2053ef4"/>
    <ds:schemaRef ds:uri="e68710b1-a85b-4e91-af93-c44e1bf77707"/>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38</Pages>
  <Words>4135</Words>
  <Characters>23576</Characters>
  <Application>Microsoft Office Word</Application>
  <DocSecurity>0</DocSecurity>
  <Lines>196</Lines>
  <Paragraphs>55</Paragraphs>
  <ScaleCrop>false</ScaleCrop>
  <Company>PCMI</Company>
  <LinksUpToDate>false</LinksUpToDate>
  <CharactersWithSpaces>27656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国家标准</dc:title>
  <dc:creator>季国田</dc:creator>
  <dc:description>&lt;config cover="true" show_menu="true" version="1.0.0" doctype="SDKXY"&gt;_x000d_
&lt;/config&gt;</dc:description>
  <cp:lastModifiedBy>MAO Neil (XC/PJ-ICV-CN)</cp:lastModifiedBy>
  <cp:revision>392</cp:revision>
  <cp:lastPrinted>2021-07-26T18:53:00Z</cp:lastPrinted>
  <dcterms:created xsi:type="dcterms:W3CDTF">2021-05-27T23:16:00Z</dcterms:created>
  <dcterms:modified xsi:type="dcterms:W3CDTF">2024-03-19T06:13:00Z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2052-11.8.2.10393</vt:lpwstr>
  </property>
  <property fmtid="{D5CDD505-2E9C-101B-9397-08002B2CF9AE}" pid="15" name="ICV">
    <vt:lpwstr>B130D5A2ED254952B0E3EC28A5203B64</vt:lpwstr>
  </property>
  <property fmtid="{D5CDD505-2E9C-101B-9397-08002B2CF9AE}" pid="16" name="ContentTypeId">
    <vt:lpwstr>0x0101005C259FC757EFC54E9E474973FF05B9C2</vt:lpwstr>
  </property>
  <property fmtid="{D5CDD505-2E9C-101B-9397-08002B2CF9AE}" pid="17" name="MediaServiceImageTags">
    <vt:lpwstr/>
  </property>
</Properties>
</file>