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99" w:rsidRDefault="00BC0E99" w:rsidP="00BC0E99">
      <w:pPr>
        <w:rPr>
          <w:bCs/>
        </w:rPr>
      </w:pPr>
      <w:r w:rsidRPr="009E57C3">
        <w:rPr>
          <w:bCs/>
        </w:rPr>
        <w:t>OpenStack</w:t>
      </w:r>
      <w:r w:rsidRPr="009E57C3">
        <w:rPr>
          <w:bCs/>
        </w:rPr>
        <w:t>基础原理</w:t>
      </w:r>
    </w:p>
    <w:p w:rsidR="00BC0E99" w:rsidRDefault="00BC0E99" w:rsidP="00BC0E99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什么是云计算</w:t>
      </w:r>
    </w:p>
    <w:p w:rsidR="00BC0E99" w:rsidRDefault="00BC0E99" w:rsidP="00BC0E99">
      <w:pPr>
        <w:pStyle w:val="a5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可度量服务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云提供商提供控制和监控资源</w:t>
      </w:r>
    </w:p>
    <w:p w:rsidR="00BC0E99" w:rsidRPr="00531725" w:rsidRDefault="00BC0E99" w:rsidP="00BC0E99">
      <w:pPr>
        <w:pStyle w:val="a5"/>
        <w:numPr>
          <w:ilvl w:val="0"/>
          <w:numId w:val="2"/>
        </w:numPr>
        <w:ind w:firstLineChars="0"/>
        <w:rPr>
          <w:bCs/>
        </w:rPr>
      </w:pPr>
      <w:r w:rsidRPr="00531725">
        <w:rPr>
          <w:rFonts w:hint="eastAsia"/>
          <w:bCs/>
        </w:rPr>
        <w:t>资源池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集中化的设备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按需分配</w:t>
      </w:r>
      <w:r>
        <w:rPr>
          <w:rFonts w:hint="eastAsia"/>
          <w:bCs/>
        </w:rPr>
        <w:t>/</w:t>
      </w:r>
      <w:r>
        <w:rPr>
          <w:rFonts w:hint="eastAsia"/>
          <w:bCs/>
        </w:rPr>
        <w:t>重新分配资源</w:t>
      </w:r>
    </w:p>
    <w:p w:rsidR="00BC0E99" w:rsidRPr="00531725" w:rsidRDefault="00BC0E99" w:rsidP="00BC0E99">
      <w:pPr>
        <w:pStyle w:val="a5"/>
        <w:numPr>
          <w:ilvl w:val="0"/>
          <w:numId w:val="2"/>
        </w:numPr>
        <w:ind w:firstLineChars="0"/>
        <w:rPr>
          <w:bCs/>
        </w:rPr>
      </w:pPr>
      <w:r w:rsidRPr="00531725">
        <w:rPr>
          <w:rFonts w:hint="eastAsia"/>
          <w:bCs/>
        </w:rPr>
        <w:t>按需自助服务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无需人工干预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无处不在的网络接入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从任何</w:t>
      </w:r>
      <w:r>
        <w:rPr>
          <w:bCs/>
        </w:rPr>
        <w:t>UE</w:t>
      </w:r>
      <w:r>
        <w:rPr>
          <w:bCs/>
        </w:rPr>
        <w:t>接入</w:t>
      </w:r>
    </w:p>
    <w:p w:rsidR="00BC0E99" w:rsidRPr="00531725" w:rsidRDefault="00BC0E99" w:rsidP="00BC0E99">
      <w:pPr>
        <w:pStyle w:val="a5"/>
        <w:numPr>
          <w:ilvl w:val="0"/>
          <w:numId w:val="2"/>
        </w:numPr>
        <w:ind w:firstLineChars="0"/>
        <w:rPr>
          <w:bCs/>
        </w:rPr>
      </w:pPr>
      <w:r w:rsidRPr="00531725">
        <w:rPr>
          <w:rFonts w:hint="eastAsia"/>
          <w:bCs/>
        </w:rPr>
        <w:t>快速弹性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动态的业务性能弹性</w:t>
      </w:r>
    </w:p>
    <w:p w:rsidR="00BC0E99" w:rsidRDefault="00BC0E99" w:rsidP="00BC0E99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云计算的服务模型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bCs/>
        </w:rPr>
        <w:t>OpenStack</w:t>
      </w:r>
      <w:r>
        <w:rPr>
          <w:bCs/>
        </w:rPr>
        <w:t>的定位</w:t>
      </w:r>
    </w:p>
    <w:p w:rsidR="00BC0E99" w:rsidRDefault="00BC0E99" w:rsidP="00BC0E99">
      <w:pPr>
        <w:pStyle w:val="a5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尽管新组件更多的是面向业务的，</w:t>
      </w:r>
      <w:r>
        <w:rPr>
          <w:rFonts w:hint="eastAsia"/>
          <w:bCs/>
        </w:rPr>
        <w:t>Open</w:t>
      </w:r>
      <w:r>
        <w:rPr>
          <w:bCs/>
        </w:rPr>
        <w:t>Stack</w:t>
      </w:r>
      <w:r>
        <w:rPr>
          <w:bCs/>
        </w:rPr>
        <w:t>还是可以提供构建网络的基础设施和运行通用虚拟机</w:t>
      </w:r>
    </w:p>
    <w:p w:rsidR="00BC0E99" w:rsidRDefault="00BC0E99" w:rsidP="00BC0E99">
      <w:pPr>
        <w:pStyle w:val="a5"/>
        <w:numPr>
          <w:ilvl w:val="0"/>
          <w:numId w:val="3"/>
        </w:numPr>
        <w:ind w:firstLineChars="0"/>
        <w:rPr>
          <w:bCs/>
        </w:rPr>
      </w:pPr>
      <w:r>
        <w:rPr>
          <w:bCs/>
        </w:rPr>
        <w:t>OpenStack</w:t>
      </w:r>
      <w:r>
        <w:rPr>
          <w:bCs/>
        </w:rPr>
        <w:t>支持包括公有云</w:t>
      </w:r>
      <w:r>
        <w:rPr>
          <w:rFonts w:hint="eastAsia"/>
          <w:bCs/>
        </w:rPr>
        <w:t>，</w:t>
      </w:r>
      <w:r>
        <w:rPr>
          <w:bCs/>
        </w:rPr>
        <w:t>私有云</w:t>
      </w:r>
      <w:r>
        <w:rPr>
          <w:rFonts w:hint="eastAsia"/>
          <w:bCs/>
        </w:rPr>
        <w:t>，</w:t>
      </w:r>
      <w:r>
        <w:rPr>
          <w:bCs/>
        </w:rPr>
        <w:t>混合云的部署方式</w:t>
      </w:r>
      <w:r>
        <w:rPr>
          <w:rFonts w:hint="eastAsia"/>
          <w:bCs/>
        </w:rPr>
        <w:t>；</w:t>
      </w:r>
    </w:p>
    <w:p w:rsidR="00BC0E99" w:rsidRDefault="00BC0E99" w:rsidP="00BC0E99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OpenStack</w:t>
      </w:r>
      <w:r>
        <w:rPr>
          <w:rFonts w:hint="eastAsia"/>
          <w:bCs/>
        </w:rPr>
        <w:t>不是虚拟化，云计算指（</w:t>
      </w:r>
      <w:r>
        <w:rPr>
          <w:rFonts w:hint="eastAsia"/>
          <w:bCs/>
        </w:rPr>
        <w:t>IT</w:t>
      </w:r>
      <w:r>
        <w:rPr>
          <w:rFonts w:hint="eastAsia"/>
          <w:bCs/>
        </w:rPr>
        <w:t>能力服务化；按需使用，按量计费；多租户隔离）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虚拟化指（环境隔离，资源复用；降低隔离损耗，提升运行效率；提供高级虚拟化特性）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bCs/>
        </w:rPr>
        <w:t>虚拟化是实现云计算的技术支撑手段之一</w:t>
      </w:r>
      <w:r>
        <w:rPr>
          <w:rFonts w:hint="eastAsia"/>
          <w:bCs/>
        </w:rPr>
        <w:t>，</w:t>
      </w:r>
      <w:r>
        <w:rPr>
          <w:bCs/>
        </w:rPr>
        <w:t>但并非云计算的核心关注点</w:t>
      </w:r>
    </w:p>
    <w:p w:rsidR="00BC0E99" w:rsidRDefault="00BC0E99" w:rsidP="00BC0E99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bCs/>
        </w:rPr>
        <w:t>OpenStack</w:t>
      </w:r>
      <w:r>
        <w:rPr>
          <w:bCs/>
        </w:rPr>
        <w:t>不是云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bCs/>
        </w:rPr>
        <w:t>为了构建一个云</w:t>
      </w:r>
      <w:r>
        <w:rPr>
          <w:rFonts w:hint="eastAsia"/>
          <w:bCs/>
        </w:rPr>
        <w:t>，</w:t>
      </w:r>
      <w:r>
        <w:rPr>
          <w:bCs/>
        </w:rPr>
        <w:t>我们还需要很多东西</w:t>
      </w:r>
    </w:p>
    <w:p w:rsidR="00BC0E99" w:rsidRDefault="00BC0E99" w:rsidP="00BC0E99">
      <w:pPr>
        <w:adjustRightInd/>
        <w:snapToGrid/>
        <w:spacing w:after="0"/>
        <w:rPr>
          <w:bCs/>
        </w:rPr>
      </w:pPr>
      <w:r w:rsidRPr="009952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19A5819F" wp14:editId="7D6A73BF">
            <wp:extent cx="6391275" cy="3200400"/>
            <wp:effectExtent l="0" t="0" r="0" b="0"/>
            <wp:docPr id="6" name="图片 6" descr="C:\Users\Administrator\Documents\Tencent Files\201883640\Image\C2C\CZ(GP0ZCC6D$}1~Q{8}B1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Documents\Tencent Files\201883640\Image\C2C\CZ(GP0ZCC6D$}1~Q{8}B1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99" w:rsidRPr="00DA4803" w:rsidRDefault="00BC0E99" w:rsidP="00BC0E99">
      <w:pPr>
        <w:pStyle w:val="a5"/>
        <w:numPr>
          <w:ilvl w:val="0"/>
          <w:numId w:val="1"/>
        </w:numPr>
        <w:adjustRightInd/>
        <w:snapToGrid/>
        <w:spacing w:after="0"/>
        <w:ind w:firstLineChars="0"/>
        <w:rPr>
          <w:bCs/>
        </w:rPr>
      </w:pPr>
      <w:r w:rsidRPr="00DA4803">
        <w:rPr>
          <w:rFonts w:hint="eastAsia"/>
          <w:bCs/>
        </w:rPr>
        <w:t>OpenStack</w:t>
      </w:r>
      <w:r w:rsidRPr="00DA4803">
        <w:rPr>
          <w:rFonts w:hint="eastAsia"/>
          <w:bCs/>
        </w:rPr>
        <w:t>是</w:t>
      </w:r>
      <w:r w:rsidRPr="001A015C">
        <w:rPr>
          <w:rFonts w:hint="eastAsia"/>
          <w:b/>
          <w:bCs/>
        </w:rPr>
        <w:t>目前最主流的开源云操作系统内核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t>负责</w:t>
      </w:r>
      <w:r>
        <w:rPr>
          <w:rFonts w:hint="eastAsia"/>
          <w:bCs/>
        </w:rPr>
        <w:t>---</w:t>
      </w:r>
      <w:r w:rsidRPr="001A015C">
        <w:rPr>
          <w:rFonts w:hint="eastAsia"/>
          <w:b/>
          <w:bCs/>
        </w:rPr>
        <w:t>资源抽象；资源分配与负载调度；应用生命周期管理；系统运维；人机交互</w:t>
      </w:r>
    </w:p>
    <w:p w:rsidR="00BC0E99" w:rsidRDefault="00BC0E99" w:rsidP="00BC0E99">
      <w:pPr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内核与完整操作系统的关系：</w:t>
      </w:r>
      <w:r>
        <w:rPr>
          <w:rFonts w:hint="eastAsia"/>
          <w:bCs/>
        </w:rPr>
        <w:t>Linux</w:t>
      </w:r>
      <w:r>
        <w:rPr>
          <w:bCs/>
        </w:rPr>
        <w:t xml:space="preserve"> kernel</w:t>
      </w:r>
      <w:r>
        <w:rPr>
          <w:bCs/>
        </w:rPr>
        <w:t>和</w:t>
      </w:r>
      <w:r>
        <w:rPr>
          <w:bCs/>
        </w:rPr>
        <w:t>Ubuntu</w:t>
      </w:r>
      <w:r>
        <w:rPr>
          <w:bCs/>
        </w:rPr>
        <w:t>的关系</w:t>
      </w:r>
    </w:p>
    <w:p w:rsidR="00BC0E99" w:rsidRPr="00DA4803" w:rsidRDefault="00BC0E99" w:rsidP="00BC0E99">
      <w:pPr>
        <w:pStyle w:val="a5"/>
        <w:numPr>
          <w:ilvl w:val="0"/>
          <w:numId w:val="1"/>
        </w:numPr>
        <w:ind w:firstLineChars="0"/>
        <w:rPr>
          <w:bCs/>
        </w:rPr>
      </w:pPr>
      <w:r w:rsidRPr="00DA4803">
        <w:rPr>
          <w:bCs/>
        </w:rPr>
        <w:t>三大组件</w:t>
      </w:r>
      <w:r w:rsidRPr="00DA4803">
        <w:rPr>
          <w:rFonts w:hint="eastAsia"/>
          <w:bCs/>
        </w:rPr>
        <w:t>（计算；网络；存储）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bCs/>
        </w:rPr>
        <w:t>共享服务</w:t>
      </w:r>
      <w:r>
        <w:rPr>
          <w:rFonts w:hint="eastAsia"/>
          <w:bCs/>
        </w:rPr>
        <w:t>（</w:t>
      </w:r>
      <w:r>
        <w:rPr>
          <w:rFonts w:hint="eastAsia"/>
          <w:bCs/>
        </w:rPr>
        <w:t>AAA</w:t>
      </w:r>
      <w:r>
        <w:rPr>
          <w:bCs/>
        </w:rPr>
        <w:t>;</w:t>
      </w:r>
      <w:r>
        <w:rPr>
          <w:bCs/>
        </w:rPr>
        <w:t>数据库</w:t>
      </w:r>
      <w:r>
        <w:rPr>
          <w:rFonts w:hint="eastAsia"/>
          <w:bCs/>
        </w:rPr>
        <w:t>；</w:t>
      </w:r>
      <w:r>
        <w:rPr>
          <w:bCs/>
        </w:rPr>
        <w:t>测量</w:t>
      </w:r>
      <w:r>
        <w:rPr>
          <w:rFonts w:hint="eastAsia"/>
          <w:bCs/>
        </w:rPr>
        <w:t>；</w:t>
      </w:r>
      <w:r>
        <w:rPr>
          <w:bCs/>
        </w:rPr>
        <w:t>业务发放</w:t>
      </w:r>
      <w:r>
        <w:rPr>
          <w:rFonts w:hint="eastAsia"/>
          <w:bCs/>
        </w:rPr>
        <w:t>）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bCs/>
        </w:rPr>
        <w:t>主要用户接口</w:t>
      </w:r>
      <w:r>
        <w:rPr>
          <w:rFonts w:hint="eastAsia"/>
          <w:bCs/>
        </w:rPr>
        <w:t>（</w:t>
      </w:r>
      <w:r>
        <w:rPr>
          <w:rFonts w:hint="eastAsia"/>
          <w:bCs/>
        </w:rPr>
        <w:t>Dash</w:t>
      </w:r>
      <w:r>
        <w:rPr>
          <w:bCs/>
        </w:rPr>
        <w:t>board,Horizon</w:t>
      </w:r>
      <w:r>
        <w:rPr>
          <w:rFonts w:hint="eastAsia"/>
          <w:bCs/>
        </w:rPr>
        <w:t>）</w:t>
      </w:r>
    </w:p>
    <w:p w:rsidR="00BC0E99" w:rsidRDefault="00BC0E99" w:rsidP="00BC0E99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OpenStack</w:t>
      </w:r>
      <w:r>
        <w:rPr>
          <w:rFonts w:hint="eastAsia"/>
          <w:bCs/>
        </w:rPr>
        <w:t>的特点</w:t>
      </w:r>
    </w:p>
    <w:p w:rsidR="00BC0E99" w:rsidRDefault="00BC0E99" w:rsidP="00BC0E99">
      <w:pPr>
        <w:pStyle w:val="a5"/>
        <w:numPr>
          <w:ilvl w:val="0"/>
          <w:numId w:val="4"/>
        </w:numPr>
        <w:ind w:firstLineChars="0"/>
        <w:rPr>
          <w:bCs/>
        </w:rPr>
      </w:pPr>
      <w:r>
        <w:rPr>
          <w:rFonts w:hint="eastAsia"/>
          <w:bCs/>
        </w:rPr>
        <w:t>开放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开源</w:t>
      </w:r>
      <w:r>
        <w:rPr>
          <w:rFonts w:hint="eastAsia"/>
          <w:bCs/>
        </w:rPr>
        <w:t>，</w:t>
      </w:r>
      <w:r>
        <w:rPr>
          <w:bCs/>
        </w:rPr>
        <w:t>并尽最大可能重用已有的开源项目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不要</w:t>
      </w:r>
      <w:r>
        <w:rPr>
          <w:rFonts w:hint="eastAsia"/>
          <w:bCs/>
        </w:rPr>
        <w:t>“重复发明轮子”，而要“站在巨人肩膀上”</w:t>
      </w:r>
    </w:p>
    <w:p w:rsidR="00BC0E99" w:rsidRDefault="00BC0E99" w:rsidP="00BC0E99">
      <w:pPr>
        <w:pStyle w:val="a5"/>
        <w:numPr>
          <w:ilvl w:val="0"/>
          <w:numId w:val="4"/>
        </w:numPr>
        <w:ind w:firstLineChars="0"/>
        <w:rPr>
          <w:bCs/>
        </w:rPr>
      </w:pPr>
      <w:r w:rsidRPr="00FC260C">
        <w:rPr>
          <w:rFonts w:hint="eastAsia"/>
          <w:bCs/>
        </w:rPr>
        <w:t>灵活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不使用任何不可替代的私有</w:t>
      </w:r>
      <w:r>
        <w:rPr>
          <w:rFonts w:hint="eastAsia"/>
          <w:bCs/>
        </w:rPr>
        <w:t>/</w:t>
      </w:r>
      <w:r>
        <w:rPr>
          <w:rFonts w:hint="eastAsia"/>
          <w:bCs/>
        </w:rPr>
        <w:t>商业组件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大量使用插件化方式进行架构设计与实现</w:t>
      </w:r>
    </w:p>
    <w:p w:rsidR="00BC0E99" w:rsidRPr="00D33F48" w:rsidRDefault="00BC0E99" w:rsidP="00BC0E99">
      <w:pPr>
        <w:pStyle w:val="a5"/>
        <w:numPr>
          <w:ilvl w:val="0"/>
          <w:numId w:val="4"/>
        </w:numPr>
        <w:ind w:firstLineChars="0"/>
        <w:rPr>
          <w:bCs/>
        </w:rPr>
      </w:pPr>
      <w:r w:rsidRPr="00D33F48">
        <w:rPr>
          <w:rFonts w:hint="eastAsia"/>
          <w:bCs/>
        </w:rPr>
        <w:t>可扩展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由多个相互独立的项目组成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每个项目包含多个独立服务组件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lastRenderedPageBreak/>
        <w:t>---</w:t>
      </w:r>
      <w:r>
        <w:rPr>
          <w:bCs/>
        </w:rPr>
        <w:t>无中心架构</w:t>
      </w:r>
    </w:p>
    <w:p w:rsidR="00BC0E99" w:rsidRDefault="00BC0E99" w:rsidP="00BC0E99">
      <w:pPr>
        <w:pStyle w:val="a5"/>
        <w:ind w:left="1080" w:firstLineChars="0" w:firstLine="0"/>
        <w:rPr>
          <w:bCs/>
        </w:rPr>
      </w:pPr>
      <w:r>
        <w:rPr>
          <w:rFonts w:hint="eastAsia"/>
          <w:bCs/>
        </w:rPr>
        <w:t>---</w:t>
      </w:r>
      <w:r>
        <w:rPr>
          <w:bCs/>
        </w:rPr>
        <w:t>无状态架构</w:t>
      </w:r>
    </w:p>
    <w:p w:rsidR="00BC0E99" w:rsidRDefault="00BC0E99" w:rsidP="00BC0E99">
      <w:pPr>
        <w:pStyle w:val="a5"/>
        <w:numPr>
          <w:ilvl w:val="0"/>
          <w:numId w:val="4"/>
        </w:numPr>
        <w:ind w:firstLineChars="0"/>
        <w:rPr>
          <w:bCs/>
        </w:rPr>
      </w:pPr>
      <w:r>
        <w:rPr>
          <w:rFonts w:hint="eastAsia"/>
          <w:bCs/>
        </w:rPr>
        <w:t>约</w:t>
      </w:r>
      <w:r>
        <w:rPr>
          <w:rFonts w:hint="eastAsia"/>
          <w:bCs/>
        </w:rPr>
        <w:t>70%</w:t>
      </w:r>
      <w:r>
        <w:rPr>
          <w:rFonts w:hint="eastAsia"/>
          <w:bCs/>
        </w:rPr>
        <w:t>的代码使用</w:t>
      </w:r>
      <w:r>
        <w:rPr>
          <w:rFonts w:hint="eastAsia"/>
          <w:bCs/>
        </w:rPr>
        <w:t>Python</w:t>
      </w:r>
      <w:r>
        <w:rPr>
          <w:rFonts w:hint="eastAsia"/>
          <w:bCs/>
        </w:rPr>
        <w:t>开发；</w:t>
      </w:r>
      <w:r>
        <w:rPr>
          <w:rFonts w:hint="eastAsia"/>
          <w:bCs/>
        </w:rPr>
        <w:t>Apa</w:t>
      </w:r>
      <w:r>
        <w:rPr>
          <w:bCs/>
        </w:rPr>
        <w:t>che 2.0 License,</w:t>
      </w:r>
      <w:r>
        <w:rPr>
          <w:bCs/>
        </w:rPr>
        <w:t>商业友好</w:t>
      </w:r>
    </w:p>
    <w:p w:rsidR="00BC0E99" w:rsidRDefault="00BC0E99" w:rsidP="00BC0E99">
      <w:pPr>
        <w:pStyle w:val="a5"/>
        <w:ind w:left="1080" w:firstLineChars="0" w:firstLine="0"/>
        <w:rPr>
          <w:rFonts w:ascii="Microsoft YaHei UI" w:eastAsia="Microsoft YaHei UI" w:hAnsi="Microsoft YaHei UI"/>
          <w:color w:val="000000"/>
          <w:sz w:val="20"/>
          <w:szCs w:val="20"/>
          <w:shd w:val="clear" w:color="auto" w:fill="FFFFFF"/>
        </w:rPr>
      </w:pPr>
      <w:r w:rsidRPr="0063314F">
        <w:rPr>
          <w:rFonts w:ascii="Microsoft YaHei UI" w:eastAsia="Microsoft YaHei UI" w:hAnsi="Microsoft YaHei UI" w:hint="eastAsia"/>
          <w:color w:val="000000"/>
          <w:sz w:val="20"/>
          <w:szCs w:val="20"/>
          <w:shd w:val="clear" w:color="auto" w:fill="FFFFFF"/>
        </w:rPr>
        <w:t>Apache Licence是著名的非盈利开源组织Apache采用的协议。该协议和BSD类似，同样鼓励代码共享和尊重原作者的著作权，同样允许代码修改，再发布（作为开源或商业软件）。</w:t>
      </w:r>
    </w:p>
    <w:p w:rsidR="00BC0E99" w:rsidRDefault="00BC0E99" w:rsidP="00BC0E99">
      <w:pPr>
        <w:rPr>
          <w:bCs/>
        </w:rPr>
      </w:pPr>
      <w:r w:rsidRPr="006E62F8">
        <w:rPr>
          <w:bCs/>
        </w:rPr>
        <w:t>OpenStack</w:t>
      </w:r>
      <w:r w:rsidRPr="006E62F8">
        <w:rPr>
          <w:bCs/>
        </w:rPr>
        <w:t>基本上每半年发布一个版本</w:t>
      </w:r>
      <w:r>
        <w:rPr>
          <w:rFonts w:hint="eastAsia"/>
          <w:bCs/>
        </w:rPr>
        <w:t xml:space="preserve">  4</w:t>
      </w:r>
      <w:r>
        <w:rPr>
          <w:rFonts w:hint="eastAsia"/>
          <w:bCs/>
        </w:rPr>
        <w:t>月和</w:t>
      </w:r>
      <w:r>
        <w:rPr>
          <w:rFonts w:hint="eastAsia"/>
          <w:bCs/>
        </w:rPr>
        <w:t>10</w:t>
      </w:r>
      <w:r>
        <w:rPr>
          <w:rFonts w:hint="eastAsia"/>
          <w:bCs/>
        </w:rPr>
        <w:t>月</w:t>
      </w:r>
    </w:p>
    <w:p w:rsidR="00BC0E99" w:rsidRPr="001A015C" w:rsidRDefault="00BC0E99" w:rsidP="00BC0E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A015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7E74F0F" wp14:editId="7FD0E935">
            <wp:extent cx="6210300" cy="5286375"/>
            <wp:effectExtent l="0" t="0" r="0" b="0"/>
            <wp:docPr id="7" name="图片 7" descr="C:\Users\Administrator\Documents\Tencent Files\201883640\Image\C2C\)3F}XNKA~Y_P7POT}XIT$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Documents\Tencent Files\201883640\Image\C2C\)3F}XNKA~Y_P7POT}XIT$2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99" w:rsidRDefault="00BC0E99" w:rsidP="00BC0E99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OpenStack</w:t>
      </w:r>
      <w:r>
        <w:rPr>
          <w:rFonts w:hint="eastAsia"/>
          <w:bCs/>
        </w:rPr>
        <w:t>组织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bCs/>
        </w:rPr>
        <w:t>OpenStack</w:t>
      </w:r>
      <w:r>
        <w:rPr>
          <w:bCs/>
        </w:rPr>
        <w:t>基金会</w:t>
      </w:r>
      <w:r>
        <w:rPr>
          <w:rFonts w:hint="eastAsia"/>
          <w:bCs/>
        </w:rPr>
        <w:t>----</w:t>
      </w:r>
      <w:r>
        <w:rPr>
          <w:bCs/>
        </w:rPr>
        <w:t>最高层级的组织</w:t>
      </w:r>
      <w:r>
        <w:rPr>
          <w:rFonts w:hint="eastAsia"/>
          <w:bCs/>
        </w:rPr>
        <w:t>，</w:t>
      </w:r>
      <w:r>
        <w:rPr>
          <w:bCs/>
        </w:rPr>
        <w:t>定义</w:t>
      </w:r>
      <w:r>
        <w:rPr>
          <w:rFonts w:hint="eastAsia"/>
          <w:bCs/>
        </w:rPr>
        <w:t>“游戏规则”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bCs/>
        </w:rPr>
        <w:t>技术委员会</w:t>
      </w:r>
      <w:r>
        <w:rPr>
          <w:rFonts w:hint="eastAsia"/>
          <w:bCs/>
        </w:rPr>
        <w:t>（</w:t>
      </w:r>
      <w:r>
        <w:rPr>
          <w:rFonts w:hint="eastAsia"/>
          <w:bCs/>
        </w:rPr>
        <w:t>Technical</w:t>
      </w:r>
      <w:r>
        <w:rPr>
          <w:bCs/>
        </w:rPr>
        <w:t xml:space="preserve"> Committee</w:t>
      </w:r>
      <w:r>
        <w:rPr>
          <w:rFonts w:hint="eastAsia"/>
          <w:bCs/>
        </w:rPr>
        <w:t>）</w:t>
      </w:r>
      <w:r>
        <w:rPr>
          <w:rFonts w:hint="eastAsia"/>
          <w:bCs/>
        </w:rPr>
        <w:t>----</w:t>
      </w:r>
      <w:r>
        <w:rPr>
          <w:bCs/>
        </w:rPr>
        <w:t>制定</w:t>
      </w:r>
      <w:r>
        <w:rPr>
          <w:bCs/>
        </w:rPr>
        <w:t xml:space="preserve">OpenStackde </w:t>
      </w:r>
      <w:r>
        <w:rPr>
          <w:bCs/>
        </w:rPr>
        <w:t>愿景和基本准则</w:t>
      </w:r>
      <w:r>
        <w:rPr>
          <w:rFonts w:hint="eastAsia"/>
          <w:bCs/>
        </w:rPr>
        <w:t>（开放性、透明运作、质量）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lastRenderedPageBreak/>
        <w:t xml:space="preserve">                     </w:t>
      </w:r>
      <w:r>
        <w:rPr>
          <w:rFonts w:hint="eastAsia"/>
          <w:bCs/>
        </w:rPr>
        <w:t>技术决策的最后决策者</w:t>
      </w:r>
    </w:p>
    <w:p w:rsidR="00BC0E99" w:rsidRDefault="00BC0E99" w:rsidP="00BC0E99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t xml:space="preserve">                     </w:t>
      </w:r>
      <w:r>
        <w:rPr>
          <w:rFonts w:hint="eastAsia"/>
          <w:bCs/>
        </w:rPr>
        <w:t>决定正式的项目及团队</w:t>
      </w:r>
    </w:p>
    <w:p w:rsidR="00BC0E99" w:rsidRDefault="00BC0E99" w:rsidP="00BC0E99">
      <w:pPr>
        <w:rPr>
          <w:bCs/>
        </w:rPr>
      </w:pP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执行委员会</w:t>
      </w:r>
      <w:r>
        <w:rPr>
          <w:rFonts w:hint="eastAsia"/>
          <w:bCs/>
        </w:rPr>
        <w:t>(Board</w:t>
      </w:r>
      <w:r>
        <w:rPr>
          <w:bCs/>
        </w:rPr>
        <w:t xml:space="preserve"> of Directors</w:t>
      </w:r>
      <w:r>
        <w:rPr>
          <w:rFonts w:hint="eastAsia"/>
          <w:bCs/>
        </w:rPr>
        <w:t>)---</w:t>
      </w:r>
      <w:r>
        <w:rPr>
          <w:rFonts w:hint="eastAsia"/>
          <w:bCs/>
        </w:rPr>
        <w:t>监控战略和财务</w:t>
      </w:r>
    </w:p>
    <w:p w:rsidR="00BC0E99" w:rsidRDefault="00BC0E99" w:rsidP="00BC0E99">
      <w:pPr>
        <w:rPr>
          <w:bCs/>
        </w:rPr>
      </w:pPr>
      <w:r>
        <w:rPr>
          <w:rFonts w:hint="eastAsia"/>
          <w:bCs/>
        </w:rPr>
        <w:t xml:space="preserve">                                                     </w:t>
      </w:r>
      <w:r>
        <w:rPr>
          <w:rFonts w:hint="eastAsia"/>
          <w:bCs/>
        </w:rPr>
        <w:t>由白金赞助商和黄金赞助商来选定</w:t>
      </w:r>
    </w:p>
    <w:p w:rsidR="00BC0E99" w:rsidRDefault="00BC0E99" w:rsidP="00BC0E99">
      <w:pPr>
        <w:rPr>
          <w:bCs/>
        </w:rPr>
      </w:pP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用户委员会（</w:t>
      </w:r>
      <w:r>
        <w:rPr>
          <w:rFonts w:hint="eastAsia"/>
          <w:bCs/>
        </w:rPr>
        <w:t>User</w:t>
      </w:r>
      <w:r>
        <w:rPr>
          <w:bCs/>
        </w:rPr>
        <w:t xml:space="preserve"> Committee</w:t>
      </w:r>
      <w:r>
        <w:rPr>
          <w:rFonts w:hint="eastAsia"/>
          <w:bCs/>
        </w:rPr>
        <w:t>）</w:t>
      </w:r>
      <w:r>
        <w:rPr>
          <w:rFonts w:hint="eastAsia"/>
          <w:bCs/>
        </w:rPr>
        <w:t>----</w:t>
      </w:r>
      <w:r>
        <w:rPr>
          <w:rFonts w:hint="eastAsia"/>
          <w:bCs/>
        </w:rPr>
        <w:t>落户用户的需求</w:t>
      </w:r>
    </w:p>
    <w:p w:rsidR="00BC0E99" w:rsidRDefault="00BC0E99" w:rsidP="00BC0E99">
      <w:pPr>
        <w:rPr>
          <w:bCs/>
        </w:rPr>
      </w:pPr>
      <w:r>
        <w:rPr>
          <w:rFonts w:hint="eastAsia"/>
          <w:bCs/>
        </w:rPr>
        <w:t xml:space="preserve">                                                       </w:t>
      </w:r>
      <w:r>
        <w:rPr>
          <w:rFonts w:hint="eastAsia"/>
          <w:bCs/>
        </w:rPr>
        <w:t>提供指导</w:t>
      </w:r>
    </w:p>
    <w:p w:rsidR="00BC0E99" w:rsidRDefault="00BC0E99" w:rsidP="00BC0E99">
      <w:pPr>
        <w:rPr>
          <w:bCs/>
        </w:rPr>
      </w:pPr>
      <w:r>
        <w:rPr>
          <w:rFonts w:hint="eastAsia"/>
          <w:bCs/>
        </w:rPr>
        <w:t xml:space="preserve">                                                       </w:t>
      </w:r>
      <w:r>
        <w:rPr>
          <w:rFonts w:hint="eastAsia"/>
          <w:bCs/>
        </w:rPr>
        <w:t>跟踪</w:t>
      </w:r>
      <w:r>
        <w:rPr>
          <w:rFonts w:hint="eastAsia"/>
          <w:bCs/>
        </w:rPr>
        <w:t>OpenStack</w:t>
      </w:r>
      <w:r>
        <w:rPr>
          <w:rFonts w:hint="eastAsia"/>
          <w:bCs/>
        </w:rPr>
        <w:t>的部署</w:t>
      </w:r>
    </w:p>
    <w:p w:rsidR="00BC0E99" w:rsidRDefault="00BC0E99" w:rsidP="00BC0E99">
      <w:pPr>
        <w:rPr>
          <w:bCs/>
        </w:rPr>
      </w:pPr>
      <w:r>
        <w:rPr>
          <w:rFonts w:hint="eastAsia"/>
          <w:bCs/>
        </w:rPr>
        <w:t xml:space="preserve">                                                       </w:t>
      </w:r>
      <w:r>
        <w:rPr>
          <w:rFonts w:hint="eastAsia"/>
          <w:bCs/>
        </w:rPr>
        <w:t>与世界各地的用户群组合作协同</w:t>
      </w:r>
    </w:p>
    <w:p w:rsidR="00BC0E99" w:rsidRPr="00A54C57" w:rsidRDefault="00BC0E99" w:rsidP="00BC0E99">
      <w:pPr>
        <w:pBdr>
          <w:bottom w:val="single" w:sz="6" w:space="1" w:color="auto"/>
        </w:pBd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4C5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C8F92B7" wp14:editId="7AFC1EB7">
            <wp:extent cx="6067425" cy="4200525"/>
            <wp:effectExtent l="0" t="0" r="0" b="0"/>
            <wp:docPr id="8" name="图片 8" descr="C:\Users\Administrator\Documents\Tencent Files\201883640\Image\C2C\BO5JI8IJOM7Y$G9~FM9V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Documents\Tencent Files\201883640\Image\C2C\BO5JI8IJOM7Y$G9~FM9VE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10" cy="421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99" w:rsidRPr="00A54C57" w:rsidRDefault="00BC0E99" w:rsidP="00BC0E99">
      <w:pPr>
        <w:rPr>
          <w:bCs/>
        </w:rPr>
      </w:pPr>
    </w:p>
    <w:p w:rsidR="00BC0E99" w:rsidRDefault="00BC0E99" w:rsidP="00BC0E99">
      <w:pPr>
        <w:pStyle w:val="a5"/>
        <w:ind w:left="360" w:firstLineChars="0" w:firstLine="0"/>
        <w:rPr>
          <w:bCs/>
        </w:rPr>
      </w:pPr>
    </w:p>
    <w:p w:rsidR="00BC0E99" w:rsidRPr="006752EF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OpenStack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起源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存储代码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  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计算代码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Nova</w:t>
      </w:r>
    </w:p>
    <w:p w:rsidR="00BC0E99" w:rsidRPr="006752EF" w:rsidRDefault="00BC0E99" w:rsidP="00BC0E99">
      <w:pPr>
        <w:pStyle w:val="a5"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OpenStack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项目发展概况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计算服务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对象存储服务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BC0E99" w:rsidRPr="006752EF" w:rsidRDefault="00BC0E99" w:rsidP="00BC0E99">
      <w:pPr>
        <w:pStyle w:val="a5"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Glance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镜像服务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Neutron—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网络服务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BC0E99" w:rsidRPr="006752EF" w:rsidRDefault="00BC0E99" w:rsidP="00BC0E99">
      <w:pPr>
        <w:pStyle w:val="a5"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lastRenderedPageBreak/>
        <w:t>Keystone—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身份认证服务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Celimeter—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计量服务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BC0E99" w:rsidRDefault="00BC0E99" w:rsidP="00BC0E99">
      <w:pPr>
        <w:pStyle w:val="a5"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Cinder—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块存储服务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编排服务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OpenStack 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架构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（综合的云计算管理平台）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Keystone—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身份认证服务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组件主要负责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身份服务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管理用户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租户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角色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服务和服务端点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可以支持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SQL,PAM,LDAP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作为后端认证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-------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各个组件间认证的核心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计算服务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虚拟机实例的分配以及实例的创建迁移重启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管理云中实例的生命周期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整个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OpenStack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中的组织控制器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运行的虚拟实例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hypervisor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支持的有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KVM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（默认）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Glance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镜像服务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镜像格式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raw,qcow,vhd,vmdk,iso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                                      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后端存储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Swift,Filesystem,AmazonS3</w:t>
      </w:r>
    </w:p>
    <w:p w:rsidR="00BC0E99" w:rsidRPr="00BF7672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</w:t>
      </w: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对象存储服务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: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提供存取数据的易用服务，通常用于保存非结构化的数据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</w:t>
      </w:r>
    </w:p>
    <w:p w:rsidR="00BC0E99" w:rsidRDefault="00BC0E99" w:rsidP="00BC0E99">
      <w:pPr>
        <w:rPr>
          <w:bCs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Neutron—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网络服务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提供支持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/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实现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SDN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框架，基于插件的模型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Cinder—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块存储服务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为虚拟机实例提供卷的存储化服务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，持久化磁盘，基于插件的架构便于扩展；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Horizon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外部统一化管理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仪表板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自服务界面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基于云管理功能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Celimeter—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监控和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计量服务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实现对各个组件信息的统一化处理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平台组件的监控</w:t>
      </w:r>
    </w:p>
    <w:p w:rsidR="00BC0E99" w:rsidRDefault="00BC0E99" w:rsidP="00BC0E99">
      <w:pPr>
        <w:pBdr>
          <w:bottom w:val="single" w:sz="6" w:space="1" w:color="auto"/>
        </w:pBd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简介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OpenStack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云中的计算组织控制器</w:t>
      </w:r>
    </w:p>
    <w:p w:rsidR="00BC0E99" w:rsidRPr="00B83B3F" w:rsidRDefault="00BC0E99" w:rsidP="00BC0E99">
      <w:pPr>
        <w:pStyle w:val="a5"/>
        <w:ind w:left="108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B83B3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管理</w:t>
      </w:r>
      <w:r w:rsidRPr="00B83B3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OpenStack</w:t>
      </w:r>
      <w:r w:rsidRPr="00B83B3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云中实例的生命周期</w:t>
      </w:r>
    </w:p>
    <w:p w:rsidR="00BC0E99" w:rsidRDefault="00BC0E99" w:rsidP="00BC0E99">
      <w:pPr>
        <w:pStyle w:val="a5"/>
        <w:ind w:left="108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管理计算资源、网络、认证所需的可扩展性平台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常用术语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KVM---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内核虚拟化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OpenStack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默认的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Hypersvisor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,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基于内核的虚拟化技术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Qemu---KVM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的替补角色，没有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KVM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执行效率高，不支持全虚拟化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Flavor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新建虚拟机的配置列表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虚拟机模板</w:t>
      </w:r>
    </w:p>
    <w:p w:rsidR="00BC0E99" w:rsidRPr="005C0E13" w:rsidRDefault="00BC0E99" w:rsidP="00BC0E99">
      <w:pPr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K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eypair---ssh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连接访问实例的密钥对</w:t>
      </w:r>
      <w:r w:rsidRPr="005C0E13">
        <w:rPr>
          <w:rFonts w:ascii="微软雅黑" w:eastAsiaTheme="minorEastAsia" w:hAnsi="微软雅黑" w:hint="eastAsia"/>
          <w:color w:val="7C89A6"/>
          <w:sz w:val="18"/>
          <w:szCs w:val="18"/>
          <w:shd w:val="clear" w:color="auto" w:fill="FFFFFF"/>
        </w:rPr>
        <w:t>ssh</w:t>
      </w:r>
      <w:r w:rsidRPr="005C0E13">
        <w:rPr>
          <w:rFonts w:ascii="微软雅黑" w:eastAsiaTheme="minorEastAsia" w:hAnsi="微软雅黑" w:hint="eastAsia"/>
          <w:color w:val="7C89A6"/>
          <w:sz w:val="18"/>
          <w:szCs w:val="18"/>
          <w:shd w:val="clear" w:color="auto" w:fill="FFFFFF"/>
        </w:rPr>
        <w:t>是</w:t>
      </w:r>
      <w:r w:rsidRPr="005C0E13">
        <w:rPr>
          <w:rFonts w:ascii="微软雅黑" w:eastAsiaTheme="minorEastAsia" w:hAnsi="微软雅黑" w:hint="eastAsia"/>
          <w:color w:val="7C89A6"/>
          <w:sz w:val="18"/>
          <w:szCs w:val="18"/>
          <w:shd w:val="clear" w:color="auto" w:fill="FFFFFF"/>
        </w:rPr>
        <w:t xml:space="preserve">Secure Shell </w:t>
      </w:r>
      <w:r w:rsidRPr="005C0E13">
        <w:rPr>
          <w:rFonts w:ascii="微软雅黑" w:eastAsiaTheme="minorEastAsia" w:hAnsi="微软雅黑" w:hint="eastAsia"/>
          <w:color w:val="7C89A6"/>
          <w:sz w:val="18"/>
          <w:szCs w:val="18"/>
          <w:shd w:val="clear" w:color="auto" w:fill="FFFFFF"/>
        </w:rPr>
        <w:t>的缩写，主要提供远程登录协议</w:t>
      </w:r>
    </w:p>
    <w:p w:rsidR="00BC0E99" w:rsidRDefault="00BC0E99" w:rsidP="00BC0E99">
      <w:pPr>
        <w:pStyle w:val="a5"/>
        <w:ind w:left="108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安全组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用来控制实例访问策略的容器</w:t>
      </w:r>
    </w:p>
    <w:p w:rsidR="00BC0E99" w:rsidRDefault="00BC0E99" w:rsidP="00BC0E99">
      <w:pPr>
        <w:pStyle w:val="a5"/>
        <w:ind w:left="108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安全组规则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用来控制实例访问的具体策略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lastRenderedPageBreak/>
        <w:t>Nova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框架</w:t>
      </w:r>
    </w:p>
    <w:p w:rsidR="00BC0E99" w:rsidRPr="00D37DC9" w:rsidRDefault="00BC0E99" w:rsidP="00BC0E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37DC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5334113" wp14:editId="0A5453A4">
            <wp:extent cx="4252595" cy="3209290"/>
            <wp:effectExtent l="0" t="0" r="0" b="0"/>
            <wp:docPr id="9" name="图片 9" descr="C:\Users\Administrator\Documents\Tencent Files\201883640\Image\C2C\NN(%RNRCGR2%@TR$3I8`L@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01883640\Image\C2C\NN(%RNRCGR2%@TR$3I8`L@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当用户通过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CLI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命令行或者</w:t>
      </w:r>
      <w:r w:rsidRPr="00D37DC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Horizon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向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组件提出创建实例的请求时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Nova-api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作为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的入口接收用户请求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然后以消息队列的方式发送到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Nova-scheduler,</w:t>
      </w:r>
      <w:r w:rsidRPr="00607A58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Nova-scheduler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去数据库中查询当前节点的负载和使用情况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也要借助于消息队列的形式通过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Nova-conductor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进而与数据库交互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Nova-scheduler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实现实例的调度分配工作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Nova-compute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实例的创建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功能特性</w:t>
      </w:r>
    </w:p>
    <w:p w:rsidR="00BC0E99" w:rsidRPr="00A77328" w:rsidRDefault="00BC0E99" w:rsidP="00BC0E99">
      <w:pPr>
        <w:pStyle w:val="a5"/>
        <w:numPr>
          <w:ilvl w:val="0"/>
          <w:numId w:val="5"/>
        </w:numPr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A7732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实例的生命周期管理</w:t>
      </w:r>
    </w:p>
    <w:p w:rsidR="00BC0E99" w:rsidRDefault="00BC0E99" w:rsidP="00BC0E99">
      <w:pPr>
        <w:pStyle w:val="a5"/>
        <w:numPr>
          <w:ilvl w:val="0"/>
          <w:numId w:val="5"/>
        </w:numPr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管理平台的计算资源</w:t>
      </w:r>
    </w:p>
    <w:p w:rsidR="00BC0E99" w:rsidRDefault="00BC0E99" w:rsidP="00BC0E99">
      <w:pPr>
        <w:pStyle w:val="a5"/>
        <w:numPr>
          <w:ilvl w:val="0"/>
          <w:numId w:val="5"/>
        </w:numPr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统一风格的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RestAPI</w:t>
      </w:r>
    </w:p>
    <w:p w:rsidR="00BC0E99" w:rsidRDefault="00BC0E99" w:rsidP="00BC0E99">
      <w:pPr>
        <w:pStyle w:val="a5"/>
        <w:numPr>
          <w:ilvl w:val="0"/>
          <w:numId w:val="5"/>
        </w:numPr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支持透明的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hypervisor</w:t>
      </w:r>
    </w:p>
    <w:p w:rsidR="00BC0E99" w:rsidRDefault="00BC0E99" w:rsidP="00BC0E99">
      <w:pPr>
        <w:pStyle w:val="a5"/>
        <w:numPr>
          <w:ilvl w:val="0"/>
          <w:numId w:val="5"/>
        </w:numPr>
        <w:pBdr>
          <w:bottom w:val="single" w:sz="6" w:space="1" w:color="auto"/>
        </w:pBdr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各个模块通过消息队列实现交互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752E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 w:rsidRPr="006752E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对象存储服务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提供高可用分布式对象存储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为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组件提供虚拟机镜像存储的服务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牺牲一定的数据一致性来达到高可用和可伸缩性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适用于互联网应用场景下非结构化的数据存储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常用术语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Account: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用户定义的管理存储区域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Container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存储隔间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类似于文件夹或目录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 xml:space="preserve">                 Object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包含了基本的存储实体和他自身的元数据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Ring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：记录了磁盘上存储的实体名称和物理位置的映射关系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Swift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组件功能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在物理结构上往往会存储对象的多个副本，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通常按照物理位置的特点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将对象拷贝到不同的物理位置上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来保证数据的可靠性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常用术语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Region: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地域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从地理位置上划分一个概念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Zone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可用区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按照独立的供网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供电基础设施划分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Node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：节点，存储服务器；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Disk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磁盘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物理服务器上的存储设备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Cluster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群集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为冗余考虑的部署架构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BC0E99" w:rsidRPr="00CC0003" w:rsidRDefault="00BC0E99" w:rsidP="00BC0E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C000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01976F8" wp14:editId="4BF5F15E">
            <wp:extent cx="4140835" cy="3062605"/>
            <wp:effectExtent l="0" t="0" r="0" b="0"/>
            <wp:docPr id="10" name="图片 10" descr="C:\Users\Administrator\Documents\Tencent Files\201883640\Image\C2C\[A7])WY[R_K]8M5~X6D_Z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01883640\Image\C2C\[A7])WY[R_K]8M5~X6D_ZT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99" w:rsidRDefault="00BC0E99" w:rsidP="00BC0E99">
      <w:pPr>
        <w:pBdr>
          <w:bottom w:val="single" w:sz="6" w:space="1" w:color="auto"/>
        </w:pBd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架构：首先用户提出一个对象处理申请，由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API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接收处理，收到以后先去找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Keystone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认证节点对用户的身份进行认证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，认证通过后将请求提交给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Proxy</w:t>
      </w:r>
      <w:r w:rsidRPr="00414E21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确定究竟应该将存储对象放在哪一个满足存储要求的存储节点上。最终将对象存储到指定的存储节点上即可。最终将返回结果返回给用户。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Keystone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1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）提供身份验证、服务规则和服务令牌功能</w:t>
      </w:r>
    </w:p>
    <w:p w:rsidR="00BC0E99" w:rsidRPr="005A3F06" w:rsidRDefault="00BC0E99" w:rsidP="00BC0E99">
      <w:pPr>
        <w:pStyle w:val="a5"/>
        <w:numPr>
          <w:ilvl w:val="1"/>
          <w:numId w:val="3"/>
        </w:numPr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5A3F0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任何服务之间相互调用，都需要经过</w:t>
      </w:r>
      <w:r w:rsidRPr="005A3F0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Keystone</w:t>
      </w:r>
      <w:r w:rsidRPr="005A3F0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的身份验证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5A3F0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常用语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User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---OpenStack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最基本的用户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Project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指分配给使用者的资源的集合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Role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代表一组用户可以访问资源的权限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 xml:space="preserve">              Domain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定义管理边界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可以包含多个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Project/tenant\user\role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等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En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dpoint---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服务的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URL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路径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暴露出来的访问点</w:t>
      </w:r>
    </w:p>
    <w:p w:rsidR="00BC0E99" w:rsidRPr="008468B0" w:rsidRDefault="00BC0E99" w:rsidP="00BC0E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68B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53984DB" wp14:editId="7AAA9A00">
            <wp:extent cx="3950970" cy="2734310"/>
            <wp:effectExtent l="0" t="0" r="0" b="0"/>
            <wp:docPr id="11" name="图片 11" descr="C:\Users\Administrator\Documents\Tencent Files\201883640\Image\C2C\RBNKO3G}{2VWC@Y~TDXL[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201883640\Image\C2C\RBNKO3G}{2VWC@Y~TDXL[$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Keystone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认证原理</w:t>
      </w:r>
    </w:p>
    <w:p w:rsidR="00BC0E99" w:rsidRDefault="00BC0E99" w:rsidP="00BC0E99">
      <w:pPr>
        <w:pBdr>
          <w:bottom w:val="single" w:sz="6" w:space="1" w:color="auto"/>
        </w:pBd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741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DE2E709" wp14:editId="04C639FC">
            <wp:extent cx="4468495" cy="2907102"/>
            <wp:effectExtent l="0" t="0" r="0" b="0"/>
            <wp:docPr id="12" name="图片 12" descr="C:\Users\Administrator\Documents\Tencent Files\201883640\Image\C2C\]9ILN4@W2$5_W~MN9)~}K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201883640\Image\C2C\]9ILN4@W2$5_W~MN9)~}K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75" cy="291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99" w:rsidRDefault="00BC0E99" w:rsidP="00BC0E99">
      <w:pPr>
        <w:pBdr>
          <w:bottom w:val="single" w:sz="6" w:space="1" w:color="auto"/>
        </w:pBd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C0E99" w:rsidRPr="00227414" w:rsidRDefault="00BC0E99" w:rsidP="00BC0E99">
      <w:pPr>
        <w:pBdr>
          <w:bottom w:val="single" w:sz="6" w:space="1" w:color="auto"/>
        </w:pBd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Neutron: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负责提供网络服务的核心组件</w:t>
      </w:r>
    </w:p>
    <w:p w:rsidR="00BC0E99" w:rsidRDefault="00BC0E99" w:rsidP="00BC0E99">
      <w:pP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基于软件定义网络的思想</w:t>
      </w:r>
    </w:p>
    <w:p w:rsidR="004358AB" w:rsidRDefault="00BC0E99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    </w:t>
      </w:r>
      <w:r w:rsidRPr="00BC0E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</w:t>
      </w:r>
      <w:r w:rsidRPr="00BC0E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支持第三方插件</w:t>
      </w:r>
    </w:p>
    <w:p w:rsidR="00BC0E99" w:rsidRDefault="00BC0E99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lastRenderedPageBreak/>
        <w:t>常用术语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Bridge-int---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实现内部网络功能的网桥</w:t>
      </w:r>
    </w:p>
    <w:p w:rsidR="00BC0E99" w:rsidRDefault="00BC0E99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Br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-ex---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跟外部网络通信的网桥</w:t>
      </w:r>
    </w:p>
    <w:p w:rsidR="00BC0E99" w:rsidRDefault="00BC0E99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Neutron-sever---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提供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API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接口</w:t>
      </w:r>
    </w:p>
    <w:p w:rsidR="00BC0E99" w:rsidRDefault="00BC0E99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Neutron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-L2-agent---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实现二层网络通信的代理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管理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VLAN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的插件</w:t>
      </w:r>
      <w:r w:rsidR="00B05F92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B05F9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接收</w:t>
      </w:r>
      <w:r w:rsidR="00B05F9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Neutron-sever</w:t>
      </w:r>
      <w:r w:rsidR="00B05F9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的指令来创建</w:t>
      </w:r>
      <w:r w:rsidR="00B05F9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VLAN</w:t>
      </w:r>
    </w:p>
    <w:p w:rsidR="00B05F92" w:rsidRDefault="00B05F92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B05F92" w:rsidRDefault="00B05F92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Neutron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</w:p>
    <w:p w:rsidR="00B05F92" w:rsidRDefault="00B05F92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Neu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tron-DHCP-agent---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为子网自动分发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IP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地址</w:t>
      </w:r>
    </w:p>
    <w:p w:rsidR="00B05F92" w:rsidRDefault="00B05F92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Ne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utron-l3-agent---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租户网络和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floating IP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间地址转换</w:t>
      </w:r>
      <w:r w:rsidR="007C47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</w:t>
      </w:r>
      <w:r w:rsidR="007C47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通过</w:t>
      </w:r>
      <w:r w:rsidR="007C47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Linux</w:t>
      </w:r>
      <w:r w:rsidR="007C47F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iPtable</w:t>
      </w:r>
      <w:r w:rsidR="007C47F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中的</w:t>
      </w:r>
      <w:r w:rsidR="007C47F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NAT</w:t>
      </w:r>
      <w:r w:rsidR="007C47F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功能实现</w:t>
      </w:r>
    </w:p>
    <w:p w:rsidR="00B05F92" w:rsidRDefault="00B05F92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Neutron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-metadata-agent---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响应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metadata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的请求</w:t>
      </w:r>
    </w:p>
    <w:p w:rsidR="00744E40" w:rsidRDefault="00B05F92" w:rsidP="00D31D50">
      <w:pPr>
        <w:spacing w:line="220" w:lineRule="atLeast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L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b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aas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agent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为多台实例和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 vswitch agent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提供</w:t>
      </w:r>
      <w:r w:rsidR="00744E4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负载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均衡服务</w:t>
      </w:r>
    </w:p>
    <w:p w:rsidR="00FB1D3E" w:rsidRPr="00FB1D3E" w:rsidRDefault="00FB1D3E" w:rsidP="00FB1D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B1D3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468495" cy="3580130"/>
            <wp:effectExtent l="0" t="0" r="0" b="0"/>
            <wp:docPr id="1" name="图片 1" descr="C:\Users\Administrator\Documents\Tencent Files\201883640\Image\C2C\Y39_)917EG%Z@AI~LVITG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01883640\Image\C2C\Y39_)917EG%Z@AI~LVITGI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D3" w:rsidRDefault="00B52998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B5299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DHCP-Agent</w:t>
      </w:r>
      <w:r w:rsidRPr="00B5299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实现子网的创建</w:t>
      </w:r>
      <w:r w:rsidR="00B66ED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和</w:t>
      </w:r>
      <w:r w:rsidR="00B66ED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IP</w:t>
      </w:r>
      <w:r w:rsidR="00B66ED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地址的自动分发</w:t>
      </w:r>
      <w:r w:rsidRPr="00B5299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744E40" w:rsidRDefault="00B52998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B5299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L2</w:t>
      </w:r>
      <w:r w:rsidRPr="00B52998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-Agent</w:t>
      </w:r>
      <w:r w:rsidRPr="00B52998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</w:t>
      </w:r>
      <w:r w:rsidR="005E2F0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相同</w:t>
      </w:r>
      <w:r w:rsidR="005E2F0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VLAn</w:t>
      </w:r>
      <w:r w:rsidR="005E2F0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下网络的通信</w:t>
      </w:r>
      <w:r w:rsidR="005E2F0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5E2F0D" w:rsidRDefault="005E2F0D" w:rsidP="00D31D50">
      <w:pPr>
        <w:pBdr>
          <w:bottom w:val="single" w:sz="6" w:space="1" w:color="auto"/>
        </w:pBd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L3-Agent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实现同一个租户网络下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不同子网间的通信</w:t>
      </w:r>
    </w:p>
    <w:p w:rsidR="0029043C" w:rsidRDefault="0029043C" w:rsidP="00D31D50">
      <w:pPr>
        <w:pBdr>
          <w:bottom w:val="single" w:sz="6" w:space="1" w:color="auto"/>
        </w:pBdr>
        <w:spacing w:line="220" w:lineRule="atLeast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</w:p>
    <w:p w:rsidR="0029043C" w:rsidRDefault="0029043C" w:rsidP="00D31D50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>Glance</w:t>
      </w:r>
      <w:r w:rsidR="009762F7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</w:t>
      </w:r>
    </w:p>
    <w:p w:rsidR="0029043C" w:rsidRPr="0029043C" w:rsidRDefault="0029043C" w:rsidP="0029043C">
      <w:pPr>
        <w:pStyle w:val="a5"/>
        <w:numPr>
          <w:ilvl w:val="0"/>
          <w:numId w:val="6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9043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为</w:t>
      </w:r>
      <w:r w:rsidRPr="0029043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Nova</w:t>
      </w:r>
      <w:r w:rsidRPr="0029043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提供镜像服务</w:t>
      </w:r>
    </w:p>
    <w:p w:rsidR="0029043C" w:rsidRDefault="0029043C" w:rsidP="0029043C">
      <w:pPr>
        <w:pStyle w:val="a5"/>
        <w:numPr>
          <w:ilvl w:val="0"/>
          <w:numId w:val="6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通常不负责镜像的本地存储</w:t>
      </w:r>
    </w:p>
    <w:p w:rsidR="0029043C" w:rsidRDefault="0029043C" w:rsidP="0029043C">
      <w:pPr>
        <w:pStyle w:val="a5"/>
        <w:numPr>
          <w:ilvl w:val="0"/>
          <w:numId w:val="6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实现对镜像的管理</w:t>
      </w:r>
    </w:p>
    <w:p w:rsidR="005F1AB1" w:rsidRDefault="005F1AB1" w:rsidP="005F1AB1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Glance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的作用：为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nova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提供镜像服务以便启动镜像的组件但不负责镜像的本地存储，可以对镜像做快照、备份等管理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Glance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镜像支持的格式：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Raw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、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vhd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、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vdi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、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iso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、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qcow2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、</w:t>
      </w:r>
      <w:r w:rsidRP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aki ami</w:t>
      </w:r>
    </w:p>
    <w:p w:rsidR="005F1AB1" w:rsidRDefault="009762F7" w:rsidP="005F1AB1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Glance 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组件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 w:rsid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Glance</w:t>
      </w:r>
      <w:r w:rsidR="005F1AB1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</w:t>
      </w:r>
      <w:r w:rsid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api---</w:t>
      </w:r>
      <w:r w:rsid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负责提供镜像服务的</w:t>
      </w:r>
      <w:r w:rsid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rest api</w:t>
      </w:r>
      <w:r w:rsidR="005F1AB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服务</w:t>
      </w:r>
    </w:p>
    <w:p w:rsidR="005F1AB1" w:rsidRPr="005F1AB1" w:rsidRDefault="005F1AB1" w:rsidP="009762F7">
      <w:pPr>
        <w:adjustRightInd/>
        <w:snapToGrid/>
        <w:spacing w:after="0"/>
        <w:ind w:firstLineChars="700" w:firstLine="1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Glance-registry---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主要负责与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Glance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使用的数据库交互</w:t>
      </w:r>
    </w:p>
    <w:p w:rsidR="005F1AB1" w:rsidRDefault="00515886" w:rsidP="005F1AB1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Glance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的架构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当有来自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Horizon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Glance CLI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Nova computer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发送过来的镜像请求</w:t>
      </w:r>
      <w:r w:rsidR="00F26D9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时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，由</w:t>
      </w:r>
      <w:r w:rsidR="00F26D9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Glance-api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进行处理，传递给</w:t>
      </w:r>
      <w:r w:rsidR="00F26D9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Glance-registry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组件，然后到数据库中查询镜像</w:t>
      </w:r>
      <w:r w:rsidR="0093242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存储的位置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信息，将查询到的结果返回给</w:t>
      </w:r>
      <w:r w:rsidR="0093242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Glance-api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 w:rsidR="0093242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Glance-api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接下来将会调用</w:t>
      </w:r>
      <w:r w:rsidR="0093242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Storage adapter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组件进行查询，用来查询后端的存储，比如</w:t>
      </w:r>
      <w:r w:rsidR="00BF2E6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SWIFT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="00BF2E6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Ceph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="00BF2E6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Amazon S3</w:t>
      </w:r>
      <w:r w:rsidRPr="0051588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等，最终获取镜像返回给用户</w:t>
      </w:r>
    </w:p>
    <w:p w:rsidR="007F793A" w:rsidRDefault="007F793A" w:rsidP="005F1AB1">
      <w:pPr>
        <w:pBdr>
          <w:bottom w:val="single" w:sz="6" w:space="1" w:color="auto"/>
        </w:pBd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7F793A" w:rsidRDefault="007F793A" w:rsidP="005F1AB1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176D4B" w:rsidRDefault="00176D4B" w:rsidP="005F1AB1">
      <w:pPr>
        <w:spacing w:line="220" w:lineRule="atLeast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Cinder</w:t>
      </w:r>
    </w:p>
    <w:p w:rsidR="00F60549" w:rsidRDefault="00A962AE" w:rsidP="005F1AB1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作用：为虚拟机实例提供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volume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卷的块存储服务</w:t>
      </w:r>
      <w:r w:rsidR="00F6054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A962AE" w:rsidRDefault="00013CAE" w:rsidP="00F60549">
      <w:pPr>
        <w:spacing w:line="220" w:lineRule="atLeast"/>
        <w:ind w:firstLineChars="300" w:firstLine="6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一个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volume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卷可以同时挂载到多个实例上</w:t>
      </w:r>
      <w:r w:rsidR="00F6054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F60549" w:rsidRDefault="00F60549" w:rsidP="00F60549">
      <w:pPr>
        <w:spacing w:line="220" w:lineRule="atLeast"/>
        <w:ind w:firstLineChars="300" w:firstLine="6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共享的卷同时只能被一个实例进行写操作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F60549" w:rsidRDefault="00B07BDB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支持的文件系统类型：</w:t>
      </w:r>
    </w:p>
    <w:p w:rsidR="00B07BDB" w:rsidRDefault="00B07BDB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LVM/ISCSI</w:t>
      </w:r>
      <w:r w:rsidR="00E364B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</w:t>
      </w:r>
      <w:r w:rsidR="00E364B4" w:rsidRPr="00E364B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iSCSI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技术是一种新储存技术，该技术是将现有</w:t>
      </w:r>
      <w:hyperlink r:id="rId15" w:tgtFrame="_blank" w:history="1">
        <w:r w:rsidR="00E364B4" w:rsidRPr="00E364B4">
          <w:rPr>
            <w:rFonts w:ascii="微软雅黑" w:eastAsiaTheme="minorEastAsia" w:hAnsi="微软雅黑"/>
            <w:color w:val="7C89A6"/>
            <w:sz w:val="18"/>
            <w:szCs w:val="18"/>
          </w:rPr>
          <w:t>SCSI</w:t>
        </w:r>
        <w:r w:rsidR="00E364B4" w:rsidRPr="00E364B4">
          <w:rPr>
            <w:rFonts w:ascii="微软雅黑" w:eastAsiaTheme="minorEastAsia" w:hAnsi="微软雅黑"/>
            <w:color w:val="7C89A6"/>
            <w:sz w:val="18"/>
            <w:szCs w:val="18"/>
          </w:rPr>
          <w:t>接口</w:t>
        </w:r>
      </w:hyperlink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与以太网络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(Ethernet)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技术结合，使</w:t>
      </w:r>
      <w:hyperlink r:id="rId16" w:tgtFrame="_blank" w:history="1">
        <w:r w:rsidR="00E364B4" w:rsidRPr="00E364B4">
          <w:rPr>
            <w:rFonts w:ascii="微软雅黑" w:eastAsiaTheme="minorEastAsia" w:hAnsi="微软雅黑"/>
            <w:color w:val="7C89A6"/>
            <w:sz w:val="18"/>
            <w:szCs w:val="18"/>
          </w:rPr>
          <w:t>服务器</w:t>
        </w:r>
      </w:hyperlink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可与使用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IP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网络的储存装置互相交换资料。</w:t>
      </w:r>
    </w:p>
    <w:p w:rsidR="00B07BDB" w:rsidRPr="00E364B4" w:rsidRDefault="00B07BDB" w:rsidP="00F60549">
      <w:pPr>
        <w:spacing w:line="220" w:lineRule="atLeast"/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NFS</w:t>
      </w:r>
      <w:r w:rsidR="00E364B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</w:t>
      </w:r>
      <w:r w:rsidR="00E364B4" w:rsidRPr="00E364B4">
        <w:t xml:space="preserve"> </w:t>
      </w:r>
      <w:hyperlink r:id="rId17" w:tgtFrame="_blank" w:history="1">
        <w:r w:rsidR="00E364B4" w:rsidRPr="00E364B4">
          <w:rPr>
            <w:rFonts w:ascii="微软雅黑" w:eastAsiaTheme="minorEastAsia" w:hAnsi="微软雅黑"/>
            <w:color w:val="7C89A6"/>
            <w:sz w:val="18"/>
            <w:szCs w:val="18"/>
          </w:rPr>
          <w:t>网络文件系统</w:t>
        </w:r>
      </w:hyperlink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，是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FreeBSD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支持的文件系统中的一种，它允许网络中的计算机之间通过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TCP/IP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  <w:shd w:val="clear" w:color="auto" w:fill="FFFFFF"/>
        </w:rPr>
        <w:t>网络共享资源</w:t>
      </w:r>
    </w:p>
    <w:p w:rsidR="00B07BDB" w:rsidRDefault="00B07BDB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NetAPP NFS</w:t>
      </w:r>
    </w:p>
    <w:p w:rsidR="00B07BDB" w:rsidRDefault="00B07BDB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Gluster</w:t>
      </w:r>
      <w:r w:rsidR="00E364B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:</w:t>
      </w:r>
      <w:r w:rsidR="00E364B4" w:rsidRPr="00E364B4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E364B4" w:rsidRPr="00E364B4">
        <w:rPr>
          <w:rFonts w:ascii="微软雅黑" w:eastAsiaTheme="minorEastAsia" w:hAnsi="微软雅黑"/>
          <w:color w:val="7C89A6"/>
          <w:sz w:val="18"/>
          <w:szCs w:val="18"/>
        </w:rPr>
        <w:t>分布式文件系统</w:t>
      </w:r>
    </w:p>
    <w:p w:rsidR="00B07BDB" w:rsidRDefault="00B07BDB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DELL Equal Logic</w:t>
      </w:r>
    </w:p>
    <w:p w:rsidR="00694ACB" w:rsidRDefault="00694ACB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常用术语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Volume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备份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—volume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卷的备份</w:t>
      </w:r>
    </w:p>
    <w:p w:rsidR="00694ACB" w:rsidRDefault="00694ACB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               Volume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快照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卷在某个时刻的状态</w:t>
      </w:r>
    </w:p>
    <w:p w:rsidR="00694ACB" w:rsidRDefault="00694ACB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               Cinder API—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为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Cinder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请求提供统一风格的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Rest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API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服务</w:t>
      </w:r>
    </w:p>
    <w:p w:rsidR="00502E42" w:rsidRDefault="00502E42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 xml:space="preserve">                  Cinder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Scheduler—</w:t>
      </w:r>
      <w:r w:rsidR="0046703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主要负责调度为新建卷指定块存储设备</w:t>
      </w:r>
    </w:p>
    <w:p w:rsidR="00502E42" w:rsidRDefault="00502E42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                 Cinder Volume—</w:t>
      </w:r>
      <w:r w:rsidR="0046703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负责与存储的块设备交互</w:t>
      </w:r>
      <w:r w:rsidR="0046703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46703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实现卷的创建</w:t>
      </w:r>
      <w:r w:rsidR="0046703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="0046703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删除</w:t>
      </w:r>
      <w:r w:rsidR="0046703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="0046703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修改等操作</w:t>
      </w:r>
    </w:p>
    <w:p w:rsidR="00502E42" w:rsidRDefault="00502E42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                  Cinder Backup</w:t>
      </w:r>
      <w:r w:rsidR="005E34B8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 w:rsidR="005E34B8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备份服务</w:t>
      </w:r>
      <w:r w:rsidR="005E34B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</w:t>
      </w:r>
      <w:r w:rsidR="005E34B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负责通过驱动和后端的备份设备打交道</w:t>
      </w:r>
    </w:p>
    <w:p w:rsidR="001519E5" w:rsidRDefault="001519E5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Cinder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架构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</w:p>
    <w:p w:rsidR="001519E5" w:rsidRDefault="001519E5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当有用户或者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Nova compute 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提出创建卷的请求时首先由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Cinder API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接收请求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然后以消息队列的方式发送给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Cinder schedual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来调用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Cinder schedual 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监听到</w:t>
      </w:r>
      <w:r w:rsidR="00B34E6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消息队列后</w:t>
      </w:r>
      <w:r w:rsidR="00B34E6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B34E6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到数据库中查询当前存储节点的预定信息</w:t>
      </w:r>
      <w:r w:rsidR="00B34E6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B34E6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并根据预定策略选择卷的最佳</w:t>
      </w:r>
      <w:r w:rsidR="00B34E6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Volume service </w:t>
      </w:r>
      <w:r w:rsidR="00B34E6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节点</w:t>
      </w:r>
      <w:r w:rsidR="00B34E6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B34E6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然后给</w:t>
      </w:r>
      <w:r w:rsidR="00B34E6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Volume service</w:t>
      </w:r>
      <w:r w:rsidR="007318D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,</w:t>
      </w:r>
      <w:r w:rsidR="007318D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再去查找</w:t>
      </w:r>
      <w:r w:rsidR="007318D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Volume Providers</w:t>
      </w:r>
      <w:r w:rsidR="007318D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7318D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在特点的存储节点上创建相关的卷</w:t>
      </w:r>
    </w:p>
    <w:p w:rsidR="000D635B" w:rsidRDefault="000D635B" w:rsidP="00F60549">
      <w:pPr>
        <w:pBdr>
          <w:bottom w:val="single" w:sz="6" w:space="1" w:color="auto"/>
        </w:pBd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0D635B" w:rsidRDefault="000D635B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0D635B" w:rsidRDefault="00AC430F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Ceilometer</w:t>
      </w:r>
    </w:p>
    <w:p w:rsidR="00115DAC" w:rsidRDefault="00115DAC" w:rsidP="00115DAC">
      <w:pPr>
        <w:adjustRightInd/>
        <w:snapToGrid/>
        <w:spacing w:after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1.Ceilometer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的简介：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是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 stack 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中的一个子项目，为计费、监控等其他的服务提供数据支撑。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2. 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存在的理由：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更多的公司利用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 stack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做自己的公有云平台。而作为共有云，计量和监控，这两个基础的服务往往是必不可少的，计量是为了获取平台中用户对自己的使用情况，监控是为了确保资源处于一个健康的状态，因此，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在项目提出之处，是为了计量、计费而生。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3. 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的核心概念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Ceilometer-agent-compute: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运行在计算节点上，是收集计算节点上信息的代理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Ceilometer-agent-central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：运行在控制节点上，轮询服务的非持续化数据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Ceilometer-collector: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运行在一个或者多个控制节点上，监听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Message Bus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【消息总线】，将收到的信息写入到数据库中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Storage: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数据存储，支持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mongo DB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，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mysql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等等。用于存储收集到的样本数据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API server: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运行在控制节点上，提供对数据库的数据的访问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Message Bus: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计量数据的消息总线，收集数据给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Ceilometer-collector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4. 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架构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采用了两种数据采集的方式，其中一种是消费了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 stack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内各个服务自动发出的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notification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消息，【图中的蓝色箭头】，另外一种是调用各个服务的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API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，去主动轮询获取数据。【图中的黑色箭头】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 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为什么采用两种数据采集的方式？【也是工作架构】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因为在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 stack 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中，大部分事件都会发出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notification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消息，比如创建删除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instance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实例的时候，这些计量计费的信息时，都会发出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notification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消息。而作为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组件，就是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notification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消息的最大的消费者。因此，第一种方式，是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的首要的数据来源。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但是，也有一些计量的消息，是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notification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获取不到的，比如一些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instance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CPU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的运行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lastRenderedPageBreak/>
        <w:t>时间，或者是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CPU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的使用率等等。因此，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Ceilometer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增加了第二种方式，即为周期性的调用相关的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API</w:t>
      </w:r>
      <w:r w:rsidRPr="00115DA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，去轮询这些消息。</w:t>
      </w:r>
    </w:p>
    <w:p w:rsidR="00115DAC" w:rsidRPr="00115DAC" w:rsidRDefault="00115DAC" w:rsidP="00115D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5DA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252595" cy="3631565"/>
            <wp:effectExtent l="0" t="0" r="0" b="0"/>
            <wp:docPr id="2" name="图片 2" descr="C:\Users\Administrator\Documents\Tencent Files\201883640\Image\C2C\3XAS~4GU0KUK@Z][~GGG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01883640\Image\C2C\3XAS~4GU0KUK@Z][~GGGDO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DAC" w:rsidRDefault="00115DAC" w:rsidP="00F60549">
      <w:pPr>
        <w:pBdr>
          <w:bottom w:val="single" w:sz="6" w:space="1" w:color="auto"/>
        </w:pBd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B91589" w:rsidRDefault="00B91589" w:rsidP="00F60549">
      <w:pPr>
        <w:pBdr>
          <w:bottom w:val="single" w:sz="6" w:space="1" w:color="auto"/>
        </w:pBdr>
        <w:spacing w:line="220" w:lineRule="atLeast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</w:p>
    <w:p w:rsidR="00AB18FB" w:rsidRDefault="00FF3128" w:rsidP="00F60549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Heat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简介</w:t>
      </w:r>
    </w:p>
    <w:p w:rsidR="00B736C0" w:rsidRPr="001133BC" w:rsidRDefault="004563B0" w:rsidP="001133BC">
      <w:pPr>
        <w:pStyle w:val="a5"/>
        <w:numPr>
          <w:ilvl w:val="0"/>
          <w:numId w:val="7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1133B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OpenStack</w:t>
      </w:r>
      <w:r w:rsidRPr="001133B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核心项目之一</w:t>
      </w:r>
      <w:r w:rsidR="00B736C0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B736C0" w:rsidRPr="001133B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提供基于模板的编排服务</w:t>
      </w:r>
      <w:r w:rsidR="00B736C0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。支持自由的</w:t>
      </w:r>
      <w:r w:rsidR="00B736C0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hot</w:t>
      </w:r>
      <w:r w:rsidR="00B736C0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模板以及亚马逊的</w:t>
      </w:r>
      <w:r w:rsidR="00825652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clody</w:t>
      </w:r>
      <w:r w:rsidR="00825652" w:rsidRPr="001133B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fommition</w:t>
      </w:r>
      <w:r w:rsidR="00B736C0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模板，支持丰富的模板类型，</w:t>
      </w:r>
      <w:r w:rsidR="001133BC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不仅覆盖了常用的基础架构（包括网络</w:t>
      </w:r>
      <w:r w:rsidR="001133BC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</w:t>
      </w:r>
      <w:r w:rsidR="001133BC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计算存储等），还覆盖了</w:t>
      </w:r>
      <w:r w:rsidR="001133BC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celometer</w:t>
      </w:r>
      <w:r w:rsidR="001133BC" w:rsidRPr="001133B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的警报</w:t>
      </w:r>
    </w:p>
    <w:p w:rsidR="001133BC" w:rsidRDefault="001133BC" w:rsidP="001133BC">
      <w:pPr>
        <w:pStyle w:val="a5"/>
        <w:numPr>
          <w:ilvl w:val="0"/>
          <w:numId w:val="7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常用术语</w:t>
      </w:r>
    </w:p>
    <w:p w:rsidR="001133BC" w:rsidRDefault="001133BC" w:rsidP="001133BC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Stack—-Heat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要用到的所有设施和资源的集合</w:t>
      </w:r>
    </w:p>
    <w:p w:rsidR="001133BC" w:rsidRDefault="001133BC" w:rsidP="001133BC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 template---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是以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.yaml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结尾的文件，用于创建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stack</w:t>
      </w:r>
    </w:p>
    <w:p w:rsidR="001133BC" w:rsidRDefault="001133BC" w:rsidP="001133BC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Heat-api---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提供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rest api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服务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将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api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请求发送给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 engine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去执行</w:t>
      </w:r>
    </w:p>
    <w:p w:rsidR="001133BC" w:rsidRDefault="001133BC" w:rsidP="001133BC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Heat-api-cfn---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支持亚马逊格式的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Rest api</w:t>
      </w:r>
    </w:p>
    <w:p w:rsidR="001133BC" w:rsidRDefault="001133BC" w:rsidP="001133BC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Heat-engine---Heat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的核心模板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接收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API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请求在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openstack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中创建资源</w:t>
      </w:r>
    </w:p>
    <w:p w:rsidR="00024B87" w:rsidRDefault="00024B87" w:rsidP="00024B87">
      <w:pPr>
        <w:pStyle w:val="a5"/>
        <w:numPr>
          <w:ilvl w:val="0"/>
          <w:numId w:val="7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Heat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组件</w:t>
      </w:r>
    </w:p>
    <w:p w:rsidR="00024B87" w:rsidRDefault="00024B87" w:rsidP="00024B87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Heat-cfntools\Heat-init:</w:t>
      </w:r>
    </w:p>
    <w:p w:rsidR="00024B87" w:rsidRDefault="00024B87" w:rsidP="00024B87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在镜像中安装完成虚拟实例操作任务的工具</w:t>
      </w:r>
    </w:p>
    <w:p w:rsidR="00024B87" w:rsidRDefault="00D84E97" w:rsidP="00024B87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>Heat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-api-cloudwatch: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监控编排服务</w:t>
      </w:r>
    </w:p>
    <w:p w:rsidR="00D84E97" w:rsidRDefault="00D84E97" w:rsidP="00024B87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Resource: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底层各种服务抽象的集合</w:t>
      </w:r>
    </w:p>
    <w:p w:rsidR="00D84E97" w:rsidRDefault="00D84E97" w:rsidP="00024B87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client: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调用访问其他各个组件的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client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工具</w:t>
      </w:r>
    </w:p>
    <w:p w:rsidR="00191329" w:rsidRDefault="00191329" w:rsidP="00191329">
      <w:pPr>
        <w:pStyle w:val="a5"/>
        <w:numPr>
          <w:ilvl w:val="0"/>
          <w:numId w:val="7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架构</w:t>
      </w:r>
    </w:p>
    <w:p w:rsidR="00A939F0" w:rsidRDefault="00A939F0" w:rsidP="00A939F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39F0">
        <w:rPr>
          <w:noProof/>
        </w:rPr>
        <w:drawing>
          <wp:inline distT="0" distB="0" distL="0" distR="0">
            <wp:extent cx="2777490" cy="3347085"/>
            <wp:effectExtent l="0" t="0" r="0" b="0"/>
            <wp:docPr id="3" name="图片 3" descr="C:\Users\Administrator\Documents\Tencent Files\201883640\Image\C2C\FT3DHJ(40LP9_R%1U(_NA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201883640\Image\C2C\FT3DHJ(40LP9_R%1U(_NAF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F0" w:rsidRDefault="00A939F0" w:rsidP="00A939F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A939F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当用户在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Horizon/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命令行中输入模板和参数的创建参数实例的请求时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服务接收请求调用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HeatAPI/Heat API CFN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首先验证模板的正确性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验证通过后通过消息队列交给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 Engine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处理</w:t>
      </w:r>
      <w:r w:rsidR="002C2F21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2C2F21" w:rsidRDefault="002C2F21" w:rsidP="00A939F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Heat Engine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获取请求后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会把请求解析为各种资源类型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每种资源都有相应的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client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对应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每个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client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都会发送相应的请求</w:t>
      </w:r>
      <w:r w:rsidR="00E93B7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给其他的服务</w:t>
      </w:r>
      <w:r w:rsidR="00E93B7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E93B7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获取相关的资源</w:t>
      </w:r>
      <w:r w:rsidR="00E93B7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E93B7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最终完成请求的处理</w:t>
      </w:r>
    </w:p>
    <w:p w:rsidR="00E93B7A" w:rsidRDefault="00E93B7A" w:rsidP="00A939F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BE4ABA" w:rsidRPr="00BE4ABA" w:rsidRDefault="00BE4ABA" w:rsidP="00BE4A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E4AB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218305" cy="2656840"/>
            <wp:effectExtent l="0" t="0" r="0" b="0"/>
            <wp:docPr id="4" name="图片 4" descr="C:\Users\Administrator\Documents\Tencent Files\201883640\Image\C2C\90[W)B@JF2AY4_C49BAIR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201883640\Image\C2C\90[W)B@JF2AY4_C49BAIRG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BA" w:rsidRDefault="00BE4ABA" w:rsidP="00A939F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>整个过程中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HeatEngine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的处理分为三层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: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第一层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处理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Heat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层面的请求，根据模板和输入的参数创建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Stack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BE4ABA" w:rsidRDefault="00BE4ABA" w:rsidP="00A939F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第二层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解析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Stack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里的各种依赖关系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以及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Stack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的嵌套关系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BE4ABA" w:rsidRPr="00A939F0" w:rsidRDefault="00BE4ABA" w:rsidP="00A939F0">
      <w:pPr>
        <w:adjustRightInd/>
        <w:snapToGrid/>
        <w:spacing w:after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第三层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</w:t>
      </w:r>
      <w:r w:rsidR="0072185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根据解析出来的关系依次调用</w:t>
      </w:r>
      <w:r w:rsidR="00D135B2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各种服务的</w:t>
      </w:r>
      <w:r w:rsidR="00D135B2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client</w:t>
      </w:r>
      <w:r w:rsidR="00D135B2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创建各种资源</w:t>
      </w:r>
      <w:r w:rsidR="00D65D8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bookmarkStart w:id="0" w:name="_GoBack"/>
      <w:bookmarkEnd w:id="0"/>
    </w:p>
    <w:p w:rsidR="00A939F0" w:rsidRPr="00024B87" w:rsidRDefault="00A939F0" w:rsidP="00A939F0">
      <w:pPr>
        <w:pStyle w:val="a5"/>
        <w:spacing w:line="220" w:lineRule="atLeast"/>
        <w:ind w:left="36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</w:p>
    <w:sectPr w:rsidR="00A939F0" w:rsidRPr="00024B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AB6" w:rsidRDefault="00EE0AB6" w:rsidP="00BC0E99">
      <w:pPr>
        <w:spacing w:after="0"/>
      </w:pPr>
      <w:r>
        <w:separator/>
      </w:r>
    </w:p>
  </w:endnote>
  <w:endnote w:type="continuationSeparator" w:id="0">
    <w:p w:rsidR="00EE0AB6" w:rsidRDefault="00EE0AB6" w:rsidP="00BC0E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AB6" w:rsidRDefault="00EE0AB6" w:rsidP="00BC0E99">
      <w:pPr>
        <w:spacing w:after="0"/>
      </w:pPr>
      <w:r>
        <w:separator/>
      </w:r>
    </w:p>
  </w:footnote>
  <w:footnote w:type="continuationSeparator" w:id="0">
    <w:p w:rsidR="00EE0AB6" w:rsidRDefault="00EE0AB6" w:rsidP="00BC0E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AD5"/>
    <w:multiLevelType w:val="hybridMultilevel"/>
    <w:tmpl w:val="5A10A798"/>
    <w:lvl w:ilvl="0" w:tplc="2EF8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C7700"/>
    <w:multiLevelType w:val="hybridMultilevel"/>
    <w:tmpl w:val="1F14C724"/>
    <w:lvl w:ilvl="0" w:tplc="5E160272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8301AF7"/>
    <w:multiLevelType w:val="hybridMultilevel"/>
    <w:tmpl w:val="7F5ECF20"/>
    <w:lvl w:ilvl="0" w:tplc="3BCC89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FD6AB8"/>
    <w:multiLevelType w:val="hybridMultilevel"/>
    <w:tmpl w:val="3F5ADEDA"/>
    <w:lvl w:ilvl="0" w:tplc="FE6E5D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817571"/>
    <w:multiLevelType w:val="hybridMultilevel"/>
    <w:tmpl w:val="1A48BD08"/>
    <w:lvl w:ilvl="0" w:tplc="EF8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4333AE"/>
    <w:multiLevelType w:val="hybridMultilevel"/>
    <w:tmpl w:val="68C81844"/>
    <w:lvl w:ilvl="0" w:tplc="8FC047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688A053E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C8C06B5"/>
    <w:multiLevelType w:val="hybridMultilevel"/>
    <w:tmpl w:val="995035DE"/>
    <w:lvl w:ilvl="0" w:tplc="D23494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CAE"/>
    <w:rsid w:val="00024B87"/>
    <w:rsid w:val="000D635B"/>
    <w:rsid w:val="001133BC"/>
    <w:rsid w:val="00115DAC"/>
    <w:rsid w:val="001519E5"/>
    <w:rsid w:val="00176D4B"/>
    <w:rsid w:val="00191329"/>
    <w:rsid w:val="0029043C"/>
    <w:rsid w:val="002C2F21"/>
    <w:rsid w:val="00300A8B"/>
    <w:rsid w:val="00323B43"/>
    <w:rsid w:val="003D37D8"/>
    <w:rsid w:val="00426133"/>
    <w:rsid w:val="004358AB"/>
    <w:rsid w:val="004563B0"/>
    <w:rsid w:val="0046703F"/>
    <w:rsid w:val="00502E42"/>
    <w:rsid w:val="00515886"/>
    <w:rsid w:val="005E2F0D"/>
    <w:rsid w:val="005E34B8"/>
    <w:rsid w:val="005F1AB1"/>
    <w:rsid w:val="00694ACB"/>
    <w:rsid w:val="00721853"/>
    <w:rsid w:val="007318D3"/>
    <w:rsid w:val="00744E40"/>
    <w:rsid w:val="007C47F0"/>
    <w:rsid w:val="007F793A"/>
    <w:rsid w:val="00825652"/>
    <w:rsid w:val="008B7726"/>
    <w:rsid w:val="00932428"/>
    <w:rsid w:val="009762F7"/>
    <w:rsid w:val="00A939F0"/>
    <w:rsid w:val="00A962AE"/>
    <w:rsid w:val="00AB18FB"/>
    <w:rsid w:val="00AC430F"/>
    <w:rsid w:val="00B05F92"/>
    <w:rsid w:val="00B07BDB"/>
    <w:rsid w:val="00B34E6A"/>
    <w:rsid w:val="00B52998"/>
    <w:rsid w:val="00B66ED3"/>
    <w:rsid w:val="00B736C0"/>
    <w:rsid w:val="00B91589"/>
    <w:rsid w:val="00BC0E99"/>
    <w:rsid w:val="00BE4ABA"/>
    <w:rsid w:val="00BF2E63"/>
    <w:rsid w:val="00C0272A"/>
    <w:rsid w:val="00D135B2"/>
    <w:rsid w:val="00D31D50"/>
    <w:rsid w:val="00D65D8A"/>
    <w:rsid w:val="00D84E97"/>
    <w:rsid w:val="00E364B4"/>
    <w:rsid w:val="00E93B7A"/>
    <w:rsid w:val="00EE0AB6"/>
    <w:rsid w:val="00F26D9A"/>
    <w:rsid w:val="00F60549"/>
    <w:rsid w:val="00FB1D3E"/>
    <w:rsid w:val="00F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400D2E-AF21-4B15-928B-F3E64B30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E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E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E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E9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C0E9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36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baike.baidu.com/item/%E7%BD%91%E7%BB%9C%E6%96%87%E4%BB%B6%E7%B3%BB%E7%BB%9F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899.htm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26111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那么美</dc:creator>
  <cp:keywords/>
  <dc:description/>
  <cp:lastModifiedBy>xbany</cp:lastModifiedBy>
  <cp:revision>49</cp:revision>
  <dcterms:created xsi:type="dcterms:W3CDTF">2008-09-11T17:20:00Z</dcterms:created>
  <dcterms:modified xsi:type="dcterms:W3CDTF">2017-03-24T03:36:00Z</dcterms:modified>
</cp:coreProperties>
</file>