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rPr>
          <w:rFonts w:hint="eastAsia"/>
          <w:lang w:val="en-US" w:eastAsia="zh-CN"/>
        </w:rPr>
      </w:pPr>
      <w:r>
        <w:rPr>
          <w:rFonts w:hint="eastAsia"/>
          <w:lang w:val="en-US" w:eastAsia="zh-CN"/>
        </w:rPr>
        <w:t>Friend invitation process</w:t>
      </w:r>
    </w:p>
    <w:p>
      <w:pPr>
        <w:rPr>
          <w:rFonts w:hint="eastAsia"/>
          <w:lang w:val="en-US" w:eastAsia="zh-CN"/>
        </w:rPr>
      </w:pPr>
    </w:p>
    <w:p>
      <w:pPr>
        <w:rPr>
          <w:rFonts w:hint="eastAsia"/>
          <w:lang w:val="en-US" w:eastAsia="zh-CN"/>
        </w:rPr>
      </w:pPr>
      <w:r>
        <w:rPr>
          <w:rFonts w:hint="eastAsia"/>
          <w:lang w:val="en-US" w:eastAsia="zh-CN"/>
        </w:rPr>
        <w:t>Hello, welcome to join the MIGO APP family. Here we briefly introduce the process of friend invitation, so that you can invite your friends to mine together and receive more blind box rewards together.</w:t>
      </w:r>
    </w:p>
    <w:p>
      <w:pPr>
        <w:numPr>
          <w:ilvl w:val="0"/>
          <w:numId w:val="1"/>
        </w:numPr>
        <w:rPr>
          <w:rFonts w:hint="default"/>
          <w:lang w:val="en-US" w:eastAsia="zh-CN"/>
        </w:rPr>
      </w:pPr>
      <w:r>
        <w:rPr>
          <w:rFonts w:hint="eastAsia"/>
          <w:lang w:val="en-US" w:eastAsia="zh-CN"/>
        </w:rPr>
        <w:t>First, you can go to my page in the bottom right corner</w:t>
      </w:r>
      <w:r>
        <w:drawing>
          <wp:inline distT="0" distB="0" distL="114300" distR="114300">
            <wp:extent cx="293370" cy="375920"/>
            <wp:effectExtent l="0" t="0" r="1143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3370" cy="375920"/>
                    </a:xfrm>
                    <a:prstGeom prst="rect">
                      <a:avLst/>
                    </a:prstGeom>
                    <a:noFill/>
                    <a:ln>
                      <a:noFill/>
                    </a:ln>
                  </pic:spPr>
                </pic:pic>
              </a:graphicData>
            </a:graphic>
          </wp:inline>
        </w:drawing>
      </w:r>
      <w:r>
        <w:rPr>
          <w:rFonts w:hint="eastAsia"/>
          <w:lang w:eastAsia="zh-CN"/>
        </w:rPr>
        <w:t>, Then click the settings icon in the upper right corner</w:t>
      </w:r>
      <w:r>
        <w:drawing>
          <wp:inline distT="0" distB="0" distL="114300" distR="114300">
            <wp:extent cx="268605" cy="238125"/>
            <wp:effectExtent l="0" t="0" r="1079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68605" cy="238125"/>
                    </a:xfrm>
                    <a:prstGeom prst="rect">
                      <a:avLst/>
                    </a:prstGeom>
                    <a:noFill/>
                    <a:ln>
                      <a:noFill/>
                    </a:ln>
                  </pic:spPr>
                </pic:pic>
              </a:graphicData>
            </a:graphic>
          </wp:inline>
        </w:drawing>
      </w:r>
      <w:r>
        <w:rPr>
          <w:rFonts w:hint="eastAsia"/>
          <w:lang w:eastAsia="zh-CN"/>
        </w:rPr>
        <w:t>, Click "invite friends", the system will make an invitation poster so that you can forward your friends.</w:t>
      </w:r>
    </w:p>
    <w:p>
      <w:pPr>
        <w:numPr>
          <w:ilvl w:val="0"/>
          <w:numId w:val="1"/>
        </w:numPr>
        <w:rPr>
          <w:rFonts w:hint="default"/>
          <w:lang w:val="en-US" w:eastAsia="zh-CN"/>
        </w:rPr>
      </w:pPr>
      <w:r>
        <w:rPr>
          <w:rFonts w:hint="eastAsia"/>
          <w:lang w:val="en-US" w:eastAsia="zh-CN"/>
        </w:rPr>
        <w:t>Your friends can register through the poster scan code or through the invitation link.</w:t>
      </w:r>
    </w:p>
    <w:p>
      <w:pPr>
        <w:numPr>
          <w:ilvl w:val="0"/>
          <w:numId w:val="1"/>
        </w:numPr>
        <w:rPr>
          <w:rFonts w:hint="default"/>
          <w:lang w:val="en-US" w:eastAsia="zh-CN"/>
        </w:rPr>
      </w:pPr>
      <w:r>
        <w:rPr>
          <w:rFonts w:hint="eastAsia"/>
          <w:lang w:val="en-US" w:eastAsia="zh-CN"/>
        </w:rPr>
        <w:t>Your invitation code has been bound to the poster and invitation link, so you can send it out with confidence.</w:t>
      </w:r>
    </w:p>
    <w:p>
      <w:pPr>
        <w:numPr>
          <w:ilvl w:val="0"/>
          <w:numId w:val="1"/>
        </w:numPr>
        <w:rPr>
          <w:rFonts w:hint="default"/>
          <w:lang w:val="en-US" w:eastAsia="zh-CN"/>
        </w:rPr>
      </w:pPr>
      <w:r>
        <w:rPr>
          <w:rFonts w:hint="eastAsia"/>
          <w:lang w:val="en-US" w:eastAsia="zh-CN"/>
        </w:rPr>
        <w:t>Your friends can register via mobile phone number or email. Each mobile phone number and email can only be registered once.</w:t>
      </w:r>
    </w:p>
    <w:p>
      <w:pPr>
        <w:numPr>
          <w:ilvl w:val="0"/>
          <w:numId w:val="1"/>
        </w:numPr>
        <w:rPr>
          <w:rFonts w:hint="default"/>
          <w:lang w:val="en-US" w:eastAsia="zh-CN"/>
        </w:rPr>
      </w:pPr>
      <w:r>
        <w:rPr>
          <w:rFonts w:hint="eastAsia"/>
          <w:lang w:val="en-US" w:eastAsia="zh-CN"/>
        </w:rPr>
        <w:t>When you have five friends who accept the invitation to register and complete the real-name authentication, you will receive a blind box reward! (unlimited)</w:t>
      </w:r>
    </w:p>
    <w:p>
      <w:pPr>
        <w:numPr>
          <w:ilvl w:val="0"/>
          <w:numId w:val="1"/>
        </w:numPr>
        <w:rPr>
          <w:rFonts w:hint="default"/>
          <w:lang w:val="en-US" w:eastAsia="zh-CN"/>
        </w:rPr>
      </w:pPr>
      <w:r>
        <w:rPr>
          <w:rFonts w:hint="eastAsia"/>
          <w:lang w:val="en-US" w:eastAsia="zh-CN"/>
        </w:rPr>
        <w:t>You can also go to the upper right corner of the "Invite Friends" page</w:t>
      </w:r>
      <w:r>
        <w:drawing>
          <wp:inline distT="0" distB="0" distL="114300" distR="114300">
            <wp:extent cx="222250" cy="184150"/>
            <wp:effectExtent l="0" t="0" r="6350"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22250" cy="184150"/>
                    </a:xfrm>
                    <a:prstGeom prst="rect">
                      <a:avLst/>
                    </a:prstGeom>
                    <a:noFill/>
                    <a:ln>
                      <a:noFill/>
                    </a:ln>
                  </pic:spPr>
                </pic:pic>
              </a:graphicData>
            </a:graphic>
          </wp:inline>
        </w:drawing>
      </w:r>
      <w:r>
        <w:rPr>
          <w:rFonts w:hint="eastAsia"/>
          <w:lang w:val="en-US" w:eastAsia="zh-CN"/>
        </w:rPr>
        <w:t>Icon to view your invitation record.</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3520C6"/>
    <w:multiLevelType w:val="singleLevel"/>
    <w:tmpl w:val="8F3520C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890911"/>
    <w:rsid w:val="0496511E"/>
    <w:rsid w:val="6C890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2020-11-16T04:35:00Z</dcterms:created>
  <dc:creator>norma</dc:creator>
  <cp:lastModifiedBy>normanmartin2018</cp:lastModifiedBy>
  <dcterms:modified xsi:type="dcterms:W3CDTF">2020-11-16T05:19:27Z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