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9DE2D" w14:textId="77777777" w:rsidR="006F6C52" w:rsidRDefault="00FF45D6">
      <w:r>
        <w:rPr>
          <w:rFonts w:hint="eastAsia"/>
        </w:rPr>
        <w:t>S</w:t>
      </w:r>
      <w:r>
        <w:t>Z170320207</w:t>
      </w:r>
    </w:p>
    <w:p w14:paraId="789D37E4" w14:textId="77777777" w:rsidR="00FF45D6" w:rsidRDefault="00FF45D6">
      <w:r>
        <w:rPr>
          <w:rFonts w:hint="eastAsia"/>
        </w:rPr>
        <w:t>刘健恒</w:t>
      </w:r>
    </w:p>
    <w:p w14:paraId="427613F9" w14:textId="77777777" w:rsidR="00FF45D6" w:rsidRDefault="00FF45D6"/>
    <w:p w14:paraId="46E911E5" w14:textId="77777777" w:rsidR="00FF45D6" w:rsidRDefault="00FF45D6">
      <w:r>
        <w:rPr>
          <w:rFonts w:hint="eastAsia"/>
        </w:rPr>
        <w:t>机器视觉</w:t>
      </w:r>
    </w:p>
    <w:p w14:paraId="7660613E" w14:textId="77777777" w:rsidR="00FF45D6" w:rsidRDefault="00FF45D6">
      <w:r>
        <w:rPr>
          <w:rFonts w:hint="eastAsia"/>
        </w:rPr>
        <w:t>作业一</w:t>
      </w:r>
    </w:p>
    <w:p w14:paraId="6A7F8CAB" w14:textId="77777777" w:rsidR="00FF45D6" w:rsidRDefault="00FF45D6">
      <w:pPr>
        <w:rPr>
          <w:rFonts w:hint="eastAsia"/>
        </w:rPr>
      </w:pPr>
      <w:bookmarkStart w:id="0" w:name="_GoBack"/>
      <w:bookmarkEnd w:id="0"/>
    </w:p>
    <w:p w14:paraId="3A4473C8" w14:textId="77777777" w:rsidR="008C5ADD" w:rsidRDefault="00FF45D6" w:rsidP="008C5ADD">
      <w:pPr>
        <w:pStyle w:val="a3"/>
        <w:numPr>
          <w:ilvl w:val="0"/>
          <w:numId w:val="1"/>
        </w:numPr>
        <w:ind w:firstLineChars="0"/>
      </w:pPr>
      <w:r>
        <w:rPr>
          <w:rFonts w:hint="eastAsia"/>
        </w:rPr>
        <w:t>机器视觉系统的特点</w:t>
      </w:r>
    </w:p>
    <w:p w14:paraId="6F1A9C91" w14:textId="77777777" w:rsidR="008C5ADD" w:rsidRDefault="008C5ADD" w:rsidP="008C5ADD">
      <w:pPr>
        <w:pStyle w:val="a3"/>
        <w:numPr>
          <w:ilvl w:val="1"/>
          <w:numId w:val="1"/>
        </w:numPr>
        <w:ind w:firstLineChars="0"/>
      </w:pPr>
      <w:r>
        <w:rPr>
          <w:rFonts w:hint="eastAsia"/>
        </w:rPr>
        <w:t>非接触性</w:t>
      </w:r>
    </w:p>
    <w:p w14:paraId="6AF54981" w14:textId="77777777" w:rsidR="008C5ADD" w:rsidRDefault="008C5ADD" w:rsidP="008C5ADD">
      <w:pPr>
        <w:pStyle w:val="a3"/>
        <w:ind w:left="840" w:firstLineChars="0" w:firstLine="0"/>
      </w:pPr>
      <w:r>
        <w:rPr>
          <w:rFonts w:hint="eastAsia"/>
        </w:rPr>
        <w:t>机器视觉起到观察的作用，用来对生产的过程进行检测和辅助作用</w:t>
      </w:r>
    </w:p>
    <w:p w14:paraId="5F11CA2E" w14:textId="77777777" w:rsidR="008C5ADD" w:rsidRDefault="008C5ADD" w:rsidP="008C5ADD">
      <w:pPr>
        <w:pStyle w:val="a3"/>
        <w:numPr>
          <w:ilvl w:val="1"/>
          <w:numId w:val="1"/>
        </w:numPr>
        <w:ind w:firstLineChars="0"/>
      </w:pPr>
      <w:r>
        <w:rPr>
          <w:rFonts w:hint="eastAsia"/>
        </w:rPr>
        <w:t>高敏感性</w:t>
      </w:r>
    </w:p>
    <w:p w14:paraId="48862B57" w14:textId="77777777" w:rsidR="008C5ADD" w:rsidRDefault="008C5ADD" w:rsidP="008C5ADD">
      <w:pPr>
        <w:pStyle w:val="a3"/>
        <w:ind w:left="840" w:firstLineChars="0" w:firstLine="0"/>
      </w:pPr>
      <w:r>
        <w:rPr>
          <w:rFonts w:hint="eastAsia"/>
        </w:rPr>
        <w:t>对比计算机图像处理技术，要求更加快捷的响应速度，同时，对于细微的缺陷更加敏感，因此通常其分辨率也更高以确保识别的分辨力</w:t>
      </w:r>
    </w:p>
    <w:p w14:paraId="5E398045" w14:textId="77777777" w:rsidR="008C5ADD" w:rsidRDefault="008C5ADD" w:rsidP="008C5ADD">
      <w:pPr>
        <w:pStyle w:val="a3"/>
        <w:numPr>
          <w:ilvl w:val="1"/>
          <w:numId w:val="1"/>
        </w:numPr>
        <w:ind w:firstLineChars="0"/>
      </w:pPr>
      <w:r>
        <w:rPr>
          <w:rFonts w:hint="eastAsia"/>
        </w:rPr>
        <w:t>高适应性</w:t>
      </w:r>
    </w:p>
    <w:p w14:paraId="5EFAC4D6" w14:textId="77777777" w:rsidR="008C5ADD" w:rsidRDefault="008C5ADD" w:rsidP="008C5ADD">
      <w:pPr>
        <w:pStyle w:val="a3"/>
        <w:ind w:left="840" w:firstLineChars="0" w:firstLine="0"/>
      </w:pPr>
      <w:r>
        <w:rPr>
          <w:rFonts w:hint="eastAsia"/>
        </w:rPr>
        <w:t>机器视觉通常在恶劣的工况下运作，如高温、粉尘、振动等等，因此需要确保硬件条件，保障系统能够正常的运行</w:t>
      </w:r>
    </w:p>
    <w:p w14:paraId="555E238D" w14:textId="77777777" w:rsidR="008C5ADD" w:rsidRDefault="008C5ADD" w:rsidP="008C5ADD">
      <w:pPr>
        <w:pStyle w:val="a3"/>
        <w:numPr>
          <w:ilvl w:val="1"/>
          <w:numId w:val="1"/>
        </w:numPr>
        <w:ind w:firstLineChars="0"/>
      </w:pPr>
      <w:r>
        <w:rPr>
          <w:rFonts w:hint="eastAsia"/>
        </w:rPr>
        <w:t xml:space="preserve">经济性 </w:t>
      </w:r>
    </w:p>
    <w:p w14:paraId="1786C1F3" w14:textId="77777777" w:rsidR="008C5ADD" w:rsidRDefault="008C5ADD" w:rsidP="008C5ADD">
      <w:pPr>
        <w:ind w:left="840"/>
        <w:rPr>
          <w:rFonts w:hint="eastAsia"/>
        </w:rPr>
      </w:pPr>
      <w:r>
        <w:rPr>
          <w:rFonts w:hint="eastAsia"/>
        </w:rPr>
        <w:t>机器视觉的使用通常能够极大的节省人力成本，并且能够极大的提高效能，能够有效的降低次品率，能够在更低的成本下，创造更大的产能</w:t>
      </w:r>
    </w:p>
    <w:p w14:paraId="27CB4612" w14:textId="77777777" w:rsidR="00FF45D6" w:rsidRDefault="00ED0A5C" w:rsidP="00ED0A5C">
      <w:pPr>
        <w:pStyle w:val="a3"/>
        <w:numPr>
          <w:ilvl w:val="0"/>
          <w:numId w:val="1"/>
        </w:numPr>
        <w:ind w:firstLineChars="0"/>
      </w:pPr>
      <w:r>
        <w:rPr>
          <w:rFonts w:hint="eastAsia"/>
        </w:rPr>
        <w:t>与计算机视觉的区别</w:t>
      </w:r>
    </w:p>
    <w:p w14:paraId="3C4BDC42" w14:textId="77777777" w:rsidR="00ED0A5C" w:rsidRDefault="00ED0A5C" w:rsidP="008C5ADD">
      <w:pPr>
        <w:ind w:firstLine="360"/>
        <w:rPr>
          <w:rFonts w:hint="eastAsia"/>
        </w:rPr>
      </w:pPr>
      <w:r>
        <w:rPr>
          <w:rFonts w:hint="eastAsia"/>
        </w:rPr>
        <w:t>计算机视觉更加偏向于软件的算法，而机器视觉系统是涵盖软件和硬件的综合应用，涵盖</w:t>
      </w:r>
      <w:r w:rsidR="008C5ADD">
        <w:rPr>
          <w:rFonts w:hint="eastAsia"/>
        </w:rPr>
        <w:t>视觉</w:t>
      </w:r>
      <w:r>
        <w:rPr>
          <w:rFonts w:hint="eastAsia"/>
        </w:rPr>
        <w:t>图像处理技术，照明技术，</w:t>
      </w:r>
      <w:r w:rsidR="008C5ADD">
        <w:rPr>
          <w:rFonts w:hint="eastAsia"/>
        </w:rPr>
        <w:t>镜头技术，传感器技术，人机交流技术。这些技术在机器视觉系统中都发挥着极其重要的作用，缺一不可。同时，机器视觉更加强调实用性，要求在恶劣的产生环境中能发挥稳定的作用和较高的容错率和安全性，并且更加的强调实时性和精度，确保操作的及时性</w:t>
      </w:r>
    </w:p>
    <w:sectPr w:rsidR="00ED0A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2205A"/>
    <w:multiLevelType w:val="hybridMultilevel"/>
    <w:tmpl w:val="0F881524"/>
    <w:lvl w:ilvl="0" w:tplc="9132B7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D6"/>
    <w:rsid w:val="00695518"/>
    <w:rsid w:val="007346C8"/>
    <w:rsid w:val="008C5ADD"/>
    <w:rsid w:val="00ED0A5C"/>
    <w:rsid w:val="00FF4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A4A7"/>
  <w15:chartTrackingRefBased/>
  <w15:docId w15:val="{83304DA3-F93E-4C0D-A00A-74B816F8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5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健恒</dc:creator>
  <cp:keywords/>
  <dc:description/>
  <cp:lastModifiedBy>刘 健恒</cp:lastModifiedBy>
  <cp:revision>1</cp:revision>
  <dcterms:created xsi:type="dcterms:W3CDTF">2020-03-19T12:25:00Z</dcterms:created>
  <dcterms:modified xsi:type="dcterms:W3CDTF">2020-03-19T13:11:00Z</dcterms:modified>
</cp:coreProperties>
</file>