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社会组织查看待开始项目</w:t>
      </w:r>
      <w:r>
        <w:rPr>
          <w:rFonts w:hint="eastAsia"/>
          <w:lang w:val="en-US" w:eastAsia="zh-CN"/>
        </w:rPr>
        <w:t>(即社区同意的项目)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__MODULE__/Project/waitStart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返回json数组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厂商管理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厂商标识(新增)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厂商名字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图片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方案管理: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表单验证,建议用 html5验证 http://www.runoob.com/html/html5-form-input-types.html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请求反馈日志: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IP分为对方IP 和 服务器IP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40C59"/>
    <w:rsid w:val="15532B1D"/>
    <w:rsid w:val="1A566389"/>
    <w:rsid w:val="23BF2172"/>
    <w:rsid w:val="28DB158E"/>
    <w:rsid w:val="3600496D"/>
    <w:rsid w:val="3DF01DFA"/>
    <w:rsid w:val="3E2B32FA"/>
    <w:rsid w:val="412665D4"/>
    <w:rsid w:val="43C554C8"/>
    <w:rsid w:val="4E097076"/>
    <w:rsid w:val="57290DFA"/>
    <w:rsid w:val="5E686992"/>
    <w:rsid w:val="5F6C0909"/>
    <w:rsid w:val="662E2442"/>
    <w:rsid w:val="6AB10B38"/>
    <w:rsid w:val="6EDC74CD"/>
    <w:rsid w:val="70D4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blackRoom</cp:lastModifiedBy>
  <dcterms:modified xsi:type="dcterms:W3CDTF">2018-03-15T06:25:00Z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