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微信小程序直播开发文档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开启直播功能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微信小程序后台-》左侧功能栏-》直播-》直播间管理-》创建直播间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23558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引入直播组件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在app.json内引用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</w:rPr>
        <w:t>live-player-plugin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主包引入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"plugins":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"live-player-plugin":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"version":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"1.0.5"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  <w:t>//直播组件最新版本号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Fonts w:hint="eastAsia" w:ascii="Consolas" w:hAnsi="Consolas" w:cs="Consolas"/>
          <w:i w:val="0"/>
          <w:caps w:val="0"/>
          <w:color w:val="FF4D00"/>
          <w:spacing w:val="0"/>
          <w:sz w:val="24"/>
          <w:szCs w:val="24"/>
          <w:shd w:val="clear" w:fill="F9F9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"provider":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"wx2b03c6e691cd7370"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  <w:t>该直播组件appid，直接使用即可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eastAsia" w:ascii="Consolas" w:hAnsi="Consolas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exact"/>
        <w:ind w:left="0" w:right="0" w:firstLine="320"/>
        <w:textAlignment w:val="auto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分包引入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"subpackages":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"plugins":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"live-player-plugin":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"version":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"1.0.5"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"provider":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"wx2b03c6e691cd7370"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</w:t>
      </w:r>
      <w:r>
        <w:rPr>
          <w:rStyle w:val="12"/>
          <w:rFonts w:hint="eastAsia" w:ascii="Consolas" w:hAnsi="Consolas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320"/>
        <w:textAlignment w:val="auto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</w:rPr>
        <w:t>使用 navigator 组件跳转进入直播间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index.wxml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 xml:space="preserve">navigator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="plugin-private://wx2b03c6e691cd7370/pages/live-player-plugin?room_id={{roomId}}&amp;custom_params={{customParams}}"&gt;&lt;/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navigator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&gt;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let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roomId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[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直播房间id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]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房间号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let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customParams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'pages/index/index'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pid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开发者在直播间页面路径上携带自定义参数（如示例中的path和pid参数），后续可以在分享卡片链接和跳转至商详页时获取，详见【获取自定义参数】、【直播间到商详页面携带参数】章节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setData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roomId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customParams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encodeURIComponent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(JSON.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stringify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customParams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32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</w:rPr>
        <w:t>使用 navigateTo 方法跳转进入直播间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  <w:lang w:val="en-US" w:eastAsia="zh-CN"/>
        </w:rPr>
        <w:t>绑定事件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19"/>
          <w:szCs w:val="19"/>
        </w:rPr>
        <w:t>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32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let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roomId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[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直播房间id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]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房间号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32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let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customParams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'pages/index/index'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pid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开发者在直播间页面路径上携带自定义参数（如示例中的path和pid参数），后续可以在分享卡片链接和跳转至商详页时获取，详见【获取自定义参数】、【直播间到商详页面携带参数】章节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navigateTo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url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`plugin-private://wx2b03c6e691cd7370/pages/live-player-plugin?room_id=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${roomId}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&amp;custom_params=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${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encodeURIComponent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(JSON.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stringify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(customParams))}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ascii="Consolas" w:hAnsi="Consolas" w:eastAsia="Consolas" w:cs="Consolas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其中wx2b03c6e691cd7370是直播组件appid不能修改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获取直播状态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index.js里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 xml:space="preserve">  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let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livePlayer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requirePlugin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'live-player-plugin'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)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  <w:t>//引入直播组件包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首次获取立马返回直播状态，往后间隔1分钟或更慢的频率去轮询获取直播状态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roomId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xxx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房间 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livePlayer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getLiveStatus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room_id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roomId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then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res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=&gt;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// 101: 直播中, 102: 未开始, 103: 已结束, 104: 禁播, 105: 暂停中, 106: 异常，107：已过期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4"/>
          <w:szCs w:val="24"/>
          <w:shd w:val="clear" w:fill="F9F9FA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liveStatus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liveStatus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'get live status'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liveStatus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err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=&gt;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    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4"/>
          <w:szCs w:val="24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4"/>
          <w:szCs w:val="24"/>
          <w:shd w:val="clear" w:fill="F9F9FA"/>
        </w:rPr>
        <w:t>'get live status'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err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})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获取直播间列表（后台调用）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(1)获取access_token（小程序全局唯一后台接口调用凭证）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请求地址：</w:t>
      </w:r>
      <w:r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begin"/>
      </w:r>
      <w:r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instrText xml:space="preserve"> HYPERLINK "https://api.weixin.qq.com/cgi-bin/token?grant_type=client_credential&amp;appid=APPID&amp;secret=APPSEC" </w:instrText>
      </w:r>
      <w:r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separate"/>
      </w:r>
      <w:r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https://api.weixin.qq.com/cgi-bin/token?grant_type=client_credential&amp;appid=APPID&amp;secret=APPSEC</w:t>
      </w:r>
      <w:r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请求方式：GET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请求参数：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grant_type   //填写client_credential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Appid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//填写该小程序的AppID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Secret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//填写小程序的AppSecret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返回成功示例(时效为7200秒)：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0"/>
        <w:textAlignment w:val="auto"/>
        <w:rPr>
          <w:rFonts w:hint="default"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5266690" cy="12915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获取直播房间列表（此接口与【获取回放视频】接口共用 500 次/天限制，建议做缓存）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请求地址： 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begin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instrText xml:space="preserve"> HYPERLINK "http://api.weixin.qq.com/wxa/business/getliveinfo?access_token=" \t "https://developers.weixin.qq.com/miniprogram/dev/framework/liveplayer/_blank" </w:instrTex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separate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http://api.weixin.qq.com/wxa/business/getliveinfo?access_token=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获取的access_token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请求方式： POST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请求参数：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"start":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起始拉取房间，start = 0 表示从第 1 个房间开始拉取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"limit":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4"/>
          <w:szCs w:val="24"/>
          <w:shd w:val="clear" w:fill="F9F9FA"/>
        </w:rPr>
        <w:t>10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9F9FA"/>
        </w:rPr>
        <w:t>// 每次拉取的个数上限，不要设置过大，建议 100 以内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返回结果示例：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cs="Consolas"/>
          <w:i w:val="0"/>
          <w:caps w:val="0"/>
          <w:color w:val="222222"/>
          <w:spacing w:val="0"/>
          <w:sz w:val="16"/>
          <w:szCs w:val="16"/>
          <w:shd w:val="clear" w:fill="F9F9FA"/>
          <w:lang w:val="en-US" w:eastAsia="zh-CN"/>
        </w:rPr>
      </w:pPr>
      <w:r>
        <w:drawing>
          <wp:inline distT="0" distB="0" distL="114300" distR="114300">
            <wp:extent cx="5268595" cy="218630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drawing>
          <wp:inline distT="0" distB="0" distL="114300" distR="114300">
            <wp:extent cx="5272405" cy="255524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b/>
          <w:bCs/>
          <w:i w:val="0"/>
          <w:caps w:val="0"/>
          <w:color w:val="222222"/>
          <w:spacing w:val="0"/>
          <w:sz w:val="24"/>
          <w:szCs w:val="24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9F9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8"/>
          <w:szCs w:val="28"/>
          <w:shd w:val="clear" w:fill="F9F9FA"/>
          <w:lang w:val="en-US" w:eastAsia="zh-CN"/>
        </w:rPr>
        <w:t>直播商品管理接口（后台调用）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（1）商品添加并提审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（调用此接口上传并提审需要直播的商品信息，审核通过后商品录入小程序直播商品库，调用频率200次/分钟，调用额度：500次/天）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请求地址：【post】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begin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instrText xml:space="preserve"> HYPERLINK "https://api.weixin.qq.com/wxaapi/broadcast/goods/add?access_token=[access_token]" </w:instrTex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separate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https://api.weixin.qq.com/wxaapi/broadcast/goods/add?access_token=[access_token]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请求参数示例：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"goodsInfo":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"coverImgUrl": "ZuYVNKk9sMP1X4m7FXdcDCKra251KDZTjS502UTV7gwalgLZXcrOhG6oNYX6c7AR",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"name":"TIT茶杯",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"priceType":1,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"price":"111",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"price2":"",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"url":"pages/index/index"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参数说明：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coverImgUrl //填入mediaID(mediaID获取后，3天有效)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name //商品名称，最长为17个汉字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priceType //价格类型  1：一口价，2：价格区间，3：显示折扣价；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注意：【1：一口价，只需要传入price，price2不传；2：价格区间，price字段为左边界，price2字段为右边界，price和price2必传。3：折扣价，price字段为现价，price2字段为原价， price和price2必传】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price //数字，最多保留两位小数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price2 //数字，最多保留两位小数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url //商品详情页的小程序路径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返回值：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"goodsId": 51, //商品id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"auditId": 525022786, //审核单id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"errcode": 0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***必须保存商品id和审核单id，如果丢失则无法调用其他相关接口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【如何获取mediaID？】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http请求方式：POST/FORM，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【1】使用https https://api.weixin.qq.com/cgi-bin/media/upload?access_token=ACCESS_TOKEN&amp;type=TYPE 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参数：access_token //调用接口凭证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type //媒体文件类型（image\voice\video\thumb）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media //form-data中媒体文件标识，有filename、filelength、content-type等信息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drawing>
          <wp:inline distT="0" distB="0" distL="114300" distR="114300">
            <wp:extent cx="5271770" cy="1656715"/>
            <wp:effectExtent l="0" t="0" r="508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drawing>
          <wp:inline distT="0" distB="0" distL="114300" distR="114300">
            <wp:extent cx="5266690" cy="1662430"/>
            <wp:effectExtent l="0" t="0" r="1016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  <w:t>【2】</w:t>
      </w:r>
      <w:r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使用curl命令，用FORM表单方式上传一个多媒体文件）： curl -F media=@test.jpg "https://api.weixin.qq.com/cgi-bin/media/upload?access_token=ACCESS_TOKEN&amp;type=TYPE"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222222"/>
          <w:spacing w:val="0"/>
          <w:sz w:val="21"/>
          <w:szCs w:val="21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2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222222"/>
          <w:spacing w:val="0"/>
          <w:sz w:val="21"/>
          <w:szCs w:val="21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撤回审核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（调用此接口，可撤回直播商品的提审申请，消耗的提审次数不返还，调用频率200/分钟，调用额度500/天）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请求地址：【post】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begin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instrText xml:space="preserve"> HYPERLINK "https://api.weixin.qq.com/wxaapi/broadcast/goods/resetaudit?access_token=[access_token]" </w:instrTex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separate"/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https://api.weixin.qq.com/wxaapi/broadcast/goods/resetaudit?access_token=[access_token]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请求参数示例：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"auditId": 525022184, //审核单id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"goodsId": 9 //商品id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返回值：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"errcode": 0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（3）重新提交审核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（调用此接口可以对已撤回提审的商品再次发起提审申请，调用频度200次/分钟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，调用额度500次/天，与（1）商品添加并提审接口共用额度）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请求地址：【post】https://api.weixin.qq.com/wxaapi/broadcast/goods/audit?access_token=[access_token]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请求参数示例：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"goodsId": 9 //商品id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成功返回结果：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"errcode": 0,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"auditId": 525022184 //审核单id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（4）删除商品</w:t>
      </w: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（调用此接口，可删除【小程序直播】商品库中的商品，删除后直播间上架的该商品也将被同步删除，不可恢复；调用频度200次/分钟，调用额度1000次/天）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请求地址：【post】https://api.weixin.qq.com/wxaapi/broadcast/goods/delete?access_token=[access_token]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请求参数示例：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"goodsId": 9 //商品id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  <w:t>成功返回结果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bdr w:val="none" w:color="auto" w:sz="0" w:space="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bdr w:val="none" w:color="auto" w:sz="0" w:space="0"/>
        </w:rPr>
        <w:t>"errcode":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}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/>
          <w:b/>
          <w:bCs/>
          <w:bdr w:val="none" w:color="auto" w:sz="0" w:space="0"/>
          <w:lang w:val="en-US" w:eastAsia="zh-CN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（5）更新商品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  <w:t>（调用此接口可以更新商品信息，审核通过的商品仅允许更新价格类型与价格，审核中的商品不允许更新，未审核的商品允许更新所有字段， 只传入需要更新的字段。调用频度200次/分钟，调用额度1000次/天）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  <w:t>请求地址：【post】https://api.weixin.qq.com/wxaapi/broadcast/goods/update?access_token=[access_token]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  <w:t>请求参数示例：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rFonts w:hint="eastAsi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"goodsInfo":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// 需要更新哪个字段就传入哪个字段，goodsId 必传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 xml:space="preserve">"coverImgUrl":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"ZuYVNKk9sMP1X4m7FXdcDCKra251KDZTjS502UTV7gwalgLZXcrOhG6oNYX6c7AR",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"name":"TIT茶杯",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"priceType":1,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"price": "1111",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"price2":"",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"url": "pages/index/index",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"goodsId": 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参数说明参照</w:t>
      </w:r>
      <w:r>
        <w:rPr>
          <w:rFonts w:hint="eastAsia"/>
          <w:lang w:val="en-US" w:eastAsia="zh-CN"/>
        </w:rPr>
        <w:t>（1）商品添加并提审接口</w:t>
      </w:r>
      <w:r>
        <w:rPr>
          <w:rFonts w:hint="eastAsia"/>
          <w:lang w:eastAsia="zh-CN"/>
        </w:rPr>
        <w:t>】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  <w:t>成功返回结果：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bdr w:val="none" w:color="auto" w:sz="0" w:space="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bdr w:val="none" w:color="auto" w:sz="0" w:space="0"/>
        </w:rPr>
        <w:t>"errcode":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/>
          <w:bdr w:val="none" w:color="auto" w:sz="0" w:space="0"/>
          <w:lang w:val="en-US" w:eastAsia="zh-CN"/>
        </w:rPr>
      </w:pPr>
      <w:r>
        <w:rPr>
          <w:rFonts w:hint="eastAsia"/>
          <w:b/>
          <w:bCs/>
          <w:bdr w:val="none" w:color="auto" w:sz="0" w:space="0"/>
          <w:lang w:val="en-US" w:eastAsia="zh-CN"/>
        </w:rPr>
        <w:t>（6）获取商品状态</w:t>
      </w:r>
      <w:r>
        <w:rPr>
          <w:rFonts w:hint="eastAsia"/>
          <w:bdr w:val="none" w:color="auto" w:sz="0" w:space="0"/>
          <w:lang w:val="en-US" w:eastAsia="zh-CN"/>
        </w:rPr>
        <w:t>（调用此接口可获取商品的信息与审核状态，调用频度200次/分钟，调用额度1000次/天）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  <w:r>
        <w:rPr>
          <w:rFonts w:hint="eastAsia"/>
          <w:bdr w:val="none" w:color="auto" w:sz="0" w:space="0"/>
          <w:lang w:val="en-US" w:eastAsia="zh-CN"/>
        </w:rPr>
        <w:t>请求地址：【post】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  <w:t>https://api.weixin.qq.com/wxa/business/getgoodswarehouse?access_token=[access_token]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  <w:t>请求参数示例：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rFonts w:hint="eastAsi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</w:rPr>
        <w:t>​ "goods_ids": [1]</w:t>
      </w:r>
      <w:r>
        <w:rPr>
          <w:rFonts w:hint="eastAsia"/>
          <w:lang w:val="en-US" w:eastAsia="zh-CN"/>
        </w:rPr>
        <w:t xml:space="preserve">  //商品id，数组形式，用逗号隔开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 "errcode":0,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 "errmsg":"ok",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 "goods":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 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"goods_id":9,</w:t>
      </w:r>
      <w:r>
        <w:rPr>
          <w:rFonts w:hint="eastAsia"/>
          <w:lang w:val="en-US" w:eastAsia="zh-CN"/>
        </w:rPr>
        <w:t xml:space="preserve">  //商品id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"cover_img_url":"xxxx",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"name":"xxxxx"</w:t>
      </w:r>
      <w:r>
        <w:rPr>
          <w:rFonts w:hint="eastAsia"/>
          <w:lang w:val="en-US" w:eastAsia="zh-CN"/>
        </w:rPr>
        <w:t xml:space="preserve">  //商品名称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"price":12300,</w:t>
      </w:r>
      <w:r>
        <w:rPr>
          <w:rFonts w:hint="eastAsia"/>
          <w:lang w:val="en-US" w:eastAsia="zh-CN"/>
        </w:rPr>
        <w:t xml:space="preserve">  //价格左区间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"url":"xxxxxxx",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"price_type":1,</w:t>
      </w:r>
      <w:r>
        <w:rPr>
          <w:rFonts w:hint="eastAsia"/>
          <w:lang w:val="en-US" w:eastAsia="zh-CN"/>
        </w:rPr>
        <w:t xml:space="preserve">  // 1:一口价，此时读price字段，2:价格区间，此时price字段为左边界，price2字段为右边界，3:折扣价，此时price字段为现价，price2字段为原价；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"price2":0,</w:t>
      </w:r>
      <w:r>
        <w:rPr>
          <w:rFonts w:hint="eastAsia"/>
          <w:lang w:val="en-US" w:eastAsia="zh-CN"/>
        </w:rPr>
        <w:t xml:space="preserve">  //价格右区间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"audit_status":1,</w:t>
      </w:r>
      <w:r>
        <w:rPr>
          <w:rFonts w:hint="eastAsia"/>
          <w:lang w:val="en-US" w:eastAsia="zh-CN"/>
        </w:rPr>
        <w:t xml:space="preserve">  // 0：未审核，1：审核中，2:审核通过，3审核失败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"third_party_tag":0</w:t>
      </w:r>
      <w:r>
        <w:rPr>
          <w:rFonts w:hint="eastAsia"/>
          <w:lang w:val="en-US" w:eastAsia="zh-CN"/>
        </w:rPr>
        <w:t xml:space="preserve">  // 2表示是为api添加商品，否则不是api添加商品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 xml:space="preserve">​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​ "total":0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【附】接口错误码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-1：系统错误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1003：商品id不存在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47001：入参格式不符合规范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300001：禁止创建/更新商品（如：商品创建功能被封禁）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300002：名称长度不符合规则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300003：价格输入不合规（如：现价比原价大、传入价格非数字等）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300004：商品名称存在违规违法内容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300005：商品图片存在违规违法内容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300006：图片上传失败（如：mediaID过期）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300007：线上小程序版本不存在该链接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300008：添加商品失败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300009：商品审核撤回失败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300010：商品审核状态不对（如：商品审核中）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300011：操作非法（API不允许操作非API创建的商品）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300012：没有提审额度（每天500次提审额度）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300013：提审失败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300014：审核中，无法删除（非零代表失败）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  <w:bdr w:val="none" w:color="auto" w:sz="0" w:space="0"/>
        </w:rPr>
        <w:t>300017：商品未提审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default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/>
        <w:rPr>
          <w:b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  <w:lang w:eastAsia="zh-CN"/>
        </w:rPr>
        <w:t>（）（）（</w:t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"https://developers.weixin.qq.com/miniprogram/dev/framework/liveplayer/commodity-api.html" \l "_6-%E8%8E%B7%E5%8F%96%E5%95%86%E5%93%81%E7%8A%B6%E6%80%81" </w:instrText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rPr>
          <w:rFonts w:hint="default" w:ascii="Consolas" w:hAnsi="Consolas" w:eastAsia="宋体" w:cs="Consolas"/>
          <w:i w:val="0"/>
          <w:caps w:val="0"/>
          <w:color w:val="222222"/>
          <w:spacing w:val="0"/>
          <w:kern w:val="0"/>
          <w:sz w:val="21"/>
          <w:szCs w:val="21"/>
          <w:shd w:val="clear" w:fill="F9F9FA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/>
        <w:rPr>
          <w:b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  <w:lang w:val="en-US" w:eastAsia="zh-CN"/>
        </w:rPr>
        <w:t>qiqqq</w:t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"https://developers.weixin.qq.com/miniprogram/dev/framework/liveplayer/commodity-api.html" \l "_5-%E6%9B%B4%E6%96%B0%E5%95%86%E5%93%81" </w:instrText>
      </w:r>
      <w:r>
        <w:rPr>
          <w:rFonts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Microsoft YaHei UI" w:hAnsi="Microsoft YaHei UI" w:eastAsia="Microsoft YaHei UI" w:cs="Microsoft YaHei UI"/>
          <w:b w:val="0"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atLeas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right="0" w:rightChars="0"/>
        <w:jc w:val="left"/>
        <w:rPr>
          <w:rFonts w:hint="default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jc w:val="left"/>
        <w:rPr>
          <w:rFonts w:hint="eastAsia" w:ascii="Consolas" w:hAnsi="Consolas" w:cs="Consolas"/>
          <w:i w:val="0"/>
          <w:caps w:val="0"/>
          <w:color w:val="222222"/>
          <w:spacing w:val="0"/>
          <w:sz w:val="21"/>
          <w:szCs w:val="21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Chars="0" w:right="0" w:rightChars="0"/>
        <w:rPr>
          <w:rFonts w:hint="default" w:ascii="Consolas" w:hAnsi="Consolas" w:cs="Consolas"/>
          <w:i w:val="0"/>
          <w:caps w:val="0"/>
          <w:color w:val="222222"/>
          <w:spacing w:val="0"/>
          <w:sz w:val="16"/>
          <w:szCs w:val="16"/>
          <w:shd w:val="clear" w:fill="F9F9F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320"/>
        <w:textAlignment w:val="auto"/>
        <w:rPr>
          <w:rFonts w:hint="eastAsia" w:ascii="Consolas" w:hAnsi="Consolas" w:cs="Consolas"/>
          <w:i w:val="0"/>
          <w:caps w:val="0"/>
          <w:color w:val="222222"/>
          <w:spacing w:val="0"/>
          <w:sz w:val="16"/>
          <w:szCs w:val="16"/>
          <w:shd w:val="clear" w:fill="F9F9F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 w:line="240" w:lineRule="atLeast"/>
        <w:ind w:left="0" w:right="0" w:firstLine="320"/>
        <w:textAlignment w:val="auto"/>
        <w:rPr>
          <w:rFonts w:hint="default" w:ascii="Consolas" w:hAnsi="Consolas" w:cs="Consolas"/>
          <w:i w:val="0"/>
          <w:caps w:val="0"/>
          <w:color w:val="222222"/>
          <w:spacing w:val="0"/>
          <w:sz w:val="16"/>
          <w:szCs w:val="16"/>
          <w:shd w:val="clear" w:fill="F9F9F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320"/>
        <w:rPr>
          <w:rFonts w:hint="default" w:ascii="Consolas" w:hAnsi="Consolas" w:cs="Consolas"/>
          <w:i w:val="0"/>
          <w:caps w:val="0"/>
          <w:color w:val="222222"/>
          <w:spacing w:val="0"/>
          <w:sz w:val="16"/>
          <w:szCs w:val="16"/>
          <w:shd w:val="clear" w:fill="F9F9F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AD44D1"/>
    <w:multiLevelType w:val="singleLevel"/>
    <w:tmpl w:val="B6AD44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BFFEEB"/>
    <w:multiLevelType w:val="singleLevel"/>
    <w:tmpl w:val="E5BFFEE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71CA6"/>
    <w:rsid w:val="05D71CA6"/>
    <w:rsid w:val="095443B2"/>
    <w:rsid w:val="0AAB73E1"/>
    <w:rsid w:val="0BAF3F69"/>
    <w:rsid w:val="0C2907DE"/>
    <w:rsid w:val="124F2044"/>
    <w:rsid w:val="12B5334B"/>
    <w:rsid w:val="12BA13D3"/>
    <w:rsid w:val="13B300D8"/>
    <w:rsid w:val="14B6152E"/>
    <w:rsid w:val="191240FE"/>
    <w:rsid w:val="1DE0686A"/>
    <w:rsid w:val="1F310BE8"/>
    <w:rsid w:val="23550990"/>
    <w:rsid w:val="23826758"/>
    <w:rsid w:val="251D7052"/>
    <w:rsid w:val="252D0329"/>
    <w:rsid w:val="25AA36C4"/>
    <w:rsid w:val="276D326B"/>
    <w:rsid w:val="2895287E"/>
    <w:rsid w:val="2954103F"/>
    <w:rsid w:val="2C36729B"/>
    <w:rsid w:val="2D5B2459"/>
    <w:rsid w:val="2D7F7ECB"/>
    <w:rsid w:val="3A82203F"/>
    <w:rsid w:val="431968E8"/>
    <w:rsid w:val="45F25E49"/>
    <w:rsid w:val="49B81172"/>
    <w:rsid w:val="49E3710E"/>
    <w:rsid w:val="4B5C108A"/>
    <w:rsid w:val="4D881134"/>
    <w:rsid w:val="4F542AD4"/>
    <w:rsid w:val="55D5706E"/>
    <w:rsid w:val="55DC751C"/>
    <w:rsid w:val="56A465F2"/>
    <w:rsid w:val="57B867D8"/>
    <w:rsid w:val="57DF7737"/>
    <w:rsid w:val="59DC122B"/>
    <w:rsid w:val="59E269DD"/>
    <w:rsid w:val="5E1A5394"/>
    <w:rsid w:val="5F20781B"/>
    <w:rsid w:val="64065E50"/>
    <w:rsid w:val="67AA43EC"/>
    <w:rsid w:val="68D2232C"/>
    <w:rsid w:val="6BD50F5C"/>
    <w:rsid w:val="6D8A778C"/>
    <w:rsid w:val="6E6026B6"/>
    <w:rsid w:val="73BC1257"/>
    <w:rsid w:val="74D116FA"/>
    <w:rsid w:val="7B306724"/>
    <w:rsid w:val="7B784274"/>
    <w:rsid w:val="7E3947F0"/>
    <w:rsid w:val="7FE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2020-04-15T01:50:00Z</dcterms:created>
  <dc:creator>D</dc:creator>
  <cp:lastModifiedBy>D</cp:lastModifiedBy>
  <dcterms:modified xsi:type="dcterms:W3CDTF">2020-04-22T06:42:52Z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