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开发第一个SERVLET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Servlet 本身不能独立运行，需要在一个web应用中运行的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而一个web应用是部署在tomcat中的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所以开发一个servlet需要如下几个步骤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创建web应用项目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编写servlet代码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部署到tomcat中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r>
        <w:drawing>
          <wp:inline distT="0" distB="0" distL="114300" distR="114300">
            <wp:extent cx="2961640" cy="3142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创建一个java项目j2ee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File-&gt;New-&gt;Other-&gt;Java-&gt;Java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输入名称j2ee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这样就创建一个单纯的基于java的项目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 必须 放在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e:\project\j2ee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目录下，后续配置是基于这个目录进行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不要使用如下方式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File-&gt;New-&gt;Other-Web-&gt;Dynamic Web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这是eclipse ee创建项目的方式，它会把各种tomcat,相关配置文件的生成都自动做掉了。 而这些细节，恰恰就是你需要学习和掌握的。 所以对于初学者不建议使用这种方式。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495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导入必须的servlet-api.jar包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因为是开发Servlet所以需要用到 servlet-api.jar 这个包里的相关类。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servlet-api.jar 包位于 D:\tomcat\lib\servlet-api.jar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或者从本网页的右侧下载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导入办法: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(复制到在lib下，再add to build path)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右键点击项目 -&gt; properties -&gt; Java Build Path -&gt;Libraries -&gt; Add External JARs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创建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eclipse创建的时候会自带一个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包名j2ee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不要使用这个包名，让包名置空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HelloServlet继承了 HttpServlet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并且提供了一个doGet方法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后续测试该类的时候，会直接在浏览器输入地址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instrText xml:space="preserve"> HYPERLINK "http://127.0.01/hello"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http://127.0.01/hello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  或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:8080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在浏览器中输入地址提交数据的方式是GET 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"http://how2j.cn/k/html/html-form/190.html" \l "step1235"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参考GET和POST的区别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所以该Servlet需要提供一个对应的doGet方法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在doGet中，输出html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分别是 标题元素h1 和 当前时间的字符串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1171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首先在j2ee下创建目录web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接着再创建目录web/WEB-INF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然后在WEB-INF目录中创建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web.xml提供路径与servlet的映射关系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把/hello这个路径，映射到 HelloServlet这个类上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&lt;servlet&gt; 标签下的 &lt;servlet-name&gt;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与 &lt;servlet-mapping&gt; 标签下的 &lt;servlet-name&gt; 必须一样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&lt;servlet-name&gt;与&lt;servlet-class&gt;可以不一样，但是为了便于理解与维护，一般都会写的一样。 一目了然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181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5、指定项目输出到classes目录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首先在WEB-INF下创建classes目录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把项目的class文件输出由原来的 j2ee/bin 设置到 j2ee/web/WEB-INF/classes下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步骤: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项目右键-&gt;properties-&gt;Java Build Path-&gt;Source-&gt;右下角的 Brower-&gt; 指定位置是 j2ee/web/WEB-INF/classes。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为什么要有这一步？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在ecilpse中默认输出的class是在bin目录下，但是tomcat启动之后，在默认情况下，不会去bin目录找这些class文件，而是到WEB-INF/classes这个目录下去寻找。 所以通过这一步的配置，使得eclipse的class文件输出到WEB-INF/classes目录下，那么这样就和tomcat兼容了。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44386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如果：报错，不能指定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6906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则：是因为：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27774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注释掉一个就</w:t>
      </w:r>
      <w:r>
        <w:rPr>
          <w:rFonts w:hint="eastAsia"/>
          <w:lang w:val="en-US" w:eastAsia="zh-CN"/>
        </w:rPr>
        <w:t>OK了：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99895"/>
            <wp:effectExtent l="0" t="0" r="1016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或把 bin-&gt;classes下的xxx.class文件剪切到web-&gt;WEB-INF-&gt;classes下：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332359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6、配置tomcat的server.xml 中的&lt;context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 请使用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"http://how2j.cn/k/tomcat/tomcat-download/1130.html" \l "step4455"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80端口的，纯净版tomcat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t>不是80端口的，默认是8080，此时访问时不能省略8080端口号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为了把 j2ee/web 这个目录部署到tomcat中，进行如下操作：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打开tomcat/conf/sever.xml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 &lt;Host name="localhost" 。。。 下面加一句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path="/" 就表示直接通过 http://127.0.0.1/hello 就可以访问网页了。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如果设置为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path="/j2ee"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那么表示需要通过 http://127.0.0.1/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/hello才能访问呢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如果这一步老是失败，请直接在右侧下载修改好的server.xml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path="/" docBase="e:\\project\\j2ee\\web" debug="0" reloadable="false"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7、删除tomcat webapps下的ROOT目录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在上一步部署web的时候server.xml中的path 配置为 "/" 与 webapps下的ROOT目录冲突了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所以要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删除ROOT目录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8、重启tomcat，访问http://127.0.0.1/hello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关闭tomcat后，启动startup.bat 访问下面地址就可以看到servlet的输出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并且每一次刷新，都能看到输出新的时间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通过登录行为，演示servlet如何获取从浏览器提交的账号密码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71165" cy="3485515"/>
            <wp:effectExtent l="0" t="0" r="63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 login.html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在web上右键 -&gt; New -&gt;File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 login.html文件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然后添加一个form元素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action="login" 标题会提交到login路径，login路径在后续步骤会映射到LoginServlet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method="post" post方式表示提交的密码信息在浏览器地址栏看不到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接着准备账号和密码的input元素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因为要提交两个数据，在servlet端为了区分哪个是账号，哪个是密码，要给这两个input元素的name属性分别叫做name和password。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&lt;title&gt;登录页面&lt;/title&gt;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账号: &lt;input type="text" name="name"&gt;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密码: &lt;input type="password" name="password"&gt;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&lt;input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&lt;/html&gt;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LoginServlet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因为浏览器中的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form的method是post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,所以LoginServlet需要提供一个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doPost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在doPost方法中，通过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request.getParamter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根据name取出对应的账号和密码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然后用System.out.println() 打印在控制台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这里是打印在控制台，并没有在网页上输出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System.out.println("password:" + password);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映射LoginServlet到路径login    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在web.xml中新增映射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&lt;servlet-class&gt;LoginServlet&lt;/servlet-class&gt;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&lt;url-pattern&gt;/login&lt;/url-pattern&gt;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在页面提交数据   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首先重启tomcat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然后访问页面 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输入账号密码，提交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在tomcat的窗口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，就可以看到提交的账号和密码了。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出现的问题：HTTP Status 404 (The requested resource is not available)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原来字母前面有一个空格符。试着去掉</w:t>
      </w:r>
      <w:r>
        <w:rPr>
          <w:rFonts w:hint="default"/>
          <w:b/>
          <w:bCs/>
          <w:lang w:val="en-US" w:eastAsia="zh-CN"/>
        </w:rPr>
        <w:t>空格</w:t>
      </w:r>
      <w:r>
        <w:rPr>
          <w:rFonts w:hint="default"/>
          <w:lang w:val="en-US" w:eastAsia="zh-CN"/>
        </w:rPr>
        <w:t>，然后运行，正常了！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一个英文页面里面提到的解决方法就是反复强调检查拼写。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注意检查拼写，还有文件名。切记！切记！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三.返回响应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根据浏览器提交的账号密码返回登录成功或者失败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这一步本来应该通过访问数据库来实现，这里简化一下，直接在内存中进行校验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如果账号是 admin,密码是123, 就返回登录成功，否则返回登录失败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3161665"/>
            <wp:effectExtent l="0" t="0" r="63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1、LoginServlet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判断账号密码是否为 admin 123，如果是就打印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success 否则就打印 fail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根据账号密码，创建对应的html字符串。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然后通过response.getWriter().println() 发送到浏览器。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比较的时候把常量字符串"admin" "123"放前面，因为用户可能没有输入账号密码就提交，servlet会获取到null。 这样就规避了空指针异常的问题。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这里输出的响应是success和fail，不是中文。 如果使用中文浏览器有可能看到乱码。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关于中文乱码问题，统一在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"http://how2j.cn/k/servlet/servlet-gbk/554.html"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中文问题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章节解决，咱们一个知识点一个知识点的掌握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重启tomcat，提交数据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访问页面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bookmarkStart w:id="0" w:name="OLE_LINK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bookmarkEnd w:id="0"/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t>http://localhost:8180/login.html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66440" cy="14478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33065" cy="10668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799715" cy="10858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账号输入admin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密码输入123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提交可以看到success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四.调用流程</w:t>
      </w:r>
    </w:p>
    <w:p>
      <w:pPr>
        <w:pStyle w:val="3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bookmarkEnd w:id="1"/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1、login.html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首先访问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打开一个静态的html页面，在这个页面中可以通过form，以post的形式提交数据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/login路径    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在上一步的login.html中，用form，把账号和密码，提交到/login这个路径，并且附带method="post"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找到对应的Servlet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tomcat接受到一个新的请求：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其路径是/login，接着就到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"http://how2j.cn/k/servlet/servlet-paramter/547.html" \l "step1588"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配置文件web.xml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进行匹配，发现/login，对应的Servlet类是 LoginServlet。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接下来的工作，就会基于这个LoginServlet进行。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&lt;servlet-class&gt;LoginServlet&lt;/servlet-class&gt;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&lt;url-pattern&gt;/login&lt;/url-pattern&gt;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   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实例化Servlet对象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 定位到了LoginServlet后，发现并没有LoginServlet的实例存在，于是就调用LoginServlet的public无参的构造方法LoginServlet()实例化一个LoginServlet对象以备后续使用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5、调用doGet或者doPost    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Tomcat从上一步拿到了LoginServlet的实例之后，根据页面login.html提交信息的时候带的method="post"，去调用对应的doPost方法。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6、request获取参数    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接着流程进入了doPost方法中，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protected void doPost(HttpServletRequest request, HttpServletResponse response){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在这个方法中，通过参数request，把页面上传递来的账号和密码信息取出来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String password = request.getParameter("password");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response设置响应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接着，根据账号和密码是否正确(判断是否是admin和123)， 创建不同的html字符串。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然后把html字符串通过如下方式，设置在了response对象上。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pw.println(html);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到这里，Servlet的工作就做完了。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8、tomcat把html传递给浏览器 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在Servlet完成工作之后，tomcat拿到被Servlet修改过的response，根据这个response生成html 字符串，然后再通过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"http://how2j.cn/k/http/http-tutorials/568.html"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HTTP协议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，这个html字符串，回发给浏览器，浏览器再根据HTTP协议获取这个html字符串，并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渲染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在界面上。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这样在效果上，浏览器就可以看到Servlet中生成的字符串了。</w:t>
      </w:r>
      <w:r>
        <w:rPr>
          <w:rFonts w:hint="default"/>
          <w:lang w:val="en-US" w:eastAsia="zh-CN"/>
        </w:rPr>
        <w:t>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五.service()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需要提供对应的doGet() 与 doPost()方法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1、doGet()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当浏览器使用get方式提交数据的时候，servlet需要提供doGet()方法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哪些是get方式呢？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form默认的提交方式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如果通过一个超链访问某个地址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如果在地址栏直接输入某个地址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ajax指定使用get方式的时候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doGet(HttpServletRequest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2、doPost()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当浏览器使用post方式提交数据的时候，servlet需要提供doPost()方法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哪些是post方式呢？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在form上显示设置 method="post"的时候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ajax指定post方式的时候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3、service()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LoginServlet继承了HttpServlet,同时也继承了一个方法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service(HttpServletRequest , HttpServletResponse 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t>实际上，在执行doGet()或者doPost()之前，都会先执行service()</w:t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由service()方法进行判断，到底该调用doGet()还是doPost()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可以发现，service(), doGet(), doPost() 三种方式的参数列表都是一样的。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所以，有时候也会</w:t>
      </w:r>
      <w:r>
        <w:rPr>
          <w:rStyle w:val="5"/>
          <w:rFonts w:hint="default" w:ascii="Helvetica" w:hAnsi="Helvetica" w:eastAsia="Helvetica" w:cs="Helvetica"/>
          <w:b/>
          <w:color w:val="0070C0"/>
          <w:kern w:val="0"/>
          <w:sz w:val="22"/>
          <w:szCs w:val="22"/>
          <w:shd w:val="clear" w:fill="FFFFFF"/>
          <w:lang w:val="en-US" w:eastAsia="zh-CN" w:bidi="ar"/>
        </w:rPr>
        <w:t>直接重写service()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方法，在其中提供相应的服务，就不用区分到底是get还是post乐。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比如把前面的登录的LoginServlet，改为提供service方法，也可以达到相同的效果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java.io.PrintWriter;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javax.servlet.ServletException;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public class LoginServlet extends HttpServlet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protected void service(HttpServletRequest request, HttpServletResponse response)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throws ServletException, IOException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password = request.getParameter("password");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html = null;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if ("admin".equals(name) &amp;&amp; "123".equals(password))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html = "&lt;div style='color:green'&gt;success&lt;/div&gt;";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html = "&lt;div style='color:red'&gt;fail&lt;/div&gt;";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pw.println(html);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六.Servlet的中文问题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3323590"/>
            <wp:effectExtent l="0" t="0" r="9525" b="1016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t>获取中文的参数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为了成功获取中文参数，需要做如下操作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 login.html中加上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&lt;meta http-equiv="Content-Type" content="text/html; charset=UTF-8"&gt;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这句话的目的是告诉浏览器，等下发消息给服务器的时候，使用UTF-8编码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 login.html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form的method修改为post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3. 在servlet进行解码和编码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byte[] bytes= name.getBytes("ISO-8859-1");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name = new String(bytes,"UTF-8");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先根据ISO-8859-1解码，然后用UTF-8编码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这样就可以得到正确的中文参数了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这样需要对每一个提交的数据都进行编码和解码处理，如果觉得麻烦，也可以使用一句话代替：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request.setCharacterEncoding("UTF-8");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并且把这句话放在request.getParameter()之前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以上是使用UTF-8的方式获取中文呢。 也可以使用GBK。把所有的UTF-8替换为GBK即可。 GB2312同理。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账号 ： &lt;input type="text" name="name"&gt; &lt;br&gt; 密码: &lt;input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type="password" name="password"&gt; &lt;br&gt; &lt;input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LoginServlet.java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service(HttpServletRequest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request.setCharacterEncoding("UTF-8");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byte[] bytes = name.getBytes("ISO-8859-1");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name = new String(bytes, "UTF-8");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t>返回中文的响应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在Servlet中，加上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response.setContentType("text/html; charset=UTF-8");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html = null;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style='color:green'&gt;登录成功&lt;/div&gt;";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style='color:red'&gt;登录失败&lt;/div&gt;";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 charset=UTF-8");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PrintWriter pw = response.getWriter();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pw.println(html);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七.Servlet的生命周期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1、生命周期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一个Servlet的生命周期由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"step1594"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实例化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初始化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"step1596"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提供服务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销毁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被回收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几个步骤组成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instrText xml:space="preserve">INCLUDEPICTURE \d "http://stepimage.how2j.cn/1593.png" \* MERGEFORMATINET </w:instrText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drawing>
          <wp:inline distT="0" distB="0" distL="114300" distR="114300">
            <wp:extent cx="6134100" cy="847725"/>
            <wp:effectExtent l="0" t="0" r="0" b="9525"/>
            <wp:docPr id="16" name="图片 2" descr="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生命周期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2、实例化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当用户通过浏览器输入一个路径，这个路径对应的servlet被调用的时候，该Servlet就会被实例化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为LoginServlet显示提供一个构造方法 LoginServlet()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然后通过浏览器访问，就可以观察到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"LoginServlet 构造方法 被调用"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无论访问了多少次LoginServlet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LoginSerlvet构造方法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只会执行一次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，所以Serlvet是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单实例的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public LoginServlet(){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   //略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3、初始化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LoginServlet 继承了HttpServlet，同时也继承了init(ServletConfig) 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init方式是一个实例方法，所以会在构造方法执行后执行。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无论访问了多少次LoginSerlvet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init初始化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只会执行一次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</w:p>
    <w:p>
      <w:pPr>
        <w:widowControl w:val="0"/>
        <w:numPr>
          <w:numId w:val="0"/>
        </w:numP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javax.servlet.ServletConfig;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LoginServlet()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init(ServletConfig config)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System.out.println("init(ServletConfig)");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略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提供服务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接下来就是执行service()方法，然后通过浏览器传递过来的信息进行判断，是调用doGet()还是doPost()方法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在service()中就会编写我们的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业务代码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，在本例中就是判断用户输入的账号和密码是否正确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javax.servlet.ServletConfig;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public LoginServlet()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public void init(ServletConfig config)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System.out.println("init(ServletConfig)");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5、销毁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接着是销毁destroy()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在如下几种情况下，会调用destroy()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 该Servlet所在的web应用重新启动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在serverl.xml中配置该web应用的时候用到了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如果把 reloadable="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 改为reloadable="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 就表示有任何类发生的更新，web应用会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自动重启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当web应用自动重启的时候，destroy()方法就会被调用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 关闭tomcat的时候 destroy()方法会被调用，但是这个一般都发生的很快，不易被发现。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destroy()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System.out.println("destroy()");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略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6、被回收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当该Servlet被销毁后，就满足垃圾回收的条件了。 当下一次垃圾回收GC来临的时候，就有可能被回收。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这个。。。也是不容易被观察到的现象。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八</w:t>
      </w:r>
      <w:r>
        <w:rPr>
          <w:rFonts w:hint="eastAsia"/>
          <w:lang w:val="en-US" w:eastAsia="zh-CN"/>
        </w:rPr>
        <w:t>.servlet进行服务端跳转和客户端跳转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页面跳转是开发一个web应用经常会发生的事情。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比如登录成功或是失败后，分别会跳转到不同的页面。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跳转的方式有两种，服务端跳转和客户端跳转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  <w:bookmarkStart w:id="2" w:name="_GoBack"/>
      <w:bookmarkEnd w:id="2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28290" cy="3152140"/>
            <wp:effectExtent l="0" t="0" r="10160" b="1016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1、准备两个页面 success.html fail.html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首先在web目录下准备两个页面 success.html,fail.html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分别用于显示登录成功 或者登录失败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如果登录成功了，就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服务端跳转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到success.html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如果登录失败了，就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客户端跳转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到fail.html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success.html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style="color:green"&gt;login success&lt;/div&gt;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fail.html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style="color:red"&gt;login fail&lt;/div&gt;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服务端跳转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25" w:afterAutospacing="0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在Servlet中进行服务端跳转的方式：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request.getRequestDispatcher("success.html").forward(request, response);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服务端跳转可以看到浏览器的地址依然是/login 路径，并不会变成success.html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3、客户端跳转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在Servlet中进行客户端跳转的方式：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response.sendRedirect("fail.html");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response.sendRedirect("fail.html");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4、服务端跳转与客户端跳转图示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"http://stepimage.how2j.cn/1602.png"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5685" cy="5891530"/>
            <wp:effectExtent l="0" t="0" r="18415" b="1397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10 BT">
    <w:panose1 w:val="02070509030505020404"/>
    <w:charset w:val="00"/>
    <w:family w:val="auto"/>
    <w:pitch w:val="default"/>
    <w:sig w:usb0="800001AF" w:usb1="500060EA" w:usb2="00000000" w:usb3="00000000" w:csb0="0000009B" w:csb1="DDD5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E4"/>
    <w:multiLevelType w:val="singleLevel"/>
    <w:tmpl w:val="5928E8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8ECF3"/>
    <w:multiLevelType w:val="singleLevel"/>
    <w:tmpl w:val="5928ECF3"/>
    <w:lvl w:ilvl="0" w:tentative="0">
      <w:start w:val="1"/>
      <w:numFmt w:val="chineseCounting"/>
      <w:suff w:val="nothing"/>
      <w:lvlText w:val="%1."/>
      <w:lvlJc w:val="left"/>
    </w:lvl>
  </w:abstractNum>
  <w:abstractNum w:abstractNumId="2">
    <w:nsid w:val="592926E1"/>
    <w:multiLevelType w:val="singleLevel"/>
    <w:tmpl w:val="592926E1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9292A90"/>
    <w:multiLevelType w:val="singleLevel"/>
    <w:tmpl w:val="59292A9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2940FA"/>
    <w:multiLevelType w:val="singleLevel"/>
    <w:tmpl w:val="592940FA"/>
    <w:lvl w:ilvl="0" w:tentative="0">
      <w:start w:val="0"/>
      <w:numFmt w:val="decimal"/>
      <w:suff w:val="nothing"/>
      <w:lvlText w:val="%1、"/>
      <w:lvlJc w:val="left"/>
    </w:lvl>
  </w:abstractNum>
  <w:abstractNum w:abstractNumId="5">
    <w:nsid w:val="59294134"/>
    <w:multiLevelType w:val="singleLevel"/>
    <w:tmpl w:val="59294134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294200"/>
    <w:multiLevelType w:val="singleLevel"/>
    <w:tmpl w:val="59294200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9294501"/>
    <w:multiLevelType w:val="singleLevel"/>
    <w:tmpl w:val="59294501"/>
    <w:lvl w:ilvl="0" w:tentative="0">
      <w:start w:val="7"/>
      <w:numFmt w:val="decimal"/>
      <w:suff w:val="nothing"/>
      <w:lvlText w:val="%1、"/>
      <w:lvlJc w:val="left"/>
    </w:lvl>
  </w:abstractNum>
  <w:abstractNum w:abstractNumId="8">
    <w:nsid w:val="592E1169"/>
    <w:multiLevelType w:val="singleLevel"/>
    <w:tmpl w:val="592E11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6D13"/>
    <w:rsid w:val="01560F0F"/>
    <w:rsid w:val="01933433"/>
    <w:rsid w:val="02ED47CF"/>
    <w:rsid w:val="0442370D"/>
    <w:rsid w:val="05630FEF"/>
    <w:rsid w:val="063E5F00"/>
    <w:rsid w:val="06934DD3"/>
    <w:rsid w:val="06EC03D3"/>
    <w:rsid w:val="07E8130A"/>
    <w:rsid w:val="081208B8"/>
    <w:rsid w:val="08F353DE"/>
    <w:rsid w:val="0A1A5E1B"/>
    <w:rsid w:val="0D8741C4"/>
    <w:rsid w:val="13710D20"/>
    <w:rsid w:val="13F664B4"/>
    <w:rsid w:val="16333A42"/>
    <w:rsid w:val="18F26DCE"/>
    <w:rsid w:val="1A080803"/>
    <w:rsid w:val="20D112C2"/>
    <w:rsid w:val="24D53EB2"/>
    <w:rsid w:val="264953A4"/>
    <w:rsid w:val="28073F4D"/>
    <w:rsid w:val="2A053F10"/>
    <w:rsid w:val="2BBF4913"/>
    <w:rsid w:val="34974595"/>
    <w:rsid w:val="36424B56"/>
    <w:rsid w:val="386F557B"/>
    <w:rsid w:val="3AB525B9"/>
    <w:rsid w:val="3D982FC9"/>
    <w:rsid w:val="3DC6122C"/>
    <w:rsid w:val="3EEE42BD"/>
    <w:rsid w:val="402A2A98"/>
    <w:rsid w:val="409A2341"/>
    <w:rsid w:val="457B6718"/>
    <w:rsid w:val="48AA36D5"/>
    <w:rsid w:val="4995708E"/>
    <w:rsid w:val="49DF1A03"/>
    <w:rsid w:val="49FF1090"/>
    <w:rsid w:val="4A0156A1"/>
    <w:rsid w:val="4A6B3133"/>
    <w:rsid w:val="4E3E3BC9"/>
    <w:rsid w:val="50542599"/>
    <w:rsid w:val="50990E54"/>
    <w:rsid w:val="510830F2"/>
    <w:rsid w:val="51652CBD"/>
    <w:rsid w:val="52F705C0"/>
    <w:rsid w:val="54F54226"/>
    <w:rsid w:val="57070C0C"/>
    <w:rsid w:val="5D963F9A"/>
    <w:rsid w:val="61712480"/>
    <w:rsid w:val="61D51CD1"/>
    <w:rsid w:val="637E7B56"/>
    <w:rsid w:val="63820303"/>
    <w:rsid w:val="660C0A2B"/>
    <w:rsid w:val="668D5910"/>
    <w:rsid w:val="66A2009A"/>
    <w:rsid w:val="684669C7"/>
    <w:rsid w:val="69A45F0D"/>
    <w:rsid w:val="6A0143B0"/>
    <w:rsid w:val="6A40621B"/>
    <w:rsid w:val="6A830586"/>
    <w:rsid w:val="6B3451C8"/>
    <w:rsid w:val="6B4A5900"/>
    <w:rsid w:val="6CF75478"/>
    <w:rsid w:val="76B45509"/>
    <w:rsid w:val="76D5220E"/>
    <w:rsid w:val="781965EC"/>
    <w:rsid w:val="78AE01E1"/>
    <w:rsid w:val="7C0E2C95"/>
    <w:rsid w:val="7C3C1525"/>
    <w:rsid w:val="7F863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color w:val="2E75B6" w:themeColor="accent1" w:themeShade="BF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rFonts w:asciiTheme="minorAscii" w:hAnsiTheme="minorAscii" w:eastAsiaTheme="minorEastAsia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lu</cp:lastModifiedBy>
  <dcterms:modified xsi:type="dcterms:W3CDTF">2017-05-31T01:42:28Z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