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47CC1" w14:textId="537643B5" w:rsidR="005B52C4" w:rsidRPr="00CC0F20" w:rsidRDefault="008C62D3" w:rsidP="00CC0F20">
      <w:pPr>
        <w:spacing w:after="0" w:line="240" w:lineRule="auto"/>
        <w:jc w:val="center"/>
        <w:rPr>
          <w:b/>
          <w:bCs/>
          <w:color w:val="000000" w:themeColor="text1"/>
          <w:sz w:val="36"/>
          <w:szCs w:val="36"/>
        </w:rPr>
      </w:pPr>
      <w:r>
        <w:rPr>
          <w:b/>
          <w:bCs/>
          <w:color w:val="000000" w:themeColor="text1"/>
          <w:sz w:val="36"/>
          <w:szCs w:val="36"/>
        </w:rPr>
        <w:t xml:space="preserve">  </w:t>
      </w:r>
      <w:r w:rsidR="004E6323" w:rsidRPr="00CC0F20">
        <w:rPr>
          <w:b/>
          <w:bCs/>
          <w:color w:val="000000" w:themeColor="text1"/>
          <w:sz w:val="36"/>
          <w:szCs w:val="36"/>
        </w:rPr>
        <w:t>COMP 4447 Final Project</w:t>
      </w:r>
    </w:p>
    <w:p w14:paraId="0F382188" w14:textId="77777777" w:rsidR="004E6323" w:rsidRPr="005D3559" w:rsidRDefault="004E6323" w:rsidP="004E6323">
      <w:pPr>
        <w:spacing w:after="0" w:line="240" w:lineRule="auto"/>
        <w:rPr>
          <w:color w:val="000000" w:themeColor="text1"/>
        </w:rPr>
      </w:pPr>
    </w:p>
    <w:p w14:paraId="1D1CF159" w14:textId="1C87DE9E" w:rsidR="004E6323" w:rsidRPr="00CC0F20" w:rsidRDefault="00CC0F20" w:rsidP="004E6323">
      <w:pPr>
        <w:spacing w:after="0" w:line="240" w:lineRule="auto"/>
        <w:rPr>
          <w:b/>
          <w:bCs/>
          <w:color w:val="000000" w:themeColor="text1"/>
          <w:sz w:val="36"/>
          <w:szCs w:val="36"/>
        </w:rPr>
      </w:pPr>
      <w:r>
        <w:rPr>
          <w:b/>
          <w:bCs/>
          <w:color w:val="000000" w:themeColor="text1"/>
          <w:sz w:val="36"/>
          <w:szCs w:val="36"/>
        </w:rPr>
        <w:t xml:space="preserve">1. </w:t>
      </w:r>
      <w:r w:rsidR="004E6323" w:rsidRPr="00CC0F20">
        <w:rPr>
          <w:b/>
          <w:bCs/>
          <w:color w:val="000000" w:themeColor="text1"/>
          <w:sz w:val="36"/>
          <w:szCs w:val="36"/>
        </w:rPr>
        <w:t>Introduction</w:t>
      </w:r>
    </w:p>
    <w:p w14:paraId="394E7584" w14:textId="77777777" w:rsidR="00CC0F20" w:rsidRDefault="00601430" w:rsidP="004E6323">
      <w:pPr>
        <w:spacing w:after="0" w:line="240" w:lineRule="auto"/>
        <w:rPr>
          <w:color w:val="000000" w:themeColor="text1"/>
        </w:rPr>
      </w:pPr>
      <w:r w:rsidRPr="005D3559">
        <w:rPr>
          <w:color w:val="000000" w:themeColor="text1"/>
        </w:rPr>
        <w:t xml:space="preserve">Object recognition is a very popular topic in the computer vision. The mainstream approach is to implement deep learning-based models, such as Convolutional Neural Networks, Transformers, and so on, which provides very accurate prediction. Very few </w:t>
      </w:r>
      <w:proofErr w:type="gramStart"/>
      <w:r w:rsidRPr="005D3559">
        <w:rPr>
          <w:color w:val="000000" w:themeColor="text1"/>
        </w:rPr>
        <w:t>work</w:t>
      </w:r>
      <w:proofErr w:type="gramEnd"/>
      <w:r w:rsidRPr="005D3559">
        <w:rPr>
          <w:color w:val="000000" w:themeColor="text1"/>
        </w:rPr>
        <w:t xml:space="preserve"> still insist on using traditional machine learning models, like Support Vector Machine and </w:t>
      </w:r>
      <w:r w:rsidR="00A67DB5" w:rsidRPr="005D3559">
        <w:rPr>
          <w:color w:val="000000" w:themeColor="text1"/>
        </w:rPr>
        <w:t>Random Forest.</w:t>
      </w:r>
      <w:r w:rsidR="004C77CB" w:rsidRPr="005D3559">
        <w:rPr>
          <w:color w:val="000000" w:themeColor="text1"/>
        </w:rPr>
        <w:t xml:space="preserve"> However, traditional machine learning models are more interpretable than deep learning ones. </w:t>
      </w:r>
    </w:p>
    <w:p w14:paraId="00855E59" w14:textId="77777777" w:rsidR="00CC0F20" w:rsidRDefault="00CC0F20" w:rsidP="004E6323">
      <w:pPr>
        <w:spacing w:after="0" w:line="240" w:lineRule="auto"/>
        <w:rPr>
          <w:color w:val="000000" w:themeColor="text1"/>
        </w:rPr>
      </w:pPr>
    </w:p>
    <w:p w14:paraId="53EE3488" w14:textId="6F6F511E" w:rsidR="00CC0F20" w:rsidRPr="00CC0F20" w:rsidRDefault="00CC0F20" w:rsidP="004E6323">
      <w:pPr>
        <w:spacing w:after="0" w:line="240" w:lineRule="auto"/>
        <w:rPr>
          <w:b/>
          <w:bCs/>
          <w:color w:val="000000" w:themeColor="text1"/>
          <w:sz w:val="28"/>
          <w:szCs w:val="28"/>
        </w:rPr>
      </w:pPr>
      <w:r>
        <w:rPr>
          <w:b/>
          <w:bCs/>
          <w:color w:val="000000" w:themeColor="text1"/>
          <w:sz w:val="28"/>
          <w:szCs w:val="28"/>
        </w:rPr>
        <w:t xml:space="preserve">1.1 </w:t>
      </w:r>
      <w:r w:rsidRPr="00CC0F20">
        <w:rPr>
          <w:b/>
          <w:bCs/>
          <w:color w:val="000000" w:themeColor="text1"/>
          <w:sz w:val="28"/>
          <w:szCs w:val="28"/>
        </w:rPr>
        <w:t>Problem Statement</w:t>
      </w:r>
    </w:p>
    <w:p w14:paraId="444F1288" w14:textId="11FF0C3E" w:rsidR="00601430" w:rsidRPr="005D3559" w:rsidRDefault="004C77CB" w:rsidP="004E6323">
      <w:pPr>
        <w:spacing w:after="0" w:line="240" w:lineRule="auto"/>
        <w:rPr>
          <w:color w:val="000000" w:themeColor="text1"/>
        </w:rPr>
      </w:pPr>
      <w:r w:rsidRPr="005D3559">
        <w:rPr>
          <w:color w:val="000000" w:themeColor="text1"/>
        </w:rPr>
        <w:t xml:space="preserve">The traditional ones </w:t>
      </w:r>
      <w:r w:rsidR="00A666B7" w:rsidRPr="005D3559">
        <w:rPr>
          <w:color w:val="000000" w:themeColor="text1"/>
        </w:rPr>
        <w:t xml:space="preserve">learn the data representative or patterns from the sparse data distribution, while the deep learning ones require </w:t>
      </w:r>
      <w:proofErr w:type="gramStart"/>
      <w:r w:rsidR="00A666B7" w:rsidRPr="005D3559">
        <w:rPr>
          <w:color w:val="000000" w:themeColor="text1"/>
        </w:rPr>
        <w:t>a large number of</w:t>
      </w:r>
      <w:proofErr w:type="gramEnd"/>
      <w:r w:rsidR="00A666B7" w:rsidRPr="005D3559">
        <w:rPr>
          <w:color w:val="000000" w:themeColor="text1"/>
        </w:rPr>
        <w:t xml:space="preserve"> samples to acquire the data feature well. To some degree, learning the dense distribution equals to study the data’s manifold. Therefore, the traditional models </w:t>
      </w:r>
      <w:r w:rsidRPr="005D3559">
        <w:rPr>
          <w:color w:val="000000" w:themeColor="text1"/>
        </w:rPr>
        <w:t>perform stabl</w:t>
      </w:r>
      <w:r w:rsidR="00A666B7" w:rsidRPr="005D3559">
        <w:rPr>
          <w:color w:val="000000" w:themeColor="text1"/>
        </w:rPr>
        <w:t>y</w:t>
      </w:r>
      <w:r w:rsidRPr="005D3559">
        <w:rPr>
          <w:color w:val="000000" w:themeColor="text1"/>
        </w:rPr>
        <w:t xml:space="preserve"> by costing much less data samples and computational source</w:t>
      </w:r>
      <w:r w:rsidR="009B6D1C" w:rsidRPr="005D3559">
        <w:rPr>
          <w:color w:val="000000" w:themeColor="text1"/>
        </w:rPr>
        <w:t xml:space="preserve">. In the other side, in realistic, the scale of dataset is usually small like hundred- or thousand-level instead of being sufficient like million-level, which is more suitable for utilizing traditional model. These two reasons </w:t>
      </w:r>
      <w:proofErr w:type="gramStart"/>
      <w:r w:rsidR="00A666B7" w:rsidRPr="005D3559">
        <w:rPr>
          <w:color w:val="000000" w:themeColor="text1"/>
        </w:rPr>
        <w:t>support</w:t>
      </w:r>
      <w:r w:rsidR="009B6D1C" w:rsidRPr="005D3559">
        <w:rPr>
          <w:color w:val="000000" w:themeColor="text1"/>
        </w:rPr>
        <w:t>s</w:t>
      </w:r>
      <w:proofErr w:type="gramEnd"/>
      <w:r w:rsidR="00A666B7" w:rsidRPr="005D3559">
        <w:rPr>
          <w:color w:val="000000" w:themeColor="text1"/>
        </w:rPr>
        <w:t xml:space="preserve"> that the traditional ones are still valuable to research.</w:t>
      </w:r>
      <w:r w:rsidR="009B6D1C" w:rsidRPr="005D3559">
        <w:rPr>
          <w:color w:val="000000" w:themeColor="text1"/>
        </w:rPr>
        <w:t xml:space="preserve"> </w:t>
      </w:r>
    </w:p>
    <w:p w14:paraId="1249A8EE" w14:textId="77777777" w:rsidR="00A666B7" w:rsidRPr="005D3559" w:rsidRDefault="00A666B7" w:rsidP="004E6323">
      <w:pPr>
        <w:spacing w:after="0" w:line="240" w:lineRule="auto"/>
        <w:rPr>
          <w:color w:val="000000" w:themeColor="text1"/>
        </w:rPr>
      </w:pPr>
    </w:p>
    <w:p w14:paraId="5C20DFBD" w14:textId="3446C90B" w:rsidR="00CC0F20" w:rsidRPr="00CC0F20" w:rsidRDefault="00CC0F20" w:rsidP="004E6323">
      <w:pPr>
        <w:spacing w:after="0" w:line="240" w:lineRule="auto"/>
        <w:rPr>
          <w:b/>
          <w:bCs/>
          <w:color w:val="000000" w:themeColor="text1"/>
          <w:sz w:val="28"/>
          <w:szCs w:val="28"/>
        </w:rPr>
      </w:pPr>
      <w:r w:rsidRPr="00CC0F20">
        <w:rPr>
          <w:b/>
          <w:bCs/>
          <w:color w:val="000000" w:themeColor="text1"/>
          <w:sz w:val="28"/>
          <w:szCs w:val="28"/>
        </w:rPr>
        <w:t>1.2 Research Direction</w:t>
      </w:r>
    </w:p>
    <w:p w14:paraId="3E7BD937" w14:textId="15D65FAB" w:rsidR="00A666B7" w:rsidRPr="005D3559" w:rsidRDefault="00A666B7" w:rsidP="004E6323">
      <w:pPr>
        <w:spacing w:after="0" w:line="240" w:lineRule="auto"/>
        <w:rPr>
          <w:color w:val="000000" w:themeColor="text1"/>
        </w:rPr>
      </w:pPr>
      <w:r w:rsidRPr="005D3559">
        <w:rPr>
          <w:color w:val="000000" w:themeColor="text1"/>
        </w:rPr>
        <w:t>This project is to study if traditional models can</w:t>
      </w:r>
      <w:r w:rsidR="009D51F0" w:rsidRPr="005D3559">
        <w:rPr>
          <w:color w:val="000000" w:themeColor="text1"/>
        </w:rPr>
        <w:t xml:space="preserve"> learn image feature and</w:t>
      </w:r>
      <w:r w:rsidRPr="005D3559">
        <w:rPr>
          <w:color w:val="000000" w:themeColor="text1"/>
        </w:rPr>
        <w:t xml:space="preserve"> recognize object well</w:t>
      </w:r>
      <w:r w:rsidR="009D51F0" w:rsidRPr="005D3559">
        <w:rPr>
          <w:color w:val="000000" w:themeColor="text1"/>
        </w:rPr>
        <w:t>,</w:t>
      </w:r>
      <w:r w:rsidRPr="005D3559">
        <w:rPr>
          <w:color w:val="000000" w:themeColor="text1"/>
        </w:rPr>
        <w:t xml:space="preserve"> and to research the drawbacks that prevent the traditional models behave as good as </w:t>
      </w:r>
      <w:r w:rsidR="009B6D1C" w:rsidRPr="005D3559">
        <w:rPr>
          <w:color w:val="000000" w:themeColor="text1"/>
        </w:rPr>
        <w:t>the deep learning ones. The common studies focus more on the advantage of deep learning models over the traditional one. Our study pays attention to the inversed version and providing new perspective on potentially improving traditional models.</w:t>
      </w:r>
    </w:p>
    <w:p w14:paraId="486216F1" w14:textId="6E013B99" w:rsidR="004E6323" w:rsidRPr="005D3559" w:rsidRDefault="004E6323" w:rsidP="004E6323">
      <w:pPr>
        <w:shd w:val="clear" w:color="auto" w:fill="FFFFFF"/>
        <w:spacing w:after="0" w:line="240" w:lineRule="auto"/>
        <w:rPr>
          <w:rFonts w:eastAsia="Times New Roman" w:cs="Times New Roman"/>
          <w:color w:val="000000" w:themeColor="text1"/>
          <w:kern w:val="0"/>
          <w14:ligatures w14:val="none"/>
        </w:rPr>
      </w:pPr>
    </w:p>
    <w:p w14:paraId="5A2E47FF" w14:textId="52118002" w:rsidR="00A32916" w:rsidRPr="00CC0F20" w:rsidRDefault="00CC0F20" w:rsidP="004E6323">
      <w:pPr>
        <w:shd w:val="clear" w:color="auto" w:fill="FFFFFF"/>
        <w:spacing w:after="0" w:line="240" w:lineRule="auto"/>
        <w:rPr>
          <w:rFonts w:eastAsia="Times New Roman" w:cs="Times New Roman"/>
          <w:b/>
          <w:bCs/>
          <w:color w:val="000000" w:themeColor="text1"/>
          <w:kern w:val="0"/>
          <w:sz w:val="36"/>
          <w:szCs w:val="36"/>
          <w14:ligatures w14:val="none"/>
        </w:rPr>
      </w:pPr>
      <w:r>
        <w:rPr>
          <w:rFonts w:eastAsia="Times New Roman" w:cs="Times New Roman"/>
          <w:b/>
          <w:bCs/>
          <w:color w:val="000000" w:themeColor="text1"/>
          <w:kern w:val="0"/>
          <w:sz w:val="36"/>
          <w:szCs w:val="36"/>
          <w14:ligatures w14:val="none"/>
        </w:rPr>
        <w:t>2.</w:t>
      </w:r>
      <w:r w:rsidR="009D51F0" w:rsidRPr="00CC0F20">
        <w:rPr>
          <w:rFonts w:eastAsia="Times New Roman" w:cs="Times New Roman"/>
          <w:b/>
          <w:bCs/>
          <w:color w:val="000000" w:themeColor="text1"/>
          <w:kern w:val="0"/>
          <w:sz w:val="36"/>
          <w:szCs w:val="36"/>
          <w14:ligatures w14:val="none"/>
        </w:rPr>
        <w:t>Model</w:t>
      </w:r>
    </w:p>
    <w:p w14:paraId="05B52780" w14:textId="29A36C7B" w:rsidR="00A32916" w:rsidRPr="005D3559" w:rsidRDefault="009D51F0" w:rsidP="004E6323">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We implemented Support Vector Classifier (SVC) and Random Forest Classifier (RFC)</w:t>
      </w:r>
      <w:r w:rsidR="009E4629" w:rsidRPr="005D3559">
        <w:rPr>
          <w:rFonts w:eastAsia="Times New Roman" w:cs="Times New Roman"/>
          <w:color w:val="000000" w:themeColor="text1"/>
          <w:kern w:val="0"/>
          <w14:ligatures w14:val="none"/>
        </w:rPr>
        <w:t xml:space="preserve"> to classify images.</w:t>
      </w:r>
    </w:p>
    <w:p w14:paraId="0427F981" w14:textId="6178F946" w:rsidR="00A32916" w:rsidRPr="005D3559" w:rsidRDefault="00A32916" w:rsidP="004E6323">
      <w:pPr>
        <w:shd w:val="clear" w:color="auto" w:fill="FFFFFF"/>
        <w:spacing w:after="0" w:line="240" w:lineRule="auto"/>
        <w:rPr>
          <w:rFonts w:eastAsia="Times New Roman" w:cs="Times New Roman"/>
          <w:b/>
          <w:bCs/>
          <w:color w:val="000000" w:themeColor="text1"/>
          <w:kern w:val="0"/>
          <w14:ligatures w14:val="none"/>
        </w:rPr>
      </w:pPr>
    </w:p>
    <w:p w14:paraId="6BB4F7ED" w14:textId="4E0558AE" w:rsidR="009E4629" w:rsidRPr="00CC0F20" w:rsidRDefault="00CC0F20" w:rsidP="004E6323">
      <w:pPr>
        <w:shd w:val="clear" w:color="auto" w:fill="FFFFFF"/>
        <w:spacing w:after="0" w:line="240" w:lineRule="auto"/>
        <w:rPr>
          <w:rFonts w:eastAsia="Times New Roman" w:cs="Times New Roman"/>
          <w:b/>
          <w:bCs/>
          <w:color w:val="000000" w:themeColor="text1"/>
          <w:kern w:val="0"/>
          <w:sz w:val="28"/>
          <w:szCs w:val="28"/>
          <w14:ligatures w14:val="none"/>
        </w:rPr>
      </w:pPr>
      <w:r>
        <w:rPr>
          <w:rFonts w:eastAsia="Times New Roman" w:cs="Times New Roman"/>
          <w:b/>
          <w:bCs/>
          <w:color w:val="000000" w:themeColor="text1"/>
          <w:kern w:val="0"/>
          <w:sz w:val="28"/>
          <w:szCs w:val="28"/>
          <w14:ligatures w14:val="none"/>
        </w:rPr>
        <w:t xml:space="preserve">2.1 </w:t>
      </w:r>
      <w:r w:rsidR="009E4629" w:rsidRPr="00CC0F20">
        <w:rPr>
          <w:rFonts w:eastAsia="Times New Roman" w:cs="Times New Roman"/>
          <w:b/>
          <w:bCs/>
          <w:color w:val="000000" w:themeColor="text1"/>
          <w:kern w:val="0"/>
          <w:sz w:val="28"/>
          <w:szCs w:val="28"/>
          <w14:ligatures w14:val="none"/>
        </w:rPr>
        <w:t>SVC</w:t>
      </w:r>
    </w:p>
    <w:p w14:paraId="036FC26F" w14:textId="63FE603E" w:rsidR="009E4629" w:rsidRPr="005D3559" w:rsidRDefault="009E4629" w:rsidP="004E6323">
      <w:pPr>
        <w:shd w:val="clear" w:color="auto" w:fill="FFFFFF"/>
        <w:spacing w:after="0" w:line="240" w:lineRule="auto"/>
        <w:rPr>
          <w:rFonts w:eastAsia="Times New Roman" w:cs="Times New Roman"/>
          <w:b/>
          <w:bCs/>
          <w:color w:val="000000" w:themeColor="text1"/>
          <w:kern w:val="0"/>
          <w14:ligatures w14:val="none"/>
        </w:rPr>
      </w:pPr>
      <w:r w:rsidRPr="005D3559">
        <w:rPr>
          <w:rFonts w:cs="Segoe UI"/>
          <w:color w:val="000000" w:themeColor="text1"/>
          <w:shd w:val="clear" w:color="auto" w:fill="FFFFFF"/>
        </w:rPr>
        <w:t>The Support Vector Classifier (SVC) identifies an optimal hyperplane in a high-dimensional feature space to maximize the margin between separable classes. For non-linearly separable data, SVC employs kernel functions (e.g., Radial Basis Function, polynomial) to implicitly map inputs into higher-dimensional spaces where linear separation becomes feasible. The optimization objective minimizes:</w:t>
      </w:r>
    </w:p>
    <w:p w14:paraId="43526DB8" w14:textId="47B76DE4" w:rsidR="00A32916" w:rsidRPr="005D3559" w:rsidRDefault="00000000" w:rsidP="004E6323">
      <w:pPr>
        <w:shd w:val="clear" w:color="auto" w:fill="FFFFFF"/>
        <w:spacing w:after="0" w:line="240" w:lineRule="auto"/>
        <w:rPr>
          <w:rFonts w:eastAsia="Times New Roman" w:cs="Times New Roman"/>
          <w:b/>
          <w:bCs/>
          <w:color w:val="000000" w:themeColor="text1"/>
          <w:kern w:val="0"/>
          <w14:ligatures w14:val="none"/>
        </w:rPr>
      </w:pPr>
      <m:oMathPara>
        <m:oMath>
          <m:f>
            <m:fPr>
              <m:ctrlPr>
                <w:rPr>
                  <w:rFonts w:ascii="Cambria Math" w:eastAsia="Times New Roman" w:hAnsi="Cambria Math" w:cs="Times New Roman"/>
                  <w:b/>
                  <w:bCs/>
                  <w:i/>
                  <w:color w:val="000000" w:themeColor="text1"/>
                  <w:kern w:val="0"/>
                  <w14:ligatures w14:val="none"/>
                </w:rPr>
              </m:ctrlPr>
            </m:fPr>
            <m:num>
              <m:r>
                <m:rPr>
                  <m:sty m:val="bi"/>
                </m:rPr>
                <w:rPr>
                  <w:rFonts w:ascii="Cambria Math" w:eastAsia="Times New Roman" w:hAnsi="Cambria Math" w:cs="Times New Roman"/>
                  <w:color w:val="000000" w:themeColor="text1"/>
                  <w:kern w:val="0"/>
                  <w14:ligatures w14:val="none"/>
                </w:rPr>
                <m:t>1</m:t>
              </m:r>
            </m:num>
            <m:den>
              <m:r>
                <m:rPr>
                  <m:sty m:val="bi"/>
                </m:rPr>
                <w:rPr>
                  <w:rFonts w:ascii="Cambria Math" w:eastAsia="Times New Roman" w:hAnsi="Cambria Math" w:cs="Times New Roman"/>
                  <w:color w:val="000000" w:themeColor="text1"/>
                  <w:kern w:val="0"/>
                  <w14:ligatures w14:val="none"/>
                </w:rPr>
                <m:t>2</m:t>
              </m:r>
            </m:den>
          </m:f>
          <m:sSup>
            <m:sSupPr>
              <m:ctrlPr>
                <w:rPr>
                  <w:rFonts w:ascii="Cambria Math" w:eastAsia="Times New Roman" w:hAnsi="Cambria Math" w:cs="Times New Roman"/>
                  <w:b/>
                  <w:bCs/>
                  <w:i/>
                  <w:color w:val="000000" w:themeColor="text1"/>
                  <w:kern w:val="0"/>
                  <w14:ligatures w14:val="none"/>
                </w:rPr>
              </m:ctrlPr>
            </m:sSupPr>
            <m:e>
              <m:d>
                <m:dPr>
                  <m:begChr m:val="|"/>
                  <m:endChr m:val="|"/>
                  <m:ctrlPr>
                    <w:rPr>
                      <w:rFonts w:ascii="Cambria Math" w:eastAsia="Times New Roman" w:hAnsi="Cambria Math" w:cs="Times New Roman"/>
                      <w:b/>
                      <w:bCs/>
                      <w:i/>
                      <w:color w:val="000000" w:themeColor="text1"/>
                      <w:kern w:val="0"/>
                      <w14:ligatures w14:val="none"/>
                    </w:rPr>
                  </m:ctrlPr>
                </m:dPr>
                <m:e>
                  <m:d>
                    <m:dPr>
                      <m:begChr m:val="|"/>
                      <m:endChr m:val="|"/>
                      <m:ctrlPr>
                        <w:rPr>
                          <w:rFonts w:ascii="Cambria Math" w:eastAsia="Times New Roman" w:hAnsi="Cambria Math" w:cs="Times New Roman"/>
                          <w:b/>
                          <w:bCs/>
                          <w:i/>
                          <w:color w:val="000000" w:themeColor="text1"/>
                          <w:kern w:val="0"/>
                          <w14:ligatures w14:val="none"/>
                        </w:rPr>
                      </m:ctrlPr>
                    </m:dPr>
                    <m:e>
                      <m:r>
                        <m:rPr>
                          <m:sty m:val="bi"/>
                        </m:rPr>
                        <w:rPr>
                          <w:rFonts w:ascii="Cambria Math" w:eastAsia="Times New Roman" w:hAnsi="Cambria Math" w:cs="Times New Roman"/>
                          <w:color w:val="000000" w:themeColor="text1"/>
                          <w:kern w:val="0"/>
                          <w14:ligatures w14:val="none"/>
                        </w:rPr>
                        <m:t>w</m:t>
                      </m:r>
                    </m:e>
                  </m:d>
                </m:e>
              </m:d>
            </m:e>
            <m:sup>
              <m:r>
                <m:rPr>
                  <m:sty m:val="bi"/>
                </m:rPr>
                <w:rPr>
                  <w:rFonts w:ascii="Cambria Math" w:eastAsia="Times New Roman" w:hAnsi="Cambria Math" w:cs="Times New Roman"/>
                  <w:color w:val="000000" w:themeColor="text1"/>
                  <w:kern w:val="0"/>
                  <w14:ligatures w14:val="none"/>
                </w:rPr>
                <m:t>2</m:t>
              </m:r>
            </m:sup>
          </m:sSup>
          <m:r>
            <m:rPr>
              <m:sty m:val="bi"/>
            </m:rPr>
            <w:rPr>
              <w:rFonts w:ascii="Cambria Math" w:eastAsia="Times New Roman" w:hAnsi="Cambria Math" w:cs="Times New Roman"/>
              <w:color w:val="000000" w:themeColor="text1"/>
              <w:kern w:val="0"/>
              <w14:ligatures w14:val="none"/>
            </w:rPr>
            <m:t>+C</m:t>
          </m:r>
          <m:nary>
            <m:naryPr>
              <m:chr m:val="∑"/>
              <m:ctrlPr>
                <w:rPr>
                  <w:rFonts w:ascii="Cambria Math" w:eastAsia="Times New Roman" w:hAnsi="Cambria Math" w:cs="Times New Roman"/>
                  <w:b/>
                  <w:bCs/>
                  <w:i/>
                  <w:color w:val="000000" w:themeColor="text1"/>
                  <w:kern w:val="0"/>
                  <w14:ligatures w14:val="none"/>
                </w:rPr>
              </m:ctrlPr>
            </m:naryPr>
            <m:sub>
              <m:r>
                <m:rPr>
                  <m:sty m:val="bi"/>
                </m:rPr>
                <w:rPr>
                  <w:rFonts w:ascii="Cambria Math" w:eastAsia="Times New Roman" w:hAnsi="Cambria Math" w:cs="Times New Roman"/>
                  <w:color w:val="000000" w:themeColor="text1"/>
                  <w:kern w:val="0"/>
                  <w14:ligatures w14:val="none"/>
                </w:rPr>
                <m:t>i=1</m:t>
              </m:r>
            </m:sub>
            <m:sup>
              <m:r>
                <m:rPr>
                  <m:sty m:val="bi"/>
                </m:rPr>
                <w:rPr>
                  <w:rFonts w:ascii="Cambria Math" w:eastAsia="Times New Roman" w:hAnsi="Cambria Math" w:cs="Times New Roman"/>
                  <w:color w:val="000000" w:themeColor="text1"/>
                  <w:kern w:val="0"/>
                  <w14:ligatures w14:val="none"/>
                </w:rPr>
                <m:t>n</m:t>
              </m:r>
            </m:sup>
            <m:e>
              <m:sSub>
                <m:sSubPr>
                  <m:ctrlPr>
                    <w:rPr>
                      <w:rFonts w:ascii="Cambria Math" w:eastAsia="Times New Roman" w:hAnsi="Cambria Math" w:cs="Times New Roman"/>
                      <w:b/>
                      <w:bCs/>
                      <w:color w:val="000000" w:themeColor="text1"/>
                      <w:kern w:val="0"/>
                      <w14:ligatures w14:val="none"/>
                    </w:rPr>
                  </m:ctrlPr>
                </m:sSubPr>
                <m:e>
                  <m:r>
                    <m:rPr>
                      <m:sty m:val="b"/>
                    </m:rPr>
                    <w:rPr>
                      <w:rFonts w:ascii="Cambria Math" w:eastAsia="Times New Roman" w:hAnsi="Cambria Math" w:cs="Times New Roman"/>
                      <w:color w:val="000000" w:themeColor="text1"/>
                      <w:kern w:val="0"/>
                      <w14:ligatures w14:val="none"/>
                    </w:rPr>
                    <m:t>ξ</m:t>
                  </m:r>
                </m:e>
                <m:sub>
                  <m:r>
                    <m:rPr>
                      <m:sty m:val="b"/>
                    </m:rPr>
                    <w:rPr>
                      <w:rFonts w:ascii="Cambria Math" w:eastAsia="Times New Roman" w:hAnsi="Cambria Math" w:cs="Times New Roman"/>
                      <w:color w:val="000000" w:themeColor="text1"/>
                      <w:kern w:val="0"/>
                      <w14:ligatures w14:val="none"/>
                    </w:rPr>
                    <m:t>i</m:t>
                  </m:r>
                </m:sub>
              </m:sSub>
            </m:e>
          </m:nary>
        </m:oMath>
      </m:oMathPara>
    </w:p>
    <w:p w14:paraId="7263C1C8" w14:textId="77777777" w:rsidR="009E4629" w:rsidRPr="005D3559" w:rsidRDefault="009E4629" w:rsidP="004E6323">
      <w:pPr>
        <w:shd w:val="clear" w:color="auto" w:fill="FFFFFF"/>
        <w:spacing w:after="0" w:line="240" w:lineRule="auto"/>
        <w:rPr>
          <w:rFonts w:eastAsia="Times New Roman" w:cs="Times New Roman"/>
          <w:b/>
          <w:bCs/>
          <w:color w:val="000000" w:themeColor="text1"/>
          <w:kern w:val="0"/>
          <w14:ligatures w14:val="none"/>
        </w:rPr>
      </w:pPr>
    </w:p>
    <w:p w14:paraId="686DC90F" w14:textId="4C5FACE9" w:rsidR="009E4629" w:rsidRPr="005D3559" w:rsidRDefault="009E4629" w:rsidP="004E6323">
      <w:pPr>
        <w:shd w:val="clear" w:color="auto" w:fill="FFFFFF"/>
        <w:spacing w:after="0" w:line="240" w:lineRule="auto"/>
        <w:rPr>
          <w:rFonts w:eastAsia="Times New Roman" w:cs="Times New Roman"/>
          <w:b/>
          <w:bCs/>
          <w:color w:val="000000" w:themeColor="text1"/>
          <w:kern w:val="0"/>
          <w14:ligatures w14:val="none"/>
        </w:rPr>
      </w:pPr>
      <w:r w:rsidRPr="005D3559">
        <w:rPr>
          <w:rFonts w:cs="Segoe UI"/>
          <w:color w:val="000000" w:themeColor="text1"/>
          <w:shd w:val="clear" w:color="auto" w:fill="FFFFFF"/>
        </w:rPr>
        <w:lastRenderedPageBreak/>
        <w:t>where </w:t>
      </w:r>
      <w:r w:rsidRPr="005D3559">
        <w:rPr>
          <w:rStyle w:val="mord"/>
          <w:b/>
          <w:bCs/>
          <w:color w:val="000000" w:themeColor="text1"/>
          <w:shd w:val="clear" w:color="auto" w:fill="FFFFFF"/>
        </w:rPr>
        <w:t>w</w:t>
      </w:r>
      <w:r w:rsidRPr="005D3559">
        <w:rPr>
          <w:rFonts w:cs="Segoe UI"/>
          <w:color w:val="000000" w:themeColor="text1"/>
          <w:shd w:val="clear" w:color="auto" w:fill="FFFFFF"/>
        </w:rPr>
        <w:t> defines the hyperplane, </w:t>
      </w:r>
      <w:r w:rsidRPr="005D3559">
        <w:rPr>
          <w:rStyle w:val="mord"/>
          <w:i/>
          <w:iCs/>
          <w:color w:val="000000" w:themeColor="text1"/>
          <w:shd w:val="clear" w:color="auto" w:fill="FFFFFF"/>
        </w:rPr>
        <w:t>C</w:t>
      </w:r>
      <w:r w:rsidRPr="005D3559">
        <w:rPr>
          <w:rStyle w:val="mrel"/>
          <w:color w:val="000000" w:themeColor="text1"/>
          <w:shd w:val="clear" w:color="auto" w:fill="FFFFFF"/>
        </w:rPr>
        <w:t>&gt;</w:t>
      </w:r>
      <w:r w:rsidRPr="005D3559">
        <w:rPr>
          <w:rStyle w:val="mord"/>
          <w:color w:val="000000" w:themeColor="text1"/>
          <w:shd w:val="clear" w:color="auto" w:fill="FFFFFF"/>
        </w:rPr>
        <w:t>0</w:t>
      </w:r>
      <w:r w:rsidRPr="005D3559">
        <w:rPr>
          <w:rFonts w:cs="Segoe UI"/>
          <w:color w:val="000000" w:themeColor="text1"/>
          <w:shd w:val="clear" w:color="auto" w:fill="FFFFFF"/>
        </w:rPr>
        <w:t> is a regularization parameter penalizing misclassifications, and </w:t>
      </w:r>
      <w:proofErr w:type="spellStart"/>
      <w:r w:rsidRPr="005D3559">
        <w:rPr>
          <w:rStyle w:val="mord"/>
          <w:i/>
          <w:iCs/>
          <w:color w:val="000000" w:themeColor="text1"/>
          <w:shd w:val="clear" w:color="auto" w:fill="FFFFFF"/>
        </w:rPr>
        <w:t>ξi</w:t>
      </w:r>
      <w:proofErr w:type="spellEnd"/>
      <w:r w:rsidRPr="005D3559">
        <w:rPr>
          <w:rStyle w:val="vlist-s"/>
          <w:rFonts w:ascii="Arial" w:hAnsi="Arial" w:cs="Arial"/>
          <w:color w:val="000000" w:themeColor="text1"/>
          <w:shd w:val="clear" w:color="auto" w:fill="FFFFFF"/>
        </w:rPr>
        <w:t>​</w:t>
      </w:r>
      <w:r w:rsidRPr="005D3559">
        <w:rPr>
          <w:rFonts w:cs="Segoe UI"/>
          <w:color w:val="000000" w:themeColor="text1"/>
          <w:shd w:val="clear" w:color="auto" w:fill="FFFFFF"/>
        </w:rPr>
        <w:t> are slack variables accommodating margin violations. SVC exhibits strong generalization performance, robustness to high-dimensional data, and adaptability to complex decision boundaries via kernel methods. Its computational complexity scales with the number of support vectors, making it efficient for mid-sized datasets.</w:t>
      </w:r>
    </w:p>
    <w:p w14:paraId="4CBD4973" w14:textId="77777777" w:rsidR="009E4629" w:rsidRPr="005D3559" w:rsidRDefault="009E4629" w:rsidP="004E6323">
      <w:pPr>
        <w:shd w:val="clear" w:color="auto" w:fill="FFFFFF"/>
        <w:spacing w:after="0" w:line="240" w:lineRule="auto"/>
        <w:rPr>
          <w:rFonts w:eastAsia="Times New Roman" w:cs="Times New Roman"/>
          <w:b/>
          <w:bCs/>
          <w:color w:val="000000" w:themeColor="text1"/>
          <w:kern w:val="0"/>
          <w14:ligatures w14:val="none"/>
        </w:rPr>
      </w:pPr>
    </w:p>
    <w:p w14:paraId="78091F64" w14:textId="78B632B6" w:rsidR="009E4629" w:rsidRPr="00CC0F20" w:rsidRDefault="00CC0F20" w:rsidP="004E6323">
      <w:pPr>
        <w:shd w:val="clear" w:color="auto" w:fill="FFFFFF"/>
        <w:spacing w:after="0" w:line="240" w:lineRule="auto"/>
        <w:rPr>
          <w:rFonts w:eastAsia="Times New Roman" w:cs="Times New Roman"/>
          <w:b/>
          <w:bCs/>
          <w:color w:val="000000" w:themeColor="text1"/>
          <w:kern w:val="0"/>
          <w:sz w:val="28"/>
          <w:szCs w:val="28"/>
          <w14:ligatures w14:val="none"/>
        </w:rPr>
      </w:pPr>
      <w:r w:rsidRPr="00CC0F20">
        <w:rPr>
          <w:rFonts w:eastAsia="Times New Roman" w:cs="Times New Roman"/>
          <w:b/>
          <w:bCs/>
          <w:color w:val="000000" w:themeColor="text1"/>
          <w:kern w:val="0"/>
          <w:sz w:val="28"/>
          <w:szCs w:val="28"/>
          <w14:ligatures w14:val="none"/>
        </w:rPr>
        <w:t xml:space="preserve">2.2 </w:t>
      </w:r>
      <w:r w:rsidR="009E4629" w:rsidRPr="00CC0F20">
        <w:rPr>
          <w:rFonts w:eastAsia="Times New Roman" w:cs="Times New Roman"/>
          <w:b/>
          <w:bCs/>
          <w:color w:val="000000" w:themeColor="text1"/>
          <w:kern w:val="0"/>
          <w:sz w:val="28"/>
          <w:szCs w:val="28"/>
          <w14:ligatures w14:val="none"/>
        </w:rPr>
        <w:t>RFC</w:t>
      </w:r>
    </w:p>
    <w:p w14:paraId="560CA658" w14:textId="11C15782" w:rsidR="00E967AD" w:rsidRPr="005D3559" w:rsidRDefault="00E967AD" w:rsidP="00E967AD">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Random Forest Classifier (RFC) is an ensemble learning method that constructs multiple decision trees during training and aggregates predictions via majority voting (classification). Each tree is trained on a bootstrap sample of the dataset (bagging) with random feature subsets at each split. This dual randomness—data-level (bagging) and feature-level (random subspaces)—decorrelates individual trees, enhancing robustness against overfitting and noise.</w:t>
      </w:r>
      <w:r w:rsidR="00C40291" w:rsidRPr="005D3559">
        <w:rPr>
          <w:rFonts w:eastAsia="Times New Roman" w:cs="Times New Roman"/>
          <w:color w:val="000000" w:themeColor="text1"/>
          <w:kern w:val="0"/>
          <w14:ligatures w14:val="none"/>
        </w:rPr>
        <w:t xml:space="preserve"> In details, RFC follows three steps, bootstrap sampling for each tree, randomized construct each tree (</w:t>
      </w:r>
      <w:r w:rsidR="00C40291" w:rsidRPr="005D3559">
        <w:rPr>
          <w:rFonts w:cs="Segoe UI"/>
          <w:color w:val="000000" w:themeColor="text1"/>
          <w:shd w:val="clear" w:color="auto" w:fill="FFFFFF"/>
        </w:rPr>
        <w:t>maximizes information gain or entropy to split each node</w:t>
      </w:r>
      <w:r w:rsidR="00C40291" w:rsidRPr="005D3559">
        <w:rPr>
          <w:rFonts w:eastAsia="Times New Roman" w:cs="Times New Roman"/>
          <w:color w:val="000000" w:themeColor="text1"/>
          <w:kern w:val="0"/>
          <w14:ligatures w14:val="none"/>
        </w:rPr>
        <w:t>), majority voting for prediction.</w:t>
      </w:r>
    </w:p>
    <w:p w14:paraId="0114C780" w14:textId="5D00FA80" w:rsidR="00A32916" w:rsidRPr="005D3559" w:rsidRDefault="00A32916" w:rsidP="004E6323">
      <w:pPr>
        <w:shd w:val="clear" w:color="auto" w:fill="FFFFFF"/>
        <w:spacing w:after="0" w:line="240" w:lineRule="auto"/>
        <w:rPr>
          <w:rFonts w:eastAsia="Times New Roman" w:cs="Times New Roman"/>
          <w:color w:val="000000" w:themeColor="text1"/>
          <w:kern w:val="0"/>
          <w14:ligatures w14:val="none"/>
        </w:rPr>
      </w:pPr>
    </w:p>
    <w:p w14:paraId="5C53CE61" w14:textId="0C5D7CCC" w:rsidR="00A32916" w:rsidRPr="00CC0F20" w:rsidRDefault="00CC0F20" w:rsidP="004E6323">
      <w:pPr>
        <w:shd w:val="clear" w:color="auto" w:fill="FFFFFF"/>
        <w:spacing w:after="0" w:line="240" w:lineRule="auto"/>
        <w:rPr>
          <w:rFonts w:eastAsia="Times New Roman" w:cs="Times New Roman"/>
          <w:b/>
          <w:bCs/>
          <w:color w:val="000000" w:themeColor="text1"/>
          <w:kern w:val="0"/>
          <w:sz w:val="36"/>
          <w:szCs w:val="36"/>
          <w14:ligatures w14:val="none"/>
        </w:rPr>
      </w:pPr>
      <w:r w:rsidRPr="00CC0F20">
        <w:rPr>
          <w:rFonts w:eastAsia="Times New Roman" w:cs="Times New Roman"/>
          <w:b/>
          <w:bCs/>
          <w:color w:val="000000" w:themeColor="text1"/>
          <w:kern w:val="0"/>
          <w:sz w:val="36"/>
          <w:szCs w:val="36"/>
          <w14:ligatures w14:val="none"/>
        </w:rPr>
        <w:t>3.</w:t>
      </w:r>
      <w:r w:rsidR="009E4629" w:rsidRPr="00CC0F20">
        <w:rPr>
          <w:rFonts w:eastAsia="Times New Roman" w:cs="Times New Roman"/>
          <w:b/>
          <w:bCs/>
          <w:color w:val="000000" w:themeColor="text1"/>
          <w:kern w:val="0"/>
          <w:sz w:val="36"/>
          <w:szCs w:val="36"/>
          <w14:ligatures w14:val="none"/>
        </w:rPr>
        <w:t>Experiment</w:t>
      </w:r>
    </w:p>
    <w:p w14:paraId="00C756B5" w14:textId="39F39A8A" w:rsidR="00C40291" w:rsidRPr="00CC0F20" w:rsidRDefault="00CC0F20" w:rsidP="00C40291">
      <w:pPr>
        <w:spacing w:after="0" w:line="240" w:lineRule="auto"/>
        <w:rPr>
          <w:b/>
          <w:bCs/>
          <w:color w:val="000000" w:themeColor="text1"/>
          <w:sz w:val="28"/>
          <w:szCs w:val="28"/>
        </w:rPr>
      </w:pPr>
      <w:r w:rsidRPr="00CC0F20">
        <w:rPr>
          <w:b/>
          <w:bCs/>
          <w:color w:val="000000" w:themeColor="text1"/>
          <w:sz w:val="28"/>
          <w:szCs w:val="28"/>
        </w:rPr>
        <w:t xml:space="preserve">3.1 </w:t>
      </w:r>
      <w:r w:rsidR="00C40291" w:rsidRPr="00CC0F20">
        <w:rPr>
          <w:b/>
          <w:bCs/>
          <w:color w:val="000000" w:themeColor="text1"/>
          <w:sz w:val="28"/>
          <w:szCs w:val="28"/>
        </w:rPr>
        <w:t>Dataset</w:t>
      </w:r>
    </w:p>
    <w:p w14:paraId="7A562096" w14:textId="77777777" w:rsidR="00C40291" w:rsidRPr="005D3559" w:rsidRDefault="00C40291" w:rsidP="00C40291">
      <w:pPr>
        <w:spacing w:after="0" w:line="240" w:lineRule="auto"/>
        <w:rPr>
          <w:color w:val="000000" w:themeColor="text1"/>
        </w:rPr>
      </w:pPr>
      <w:r w:rsidRPr="005D3559">
        <w:rPr>
          <w:color w:val="000000" w:themeColor="text1"/>
        </w:rPr>
        <w:t xml:space="preserve">In this work, the selected dataset is CIFAR-10 dataset (Canadian Institute </w:t>
      </w:r>
      <w:proofErr w:type="gramStart"/>
      <w:r w:rsidRPr="005D3559">
        <w:rPr>
          <w:color w:val="000000" w:themeColor="text1"/>
        </w:rPr>
        <w:t>For</w:t>
      </w:r>
      <w:proofErr w:type="gramEnd"/>
      <w:r w:rsidRPr="005D3559">
        <w:rPr>
          <w:color w:val="000000" w:themeColor="text1"/>
        </w:rPr>
        <w:t xml:space="preserve"> Advanced Research, 10 classes), a canonical, extensively curated benchmark dataset within the computer vision and machine learning research communities. CIFAR-10 comprises 60,000 color images, 50,000 training images, 10,000 testing ones, distributed across 10 mutually exclusive object classes (airplane, automobile, bird, cat, deer, dog, frog, horse, ship, and truck). Each class contains precisely 6,000 images. The size of each image is [32,32,3].</w:t>
      </w:r>
    </w:p>
    <w:p w14:paraId="552D1B98" w14:textId="77777777" w:rsidR="00C40291" w:rsidRPr="005D3559" w:rsidRDefault="00C40291" w:rsidP="00C40291">
      <w:pPr>
        <w:spacing w:after="0" w:line="240" w:lineRule="auto"/>
        <w:rPr>
          <w:color w:val="000000" w:themeColor="text1"/>
        </w:rPr>
      </w:pPr>
      <w:r w:rsidRPr="005D3559">
        <w:rPr>
          <w:noProof/>
          <w:color w:val="000000" w:themeColor="text1"/>
        </w:rPr>
        <w:drawing>
          <wp:anchor distT="0" distB="0" distL="114300" distR="114300" simplePos="0" relativeHeight="251659264" behindDoc="0" locked="0" layoutInCell="1" allowOverlap="1" wp14:anchorId="31061E97" wp14:editId="52D04711">
            <wp:simplePos x="0" y="0"/>
            <wp:positionH relativeFrom="column">
              <wp:posOffset>3025140</wp:posOffset>
            </wp:positionH>
            <wp:positionV relativeFrom="paragraph">
              <wp:posOffset>151955</wp:posOffset>
            </wp:positionV>
            <wp:extent cx="2926695" cy="2290076"/>
            <wp:effectExtent l="0" t="0" r="0" b="0"/>
            <wp:wrapThrough wrapText="bothSides">
              <wp:wrapPolygon edited="0">
                <wp:start x="0" y="0"/>
                <wp:lineTo x="0" y="21444"/>
                <wp:lineTo x="21469" y="21444"/>
                <wp:lineTo x="21469" y="0"/>
                <wp:lineTo x="0" y="0"/>
              </wp:wrapPolygon>
            </wp:wrapThrough>
            <wp:docPr id="1700279096" name="Picture 1" descr="A collage of different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79096" name="Picture 1" descr="A collage of different anima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695" cy="2290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87A40" w14:textId="13FABC76" w:rsidR="00C40291" w:rsidRPr="005D3559" w:rsidRDefault="00C40291" w:rsidP="00C40291">
      <w:pPr>
        <w:shd w:val="clear" w:color="auto" w:fill="FFFFFF"/>
        <w:spacing w:after="0" w:line="240" w:lineRule="auto"/>
        <w:rPr>
          <w:color w:val="000000" w:themeColor="text1"/>
        </w:rPr>
      </w:pPr>
      <w:r w:rsidRPr="005D3559">
        <w:rPr>
          <w:color w:val="000000" w:themeColor="text1"/>
        </w:rPr>
        <w:t>Th</w:t>
      </w:r>
      <w:r w:rsidR="00CC0F20">
        <w:rPr>
          <w:color w:val="000000" w:themeColor="text1"/>
        </w:rPr>
        <w:t>e right</w:t>
      </w:r>
      <w:r w:rsidRPr="005D3559">
        <w:rPr>
          <w:color w:val="000000" w:themeColor="text1"/>
        </w:rPr>
        <w:t xml:space="preserve"> figure show image samples of 10 classes in the CIFAR-10. </w:t>
      </w:r>
      <w:r w:rsidRPr="005D3559">
        <w:rPr>
          <w:color w:val="000000" w:themeColor="text1"/>
        </w:rPr>
        <w:tab/>
      </w:r>
    </w:p>
    <w:p w14:paraId="14C6AF89" w14:textId="77777777" w:rsidR="00C40291" w:rsidRPr="005D3559" w:rsidRDefault="00C40291" w:rsidP="00C40291">
      <w:pPr>
        <w:shd w:val="clear" w:color="auto" w:fill="FFFFFF"/>
        <w:spacing w:after="0" w:line="240" w:lineRule="auto"/>
        <w:rPr>
          <w:color w:val="000000" w:themeColor="text1"/>
        </w:rPr>
      </w:pPr>
    </w:p>
    <w:p w14:paraId="2548DCC9" w14:textId="0D02D4B9" w:rsidR="00C40291" w:rsidRPr="00CC0F20" w:rsidRDefault="00CC0F20" w:rsidP="00C40291">
      <w:pPr>
        <w:shd w:val="clear" w:color="auto" w:fill="FFFFFF"/>
        <w:spacing w:after="0" w:line="240" w:lineRule="auto"/>
        <w:rPr>
          <w:b/>
          <w:bCs/>
          <w:color w:val="000000" w:themeColor="text1"/>
          <w:sz w:val="28"/>
          <w:szCs w:val="28"/>
        </w:rPr>
      </w:pPr>
      <w:r w:rsidRPr="00CC0F20">
        <w:rPr>
          <w:b/>
          <w:bCs/>
          <w:color w:val="000000" w:themeColor="text1"/>
          <w:sz w:val="28"/>
          <w:szCs w:val="28"/>
        </w:rPr>
        <w:t xml:space="preserve">3.2 </w:t>
      </w:r>
      <w:r w:rsidR="00C40291" w:rsidRPr="00CC0F20">
        <w:rPr>
          <w:b/>
          <w:bCs/>
          <w:color w:val="000000" w:themeColor="text1"/>
          <w:sz w:val="28"/>
          <w:szCs w:val="28"/>
        </w:rPr>
        <w:t>Data Preprocessing</w:t>
      </w:r>
    </w:p>
    <w:p w14:paraId="774ABF77" w14:textId="77777777" w:rsidR="00C40291" w:rsidRPr="005D3559" w:rsidRDefault="00C40291" w:rsidP="00C40291">
      <w:pPr>
        <w:shd w:val="clear" w:color="auto" w:fill="FFFFFF"/>
        <w:spacing w:after="0" w:line="240" w:lineRule="auto"/>
        <w:rPr>
          <w:color w:val="000000" w:themeColor="text1"/>
        </w:rPr>
      </w:pPr>
      <w:r w:rsidRPr="005D3559">
        <w:rPr>
          <w:color w:val="000000" w:themeColor="text1"/>
        </w:rPr>
        <w:t>To improve the robustness of the model, we augmented and normalized the images. The image augmentation methods include adding random noise, randomly rotating the image between -20 and 20 degrees, horizontal flipping, randomly adding gaussian noise.</w:t>
      </w:r>
    </w:p>
    <w:p w14:paraId="09A03E22" w14:textId="77777777" w:rsidR="00C40291" w:rsidRPr="005D3559" w:rsidRDefault="00C40291" w:rsidP="00C40291">
      <w:pPr>
        <w:shd w:val="clear" w:color="auto" w:fill="FFFFFF"/>
        <w:spacing w:after="0" w:line="240" w:lineRule="auto"/>
        <w:rPr>
          <w:color w:val="000000" w:themeColor="text1"/>
        </w:rPr>
      </w:pPr>
    </w:p>
    <w:p w14:paraId="637C423E" w14:textId="77777777" w:rsidR="00C40291" w:rsidRPr="005D3559" w:rsidRDefault="00C40291" w:rsidP="00C40291">
      <w:pPr>
        <w:shd w:val="clear" w:color="auto" w:fill="FFFFFF"/>
        <w:spacing w:after="0" w:line="240" w:lineRule="auto"/>
        <w:rPr>
          <w:rFonts w:eastAsia="Times New Roman" w:cs="Times New Roman"/>
          <w:color w:val="000000" w:themeColor="text1"/>
          <w:kern w:val="0"/>
          <w14:ligatures w14:val="none"/>
        </w:rPr>
      </w:pPr>
      <w:r w:rsidRPr="005D3559">
        <w:rPr>
          <w:color w:val="000000" w:themeColor="text1"/>
        </w:rPr>
        <w:t>Then, we flattened the images from [32,32,3] to [1, 32*32*3], and normalized them by z-score normalization.</w:t>
      </w:r>
      <w:r w:rsidRPr="005D3559">
        <w:rPr>
          <w:color w:val="000000" w:themeColor="text1"/>
        </w:rPr>
        <w:fldChar w:fldCharType="begin"/>
      </w:r>
      <w:r w:rsidRPr="005D3559">
        <w:rPr>
          <w:color w:val="000000" w:themeColor="text1"/>
        </w:rPr>
        <w:instrText xml:space="preserve"> INCLUDEPICTURE "https://docs.pytorch.org/tutorials/_images/cifar10.png" \* MERGEFORMATINET </w:instrText>
      </w:r>
      <w:r w:rsidR="00000000">
        <w:rPr>
          <w:color w:val="000000" w:themeColor="text1"/>
        </w:rPr>
        <w:fldChar w:fldCharType="separate"/>
      </w:r>
      <w:r w:rsidRPr="005D3559">
        <w:rPr>
          <w:color w:val="000000" w:themeColor="text1"/>
        </w:rPr>
        <w:fldChar w:fldCharType="end"/>
      </w:r>
    </w:p>
    <w:p w14:paraId="57A5C2AB" w14:textId="77777777" w:rsidR="00C40291" w:rsidRPr="005D3559" w:rsidRDefault="00C40291" w:rsidP="004E6323">
      <w:pPr>
        <w:shd w:val="clear" w:color="auto" w:fill="FFFFFF"/>
        <w:spacing w:after="0" w:line="240" w:lineRule="auto"/>
        <w:rPr>
          <w:rFonts w:eastAsia="Times New Roman" w:cs="Times New Roman"/>
          <w:color w:val="000000" w:themeColor="text1"/>
          <w:kern w:val="0"/>
          <w14:ligatures w14:val="none"/>
        </w:rPr>
      </w:pPr>
    </w:p>
    <w:p w14:paraId="7AAFD397" w14:textId="79055A06" w:rsidR="00C40291" w:rsidRPr="00CC0F20" w:rsidRDefault="00CC0F20" w:rsidP="004E6323">
      <w:pPr>
        <w:shd w:val="clear" w:color="auto" w:fill="FFFFFF"/>
        <w:spacing w:after="0" w:line="240" w:lineRule="auto"/>
        <w:rPr>
          <w:rFonts w:eastAsia="Times New Roman" w:cs="Times New Roman"/>
          <w:b/>
          <w:bCs/>
          <w:color w:val="000000" w:themeColor="text1"/>
          <w:kern w:val="0"/>
          <w:sz w:val="28"/>
          <w:szCs w:val="28"/>
          <w14:ligatures w14:val="none"/>
        </w:rPr>
      </w:pPr>
      <w:r w:rsidRPr="00CC0F20">
        <w:rPr>
          <w:rFonts w:eastAsia="Times New Roman" w:cs="Times New Roman"/>
          <w:b/>
          <w:bCs/>
          <w:color w:val="000000" w:themeColor="text1"/>
          <w:kern w:val="0"/>
          <w:sz w:val="28"/>
          <w:szCs w:val="28"/>
          <w14:ligatures w14:val="none"/>
        </w:rPr>
        <w:t xml:space="preserve">3.3 </w:t>
      </w:r>
      <w:r w:rsidR="00C40291" w:rsidRPr="00CC0F20">
        <w:rPr>
          <w:rFonts w:eastAsia="Times New Roman" w:cs="Times New Roman"/>
          <w:b/>
          <w:bCs/>
          <w:color w:val="000000" w:themeColor="text1"/>
          <w:kern w:val="0"/>
          <w:sz w:val="28"/>
          <w:szCs w:val="28"/>
          <w14:ligatures w14:val="none"/>
        </w:rPr>
        <w:t>Experimental Design</w:t>
      </w:r>
    </w:p>
    <w:p w14:paraId="6174D81F" w14:textId="58120ED5" w:rsidR="00C40291" w:rsidRPr="005D3559" w:rsidRDefault="00C40291" w:rsidP="004E6323">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lastRenderedPageBreak/>
        <w:t xml:space="preserve">We separately train SVC and RFC on the CIFAR-10 dataset by using the CPU </w:t>
      </w:r>
      <w:r w:rsidR="006E132F" w:rsidRPr="005D3559">
        <w:rPr>
          <w:rFonts w:eastAsia="Times New Roman" w:cs="Times New Roman"/>
          <w:color w:val="000000" w:themeColor="text1"/>
          <w:kern w:val="0"/>
          <w14:ligatures w14:val="none"/>
        </w:rPr>
        <w:t xml:space="preserve">embedded in </w:t>
      </w:r>
      <w:r w:rsidRPr="005D3559">
        <w:rPr>
          <w:rFonts w:eastAsia="Times New Roman" w:cs="Times New Roman"/>
          <w:color w:val="000000" w:themeColor="text1"/>
          <w:kern w:val="0"/>
          <w14:ligatures w14:val="none"/>
        </w:rPr>
        <w:t xml:space="preserve">the </w:t>
      </w:r>
      <w:r w:rsidR="006E132F" w:rsidRPr="005D3559">
        <w:rPr>
          <w:rFonts w:eastAsia="Times New Roman" w:cs="Times New Roman"/>
          <w:color w:val="000000" w:themeColor="text1"/>
          <w:kern w:val="0"/>
          <w14:ligatures w14:val="none"/>
        </w:rPr>
        <w:t xml:space="preserve">Apple </w:t>
      </w:r>
      <w:proofErr w:type="spellStart"/>
      <w:r w:rsidRPr="005D3559">
        <w:rPr>
          <w:rFonts w:eastAsia="Times New Roman" w:cs="Times New Roman"/>
          <w:color w:val="000000" w:themeColor="text1"/>
          <w:kern w:val="0"/>
          <w14:ligatures w14:val="none"/>
        </w:rPr>
        <w:t>Macbook</w:t>
      </w:r>
      <w:proofErr w:type="spellEnd"/>
      <w:r w:rsidRPr="005D3559">
        <w:rPr>
          <w:rFonts w:eastAsia="Times New Roman" w:cs="Times New Roman"/>
          <w:color w:val="000000" w:themeColor="text1"/>
          <w:kern w:val="0"/>
          <w14:ligatures w14:val="none"/>
        </w:rPr>
        <w:t xml:space="preserve"> Air. </w:t>
      </w:r>
      <w:r w:rsidR="006E132F" w:rsidRPr="005D3559">
        <w:rPr>
          <w:rFonts w:eastAsia="Times New Roman" w:cs="Times New Roman"/>
          <w:color w:val="000000" w:themeColor="text1"/>
          <w:kern w:val="0"/>
          <w14:ligatures w14:val="none"/>
        </w:rPr>
        <w:t xml:space="preserve">The hyperparameter C of SVC is 10, the number of </w:t>
      </w:r>
      <w:proofErr w:type="gramStart"/>
      <w:r w:rsidR="006E132F" w:rsidRPr="005D3559">
        <w:rPr>
          <w:rFonts w:eastAsia="Times New Roman" w:cs="Times New Roman"/>
          <w:color w:val="000000" w:themeColor="text1"/>
          <w:kern w:val="0"/>
          <w14:ligatures w14:val="none"/>
        </w:rPr>
        <w:t>estimator</w:t>
      </w:r>
      <w:proofErr w:type="gramEnd"/>
      <w:r w:rsidR="006E132F" w:rsidRPr="005D3559">
        <w:rPr>
          <w:rFonts w:eastAsia="Times New Roman" w:cs="Times New Roman"/>
          <w:color w:val="000000" w:themeColor="text1"/>
          <w:kern w:val="0"/>
          <w14:ligatures w14:val="none"/>
        </w:rPr>
        <w:t xml:space="preserve"> of RFC is </w:t>
      </w:r>
      <w:r w:rsidR="005B4D29">
        <w:rPr>
          <w:rFonts w:eastAsia="Times New Roman" w:cs="Times New Roman"/>
          <w:color w:val="000000" w:themeColor="text1"/>
          <w:kern w:val="0"/>
          <w14:ligatures w14:val="none"/>
        </w:rPr>
        <w:t>3</w:t>
      </w:r>
      <w:r w:rsidR="006E132F" w:rsidRPr="005D3559">
        <w:rPr>
          <w:rFonts w:eastAsia="Times New Roman" w:cs="Times New Roman"/>
          <w:color w:val="000000" w:themeColor="text1"/>
          <w:kern w:val="0"/>
          <w14:ligatures w14:val="none"/>
        </w:rPr>
        <w:t>00.</w:t>
      </w:r>
    </w:p>
    <w:p w14:paraId="7565C2DB" w14:textId="77777777" w:rsidR="006E132F" w:rsidRPr="005D3559" w:rsidRDefault="006E132F" w:rsidP="004E6323">
      <w:pPr>
        <w:shd w:val="clear" w:color="auto" w:fill="FFFFFF"/>
        <w:spacing w:after="0" w:line="240" w:lineRule="auto"/>
        <w:rPr>
          <w:rFonts w:eastAsia="Times New Roman" w:cs="Times New Roman"/>
          <w:color w:val="000000" w:themeColor="text1"/>
          <w:kern w:val="0"/>
          <w14:ligatures w14:val="none"/>
        </w:rPr>
      </w:pPr>
    </w:p>
    <w:p w14:paraId="52591092" w14:textId="608020C4" w:rsidR="006E132F" w:rsidRPr="00CC0F20" w:rsidRDefault="00CC0F20" w:rsidP="004E6323">
      <w:pPr>
        <w:shd w:val="clear" w:color="auto" w:fill="FFFFFF"/>
        <w:spacing w:after="0" w:line="240" w:lineRule="auto"/>
        <w:rPr>
          <w:rFonts w:eastAsia="Times New Roman" w:cs="Times New Roman"/>
          <w:b/>
          <w:bCs/>
          <w:color w:val="000000" w:themeColor="text1"/>
          <w:kern w:val="0"/>
          <w:sz w:val="28"/>
          <w:szCs w:val="28"/>
          <w14:ligatures w14:val="none"/>
        </w:rPr>
      </w:pPr>
      <w:r w:rsidRPr="00CC0F20">
        <w:rPr>
          <w:rFonts w:eastAsia="Times New Roman" w:cs="Times New Roman"/>
          <w:b/>
          <w:bCs/>
          <w:color w:val="000000" w:themeColor="text1"/>
          <w:kern w:val="0"/>
          <w:sz w:val="28"/>
          <w:szCs w:val="28"/>
          <w14:ligatures w14:val="none"/>
        </w:rPr>
        <w:t xml:space="preserve">3.4 </w:t>
      </w:r>
      <w:r w:rsidR="006E132F" w:rsidRPr="00CC0F20">
        <w:rPr>
          <w:rFonts w:eastAsia="Times New Roman" w:cs="Times New Roman"/>
          <w:b/>
          <w:bCs/>
          <w:color w:val="000000" w:themeColor="text1"/>
          <w:kern w:val="0"/>
          <w:sz w:val="28"/>
          <w:szCs w:val="28"/>
          <w14:ligatures w14:val="none"/>
        </w:rPr>
        <w:t>Experimental Results</w:t>
      </w:r>
    </w:p>
    <w:p w14:paraId="068CC2F3" w14:textId="77777777" w:rsidR="00CC0F20" w:rsidRDefault="006E132F" w:rsidP="004E6323">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 xml:space="preserve">For overall accuracy across all 10 categories, SVC achieved 56.03% accuracy, around 10% higher than RFC’s result, 47.12%. Hence, SVC performs better than RFC on the CIFAR-10 dataset. </w:t>
      </w:r>
      <w:r w:rsidR="00CC0F20">
        <w:rPr>
          <w:rFonts w:eastAsia="Times New Roman" w:cs="Times New Roman"/>
          <w:color w:val="000000" w:themeColor="text1"/>
          <w:kern w:val="0"/>
          <w14:ligatures w14:val="none"/>
        </w:rPr>
        <w:t xml:space="preserve">The bellowed figures support this view as well. </w:t>
      </w:r>
    </w:p>
    <w:p w14:paraId="17F027CF" w14:textId="77777777" w:rsidR="00B10C95" w:rsidRDefault="00B10C95" w:rsidP="004E6323">
      <w:pPr>
        <w:shd w:val="clear" w:color="auto" w:fill="FFFFFF"/>
        <w:spacing w:after="0" w:line="240" w:lineRule="auto"/>
        <w:rPr>
          <w:rFonts w:eastAsia="Times New Roman" w:cs="Times New Roman"/>
          <w:color w:val="000000" w:themeColor="text1"/>
          <w:kern w:val="0"/>
          <w14:ligatures w14:val="none"/>
        </w:rPr>
      </w:pPr>
    </w:p>
    <w:p w14:paraId="14AE918C" w14:textId="61B99596" w:rsidR="00CC0F20" w:rsidRDefault="00B10C95" w:rsidP="004E6323">
      <w:pPr>
        <w:shd w:val="clear" w:color="auto" w:fill="FFFFFF"/>
        <w:spacing w:after="0" w:line="240" w:lineRule="auto"/>
        <w:rPr>
          <w:rFonts w:eastAsia="Times New Roman" w:cs="Times New Roman"/>
          <w:color w:val="000000" w:themeColor="text1"/>
          <w:kern w:val="0"/>
          <w14:ligatures w14:val="none"/>
        </w:rPr>
      </w:pPr>
      <w:r>
        <w:rPr>
          <w:rFonts w:eastAsia="Times New Roman" w:cs="Times New Roman"/>
          <w:noProof/>
          <w:color w:val="000000" w:themeColor="text1"/>
          <w:kern w:val="0"/>
        </w:rPr>
        <w:drawing>
          <wp:inline distT="0" distB="0" distL="0" distR="0" wp14:anchorId="27AC8212" wp14:editId="153A66DE">
            <wp:extent cx="5943600" cy="2516505"/>
            <wp:effectExtent l="0" t="0" r="0" b="0"/>
            <wp:docPr id="1058001673" name="Picture 1" descr="A comparison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01673" name="Picture 1" descr="A comparison of bar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4D4AB176" w14:textId="77777777" w:rsidR="00B10C95" w:rsidRDefault="00B10C95" w:rsidP="004E6323">
      <w:pPr>
        <w:shd w:val="clear" w:color="auto" w:fill="FFFFFF"/>
        <w:spacing w:after="0" w:line="240" w:lineRule="auto"/>
        <w:rPr>
          <w:rFonts w:eastAsia="Times New Roman" w:cs="Times New Roman"/>
          <w:color w:val="000000" w:themeColor="text1"/>
          <w:kern w:val="0"/>
          <w14:ligatures w14:val="none"/>
        </w:rPr>
      </w:pPr>
    </w:p>
    <w:p w14:paraId="7983A338" w14:textId="2D44AB7F" w:rsidR="006E132F" w:rsidRDefault="00CC0F20" w:rsidP="004E6323">
      <w:pPr>
        <w:shd w:val="clear" w:color="auto" w:fill="FFFFFF"/>
        <w:spacing w:after="0"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In addition, both SVC and RFC predict ship better than the other categories. </w:t>
      </w:r>
      <w:r w:rsidR="00B10C95">
        <w:rPr>
          <w:rFonts w:eastAsia="Times New Roman" w:cs="Times New Roman"/>
          <w:color w:val="000000" w:themeColor="text1"/>
          <w:kern w:val="0"/>
          <w14:ligatures w14:val="none"/>
        </w:rPr>
        <w:t>Furthermore, vehicle is easier to predict than animals. For instance, in SVC, the accuracy of ship, automobile, airplane, and truck</w:t>
      </w:r>
      <w:r>
        <w:rPr>
          <w:rFonts w:eastAsia="Times New Roman" w:cs="Times New Roman"/>
          <w:color w:val="000000" w:themeColor="text1"/>
          <w:kern w:val="0"/>
          <w14:ligatures w14:val="none"/>
        </w:rPr>
        <w:t xml:space="preserve"> </w:t>
      </w:r>
      <w:r w:rsidR="00B10C95">
        <w:rPr>
          <w:rFonts w:eastAsia="Times New Roman" w:cs="Times New Roman"/>
          <w:color w:val="000000" w:themeColor="text1"/>
          <w:kern w:val="0"/>
          <w14:ligatures w14:val="none"/>
        </w:rPr>
        <w:t>are generally higher than that of six animal categories. There is similar pattern in the result of RFC as well. This heatmap upholds this view as well.</w:t>
      </w:r>
    </w:p>
    <w:p w14:paraId="6E2AD89C" w14:textId="3DAD313E" w:rsidR="00A014E7" w:rsidRDefault="00A014E7" w:rsidP="004E6323">
      <w:pPr>
        <w:shd w:val="clear" w:color="auto" w:fill="FFFFFF"/>
        <w:spacing w:after="0" w:line="240" w:lineRule="auto"/>
        <w:rPr>
          <w:rFonts w:eastAsia="Times New Roman" w:cs="Times New Roman"/>
          <w:color w:val="000000" w:themeColor="text1"/>
          <w:kern w:val="0"/>
          <w14:ligatures w14:val="none"/>
        </w:rPr>
      </w:pPr>
    </w:p>
    <w:p w14:paraId="482E135D" w14:textId="519E0649" w:rsidR="009E4629" w:rsidRPr="005D3559" w:rsidRDefault="00A014E7" w:rsidP="004E6323">
      <w:pPr>
        <w:shd w:val="clear" w:color="auto" w:fill="FFFFFF"/>
        <w:spacing w:after="0" w:line="240" w:lineRule="auto"/>
        <w:rPr>
          <w:rFonts w:eastAsia="Times New Roman" w:cs="Times New Roman"/>
          <w:color w:val="000000" w:themeColor="text1"/>
          <w:kern w:val="0"/>
          <w14:ligatures w14:val="none"/>
        </w:rPr>
      </w:pPr>
      <w:r>
        <w:rPr>
          <w:rFonts w:eastAsia="Times New Roman" w:cs="Times New Roman" w:hint="eastAsia"/>
          <w:noProof/>
          <w:color w:val="000000" w:themeColor="text1"/>
          <w:kern w:val="0"/>
        </w:rPr>
        <w:drawing>
          <wp:inline distT="0" distB="0" distL="0" distR="0" wp14:anchorId="36640506" wp14:editId="771FB453">
            <wp:extent cx="5943600" cy="2626995"/>
            <wp:effectExtent l="0" t="0" r="0" b="1905"/>
            <wp:docPr id="744749638"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9638" name="Picture 3" descr="A close-up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1CADE0AE" w14:textId="232042C7" w:rsidR="006E132F" w:rsidRDefault="008C62D3" w:rsidP="004E6323">
      <w:pPr>
        <w:shd w:val="clear" w:color="auto" w:fill="FFFFFF"/>
        <w:spacing w:after="0"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lastRenderedPageBreak/>
        <w:t>However</w:t>
      </w:r>
      <w:r w:rsidR="00564B28">
        <w:rPr>
          <w:rFonts w:eastAsia="SimSun" w:cs="SimSun"/>
          <w:color w:val="000000" w:themeColor="text1"/>
          <w:kern w:val="0"/>
          <w14:ligatures w14:val="none"/>
        </w:rPr>
        <w:t xml:space="preserve">, SVC’s performance is far from competitive than deep learning </w:t>
      </w:r>
      <w:proofErr w:type="gramStart"/>
      <w:r w:rsidR="00564B28">
        <w:rPr>
          <w:rFonts w:eastAsia="SimSun" w:cs="SimSun"/>
          <w:color w:val="000000" w:themeColor="text1"/>
          <w:kern w:val="0"/>
          <w14:ligatures w14:val="none"/>
        </w:rPr>
        <w:t>models’</w:t>
      </w:r>
      <w:proofErr w:type="gramEnd"/>
      <w:r w:rsidR="00564B28">
        <w:rPr>
          <w:rFonts w:eastAsia="SimSun" w:cs="SimSun"/>
          <w:color w:val="000000" w:themeColor="text1"/>
          <w:kern w:val="0"/>
          <w14:ligatures w14:val="none"/>
        </w:rPr>
        <w:t xml:space="preserve">. The following table shows that </w:t>
      </w:r>
      <w:proofErr w:type="spellStart"/>
      <w:r w:rsidR="00564B28" w:rsidRPr="005D3559">
        <w:rPr>
          <w:rFonts w:eastAsia="Times New Roman" w:cs="Times New Roman"/>
          <w:color w:val="000000" w:themeColor="text1"/>
          <w:kern w:val="0"/>
          <w14:ligatures w14:val="none"/>
        </w:rPr>
        <w:t>ViT</w:t>
      </w:r>
      <w:proofErr w:type="spellEnd"/>
      <w:r w:rsidR="00564B28" w:rsidRPr="005D3559">
        <w:rPr>
          <w:rFonts w:eastAsia="Times New Roman" w:cs="Times New Roman"/>
          <w:color w:val="000000" w:themeColor="text1"/>
          <w:kern w:val="0"/>
          <w14:ligatures w14:val="none"/>
        </w:rPr>
        <w:t>-H/14</w:t>
      </w:r>
      <w:sdt>
        <w:sdtPr>
          <w:rPr>
            <w:rFonts w:eastAsia="Times New Roman" w:cs="Times New Roman"/>
            <w:color w:val="000000" w:themeColor="text1"/>
            <w:kern w:val="0"/>
            <w14:ligatures w14:val="none"/>
          </w:rPr>
          <w:id w:val="-32810086"/>
          <w:citation/>
        </w:sdtPr>
        <w:sdtContent>
          <w:r w:rsidR="00564B28">
            <w:rPr>
              <w:rFonts w:eastAsia="Times New Roman" w:cs="Times New Roman"/>
              <w:color w:val="000000" w:themeColor="text1"/>
              <w:kern w:val="0"/>
              <w14:ligatures w14:val="none"/>
            </w:rPr>
            <w:fldChar w:fldCharType="begin"/>
          </w:r>
          <w:r w:rsidR="00564B28">
            <w:rPr>
              <w:rFonts w:eastAsia="SimSun" w:cs="Times New Roman"/>
              <w:color w:val="000000" w:themeColor="text1"/>
              <w:kern w:val="0"/>
              <w14:ligatures w14:val="none"/>
            </w:rPr>
            <w:instrText xml:space="preserve"> </w:instrText>
          </w:r>
          <w:r w:rsidR="00564B28">
            <w:rPr>
              <w:rFonts w:eastAsia="SimSun" w:cs="Times New Roman" w:hint="eastAsia"/>
              <w:color w:val="000000" w:themeColor="text1"/>
              <w:kern w:val="0"/>
              <w14:ligatures w14:val="none"/>
            </w:rPr>
            <w:instrText>CITATION Dos20 \l 2052</w:instrText>
          </w:r>
          <w:r w:rsidR="00564B28">
            <w:rPr>
              <w:rFonts w:eastAsia="SimSun" w:cs="Times New Roman"/>
              <w:color w:val="000000" w:themeColor="text1"/>
              <w:kern w:val="0"/>
              <w14:ligatures w14:val="none"/>
            </w:rPr>
            <w:instrText xml:space="preserve"> </w:instrText>
          </w:r>
          <w:r w:rsidR="00564B28">
            <w:rPr>
              <w:rFonts w:eastAsia="Times New Roman" w:cs="Times New Roman"/>
              <w:color w:val="000000" w:themeColor="text1"/>
              <w:kern w:val="0"/>
              <w14:ligatures w14:val="none"/>
            </w:rPr>
            <w:fldChar w:fldCharType="separate"/>
          </w:r>
          <w:r w:rsidR="00564B28">
            <w:rPr>
              <w:rFonts w:eastAsia="SimSun" w:cs="Times New Roman" w:hint="eastAsia"/>
              <w:noProof/>
              <w:color w:val="000000" w:themeColor="text1"/>
              <w:kern w:val="0"/>
              <w14:ligatures w14:val="none"/>
            </w:rPr>
            <w:t xml:space="preserve"> </w:t>
          </w:r>
          <w:r w:rsidR="00564B28" w:rsidRPr="00EA29CB">
            <w:rPr>
              <w:rFonts w:eastAsia="SimSun" w:cs="Times New Roman" w:hint="eastAsia"/>
              <w:noProof/>
              <w:color w:val="000000" w:themeColor="text1"/>
              <w:kern w:val="0"/>
              <w14:ligatures w14:val="none"/>
            </w:rPr>
            <w:t>(Dosovitskiy, 2020)</w:t>
          </w:r>
          <w:r w:rsidR="00564B28">
            <w:rPr>
              <w:rFonts w:eastAsia="Times New Roman" w:cs="Times New Roman"/>
              <w:color w:val="000000" w:themeColor="text1"/>
              <w:kern w:val="0"/>
              <w14:ligatures w14:val="none"/>
            </w:rPr>
            <w:fldChar w:fldCharType="end"/>
          </w:r>
        </w:sdtContent>
      </w:sdt>
      <w:r w:rsidR="00564B28">
        <w:rPr>
          <w:rFonts w:eastAsia="Times New Roman" w:cs="Times New Roman"/>
          <w:color w:val="000000" w:themeColor="text1"/>
          <w:kern w:val="0"/>
          <w14:ligatures w14:val="none"/>
        </w:rPr>
        <w:t xml:space="preserve"> and </w:t>
      </w:r>
      <w:r w:rsidR="00564B28" w:rsidRPr="005D3559">
        <w:rPr>
          <w:rFonts w:eastAsia="Times New Roman" w:cs="Times New Roman"/>
          <w:color w:val="000000" w:themeColor="text1"/>
          <w:kern w:val="0"/>
          <w14:ligatures w14:val="none"/>
        </w:rPr>
        <w:t>DINOv2</w:t>
      </w:r>
      <w:sdt>
        <w:sdtPr>
          <w:rPr>
            <w:rFonts w:eastAsia="Times New Roman" w:cs="Times New Roman"/>
            <w:color w:val="000000" w:themeColor="text1"/>
            <w:kern w:val="0"/>
            <w14:ligatures w14:val="none"/>
          </w:rPr>
          <w:id w:val="922307657"/>
          <w:citation/>
        </w:sdtPr>
        <w:sdtContent>
          <w:r w:rsidR="00564B28">
            <w:rPr>
              <w:rFonts w:eastAsia="Times New Roman" w:cs="Times New Roman"/>
              <w:color w:val="000000" w:themeColor="text1"/>
              <w:kern w:val="0"/>
              <w14:ligatures w14:val="none"/>
            </w:rPr>
            <w:fldChar w:fldCharType="begin"/>
          </w:r>
          <w:r w:rsidR="00564B28">
            <w:rPr>
              <w:rFonts w:eastAsia="SimSun" w:cs="Times New Roman"/>
              <w:color w:val="000000" w:themeColor="text1"/>
              <w:kern w:val="0"/>
              <w14:ligatures w14:val="none"/>
            </w:rPr>
            <w:instrText xml:space="preserve"> </w:instrText>
          </w:r>
          <w:r w:rsidR="00564B28">
            <w:rPr>
              <w:rFonts w:eastAsia="SimSun" w:cs="Times New Roman" w:hint="eastAsia"/>
              <w:color w:val="000000" w:themeColor="text1"/>
              <w:kern w:val="0"/>
              <w14:ligatures w14:val="none"/>
            </w:rPr>
            <w:instrText>CITATION Oqu23 \l 2052</w:instrText>
          </w:r>
          <w:r w:rsidR="00564B28">
            <w:rPr>
              <w:rFonts w:eastAsia="SimSun" w:cs="Times New Roman"/>
              <w:color w:val="000000" w:themeColor="text1"/>
              <w:kern w:val="0"/>
              <w14:ligatures w14:val="none"/>
            </w:rPr>
            <w:instrText xml:space="preserve"> </w:instrText>
          </w:r>
          <w:r w:rsidR="00564B28">
            <w:rPr>
              <w:rFonts w:eastAsia="Times New Roman" w:cs="Times New Roman"/>
              <w:color w:val="000000" w:themeColor="text1"/>
              <w:kern w:val="0"/>
              <w14:ligatures w14:val="none"/>
            </w:rPr>
            <w:fldChar w:fldCharType="separate"/>
          </w:r>
          <w:r w:rsidR="00564B28">
            <w:rPr>
              <w:rFonts w:eastAsia="SimSun" w:cs="Times New Roman" w:hint="eastAsia"/>
              <w:noProof/>
              <w:color w:val="000000" w:themeColor="text1"/>
              <w:kern w:val="0"/>
              <w14:ligatures w14:val="none"/>
            </w:rPr>
            <w:t xml:space="preserve"> </w:t>
          </w:r>
          <w:r w:rsidR="00564B28" w:rsidRPr="00EA29CB">
            <w:rPr>
              <w:rFonts w:eastAsia="SimSun" w:cs="Times New Roman" w:hint="eastAsia"/>
              <w:noProof/>
              <w:color w:val="000000" w:themeColor="text1"/>
              <w:kern w:val="0"/>
              <w14:ligatures w14:val="none"/>
            </w:rPr>
            <w:t>(Oquab, 2023)</w:t>
          </w:r>
          <w:r w:rsidR="00564B28">
            <w:rPr>
              <w:rFonts w:eastAsia="Times New Roman" w:cs="Times New Roman"/>
              <w:color w:val="000000" w:themeColor="text1"/>
              <w:kern w:val="0"/>
              <w14:ligatures w14:val="none"/>
            </w:rPr>
            <w:fldChar w:fldCharType="end"/>
          </w:r>
        </w:sdtContent>
      </w:sdt>
      <w:r w:rsidR="00564B28">
        <w:rPr>
          <w:rFonts w:eastAsia="Times New Roman" w:cs="Times New Roman"/>
          <w:color w:val="000000" w:themeColor="text1"/>
          <w:kern w:val="0"/>
          <w14:ligatures w14:val="none"/>
        </w:rPr>
        <w:t xml:space="preserve"> are very powerful and close to perfect on Cifar-10.</w:t>
      </w:r>
    </w:p>
    <w:p w14:paraId="71CF1C08" w14:textId="77777777" w:rsidR="00564B28" w:rsidRPr="00564B28" w:rsidRDefault="00564B28" w:rsidP="004E6323">
      <w:pPr>
        <w:shd w:val="clear" w:color="auto" w:fill="FFFFFF"/>
        <w:spacing w:after="0" w:line="240" w:lineRule="auto"/>
        <w:rPr>
          <w:rFonts w:eastAsia="SimSun" w:cs="SimSun"/>
          <w:color w:val="000000" w:themeColor="text1"/>
          <w:kern w:val="0"/>
          <w14:ligatures w14:val="none"/>
        </w:rPr>
      </w:pPr>
    </w:p>
    <w:tbl>
      <w:tblPr>
        <w:tblStyle w:val="PlainTable4"/>
        <w:tblW w:w="0" w:type="auto"/>
        <w:tblBorders>
          <w:top w:val="single" w:sz="4" w:space="0" w:color="auto"/>
          <w:bottom w:val="single" w:sz="4" w:space="0" w:color="auto"/>
        </w:tblBorders>
        <w:tblLook w:val="04A0" w:firstRow="1" w:lastRow="0" w:firstColumn="1" w:lastColumn="0" w:noHBand="0" w:noVBand="1"/>
      </w:tblPr>
      <w:tblGrid>
        <w:gridCol w:w="4230"/>
        <w:gridCol w:w="4950"/>
      </w:tblGrid>
      <w:tr w:rsidR="008C62D3" w14:paraId="7C1724F3" w14:textId="77777777" w:rsidTr="0056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40A2B16" w14:textId="0E0344DF" w:rsidR="008C62D3" w:rsidRDefault="008C62D3" w:rsidP="004E6323">
            <w:pPr>
              <w:rPr>
                <w:rFonts w:eastAsia="Times New Roman" w:cs="Times New Roman"/>
                <w:color w:val="000000" w:themeColor="text1"/>
                <w:kern w:val="0"/>
                <w14:ligatures w14:val="none"/>
              </w:rPr>
            </w:pPr>
            <w:r>
              <w:rPr>
                <w:rFonts w:eastAsia="Times New Roman" w:cs="Times New Roman"/>
                <w:color w:val="000000" w:themeColor="text1"/>
                <w:kern w:val="0"/>
                <w14:ligatures w14:val="none"/>
              </w:rPr>
              <w:t>Model</w:t>
            </w:r>
          </w:p>
        </w:tc>
        <w:tc>
          <w:tcPr>
            <w:tcW w:w="4950" w:type="dxa"/>
            <w:tcBorders>
              <w:top w:val="single" w:sz="4" w:space="0" w:color="auto"/>
              <w:bottom w:val="single" w:sz="4" w:space="0" w:color="auto"/>
            </w:tcBorders>
          </w:tcPr>
          <w:p w14:paraId="7523DE61" w14:textId="2D1B53B1" w:rsidR="008C62D3" w:rsidRDefault="008C62D3" w:rsidP="00564B2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kern w:val="0"/>
                <w14:ligatures w14:val="none"/>
              </w:rPr>
            </w:pPr>
            <w:r>
              <w:rPr>
                <w:rFonts w:eastAsia="Times New Roman" w:cs="Times New Roman"/>
                <w:color w:val="000000" w:themeColor="text1"/>
                <w:kern w:val="0"/>
                <w14:ligatures w14:val="none"/>
              </w:rPr>
              <w:t>Accuracy</w:t>
            </w:r>
          </w:p>
        </w:tc>
      </w:tr>
      <w:tr w:rsidR="008C62D3" w14:paraId="6661DE2E" w14:textId="77777777" w:rsidTr="005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tcBorders>
          </w:tcPr>
          <w:p w14:paraId="1EF165E8" w14:textId="069AF260" w:rsidR="008C62D3" w:rsidRDefault="008C62D3" w:rsidP="004E6323">
            <w:pPr>
              <w:rPr>
                <w:rFonts w:eastAsia="Times New Roman" w:cs="Times New Roman" w:hint="eastAsia"/>
                <w:color w:val="000000" w:themeColor="text1"/>
                <w:kern w:val="0"/>
                <w14:ligatures w14:val="none"/>
              </w:rPr>
            </w:pPr>
            <w:proofErr w:type="spellStart"/>
            <w:r w:rsidRPr="005D3559">
              <w:rPr>
                <w:rFonts w:eastAsia="Times New Roman" w:cs="Times New Roman"/>
                <w:color w:val="000000" w:themeColor="text1"/>
                <w:kern w:val="0"/>
                <w14:ligatures w14:val="none"/>
              </w:rPr>
              <w:t>ViT</w:t>
            </w:r>
            <w:proofErr w:type="spellEnd"/>
            <w:r w:rsidRPr="005D3559">
              <w:rPr>
                <w:rFonts w:eastAsia="Times New Roman" w:cs="Times New Roman"/>
                <w:color w:val="000000" w:themeColor="text1"/>
                <w:kern w:val="0"/>
                <w14:ligatures w14:val="none"/>
              </w:rPr>
              <w:t>-H/14</w:t>
            </w:r>
            <w:sdt>
              <w:sdtPr>
                <w:rPr>
                  <w:rFonts w:eastAsia="Times New Roman" w:cs="Times New Roman"/>
                  <w:color w:val="000000" w:themeColor="text1"/>
                  <w:kern w:val="0"/>
                  <w14:ligatures w14:val="none"/>
                </w:rPr>
                <w:id w:val="-752894684"/>
                <w:citation/>
              </w:sdtPr>
              <w:sdtContent>
                <w:r w:rsidR="00EA29CB">
                  <w:rPr>
                    <w:rFonts w:eastAsia="Times New Roman" w:cs="Times New Roman"/>
                    <w:color w:val="000000" w:themeColor="text1"/>
                    <w:kern w:val="0"/>
                    <w14:ligatures w14:val="none"/>
                  </w:rPr>
                  <w:fldChar w:fldCharType="begin"/>
                </w:r>
                <w:r w:rsidR="00EA29CB">
                  <w:rPr>
                    <w:rFonts w:eastAsia="SimSun" w:cs="Times New Roman"/>
                    <w:color w:val="000000" w:themeColor="text1"/>
                    <w:kern w:val="0"/>
                    <w14:ligatures w14:val="none"/>
                  </w:rPr>
                  <w:instrText xml:space="preserve"> </w:instrText>
                </w:r>
                <w:r w:rsidR="00EA29CB">
                  <w:rPr>
                    <w:rFonts w:eastAsia="SimSun" w:cs="Times New Roman" w:hint="eastAsia"/>
                    <w:color w:val="000000" w:themeColor="text1"/>
                    <w:kern w:val="0"/>
                    <w14:ligatures w14:val="none"/>
                  </w:rPr>
                  <w:instrText>CITATION Dos20 \l 2052</w:instrText>
                </w:r>
                <w:r w:rsidR="00EA29CB">
                  <w:rPr>
                    <w:rFonts w:eastAsia="SimSun" w:cs="Times New Roman"/>
                    <w:color w:val="000000" w:themeColor="text1"/>
                    <w:kern w:val="0"/>
                    <w14:ligatures w14:val="none"/>
                  </w:rPr>
                  <w:instrText xml:space="preserve"> </w:instrText>
                </w:r>
                <w:r w:rsidR="00EA29CB">
                  <w:rPr>
                    <w:rFonts w:eastAsia="Times New Roman" w:cs="Times New Roman"/>
                    <w:color w:val="000000" w:themeColor="text1"/>
                    <w:kern w:val="0"/>
                    <w14:ligatures w14:val="none"/>
                  </w:rPr>
                  <w:fldChar w:fldCharType="separate"/>
                </w:r>
                <w:r w:rsidR="00EA29CB">
                  <w:rPr>
                    <w:rFonts w:eastAsia="SimSun" w:cs="Times New Roman" w:hint="eastAsia"/>
                    <w:noProof/>
                    <w:color w:val="000000" w:themeColor="text1"/>
                    <w:kern w:val="0"/>
                    <w14:ligatures w14:val="none"/>
                  </w:rPr>
                  <w:t xml:space="preserve"> </w:t>
                </w:r>
                <w:r w:rsidR="00EA29CB" w:rsidRPr="00EA29CB">
                  <w:rPr>
                    <w:rFonts w:eastAsia="SimSun" w:cs="Times New Roman" w:hint="eastAsia"/>
                    <w:noProof/>
                    <w:color w:val="000000" w:themeColor="text1"/>
                    <w:kern w:val="0"/>
                    <w14:ligatures w14:val="none"/>
                  </w:rPr>
                  <w:t>(Dosovitskiy, 2020)</w:t>
                </w:r>
                <w:r w:rsidR="00EA29CB">
                  <w:rPr>
                    <w:rFonts w:eastAsia="Times New Roman" w:cs="Times New Roman"/>
                    <w:color w:val="000000" w:themeColor="text1"/>
                    <w:kern w:val="0"/>
                    <w14:ligatures w14:val="none"/>
                  </w:rPr>
                  <w:fldChar w:fldCharType="end"/>
                </w:r>
              </w:sdtContent>
            </w:sdt>
          </w:p>
        </w:tc>
        <w:tc>
          <w:tcPr>
            <w:tcW w:w="4950" w:type="dxa"/>
            <w:tcBorders>
              <w:top w:val="single" w:sz="4" w:space="0" w:color="auto"/>
            </w:tcBorders>
          </w:tcPr>
          <w:p w14:paraId="2DDF30DA" w14:textId="37AAEC5C" w:rsidR="008C62D3" w:rsidRDefault="008C62D3" w:rsidP="00564B2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99.5</w:t>
            </w:r>
            <w:r w:rsidR="00564B28">
              <w:rPr>
                <w:rFonts w:eastAsia="Times New Roman" w:cs="Times New Roman" w:hint="eastAsia"/>
                <w:color w:val="000000" w:themeColor="text1"/>
                <w:kern w:val="0"/>
                <w14:ligatures w14:val="none"/>
              </w:rPr>
              <w:t>0</w:t>
            </w:r>
            <w:r w:rsidRPr="005D3559">
              <w:rPr>
                <w:rFonts w:eastAsia="Times New Roman" w:cs="Times New Roman"/>
                <w:color w:val="000000" w:themeColor="text1"/>
                <w:kern w:val="0"/>
                <w14:ligatures w14:val="none"/>
              </w:rPr>
              <w:t>%,</w:t>
            </w:r>
          </w:p>
        </w:tc>
      </w:tr>
      <w:tr w:rsidR="008C62D3" w14:paraId="52057EEE" w14:textId="77777777" w:rsidTr="00564B28">
        <w:tc>
          <w:tcPr>
            <w:cnfStyle w:val="001000000000" w:firstRow="0" w:lastRow="0" w:firstColumn="1" w:lastColumn="0" w:oddVBand="0" w:evenVBand="0" w:oddHBand="0" w:evenHBand="0" w:firstRowFirstColumn="0" w:firstRowLastColumn="0" w:lastRowFirstColumn="0" w:lastRowLastColumn="0"/>
            <w:tcW w:w="4230" w:type="dxa"/>
            <w:tcBorders>
              <w:bottom w:val="single" w:sz="4" w:space="0" w:color="auto"/>
            </w:tcBorders>
          </w:tcPr>
          <w:p w14:paraId="53957363" w14:textId="10FE2EA7" w:rsidR="008C62D3" w:rsidRDefault="008C62D3" w:rsidP="004E6323">
            <w:pPr>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DINOv2</w:t>
            </w:r>
            <w:sdt>
              <w:sdtPr>
                <w:rPr>
                  <w:rFonts w:eastAsia="Times New Roman" w:cs="Times New Roman"/>
                  <w:color w:val="000000" w:themeColor="text1"/>
                  <w:kern w:val="0"/>
                  <w14:ligatures w14:val="none"/>
                </w:rPr>
                <w:id w:val="190655599"/>
                <w:citation/>
              </w:sdtPr>
              <w:sdtContent>
                <w:r w:rsidR="00EA29CB">
                  <w:rPr>
                    <w:rFonts w:eastAsia="Times New Roman" w:cs="Times New Roman"/>
                    <w:color w:val="000000" w:themeColor="text1"/>
                    <w:kern w:val="0"/>
                    <w14:ligatures w14:val="none"/>
                  </w:rPr>
                  <w:fldChar w:fldCharType="begin"/>
                </w:r>
                <w:r w:rsidR="00EA29CB">
                  <w:rPr>
                    <w:rFonts w:eastAsia="SimSun" w:cs="Times New Roman"/>
                    <w:color w:val="000000" w:themeColor="text1"/>
                    <w:kern w:val="0"/>
                    <w14:ligatures w14:val="none"/>
                  </w:rPr>
                  <w:instrText xml:space="preserve"> </w:instrText>
                </w:r>
                <w:r w:rsidR="00EA29CB">
                  <w:rPr>
                    <w:rFonts w:eastAsia="SimSun" w:cs="Times New Roman" w:hint="eastAsia"/>
                    <w:color w:val="000000" w:themeColor="text1"/>
                    <w:kern w:val="0"/>
                    <w14:ligatures w14:val="none"/>
                  </w:rPr>
                  <w:instrText>CITATION Oqu23 \l 2052</w:instrText>
                </w:r>
                <w:r w:rsidR="00EA29CB">
                  <w:rPr>
                    <w:rFonts w:eastAsia="SimSun" w:cs="Times New Roman"/>
                    <w:color w:val="000000" w:themeColor="text1"/>
                    <w:kern w:val="0"/>
                    <w14:ligatures w14:val="none"/>
                  </w:rPr>
                  <w:instrText xml:space="preserve"> </w:instrText>
                </w:r>
                <w:r w:rsidR="00EA29CB">
                  <w:rPr>
                    <w:rFonts w:eastAsia="Times New Roman" w:cs="Times New Roman"/>
                    <w:color w:val="000000" w:themeColor="text1"/>
                    <w:kern w:val="0"/>
                    <w14:ligatures w14:val="none"/>
                  </w:rPr>
                  <w:fldChar w:fldCharType="separate"/>
                </w:r>
                <w:r w:rsidR="00EA29CB">
                  <w:rPr>
                    <w:rFonts w:eastAsia="SimSun" w:cs="Times New Roman" w:hint="eastAsia"/>
                    <w:noProof/>
                    <w:color w:val="000000" w:themeColor="text1"/>
                    <w:kern w:val="0"/>
                    <w14:ligatures w14:val="none"/>
                  </w:rPr>
                  <w:t xml:space="preserve"> </w:t>
                </w:r>
                <w:r w:rsidR="00EA29CB" w:rsidRPr="00EA29CB">
                  <w:rPr>
                    <w:rFonts w:eastAsia="SimSun" w:cs="Times New Roman" w:hint="eastAsia"/>
                    <w:noProof/>
                    <w:color w:val="000000" w:themeColor="text1"/>
                    <w:kern w:val="0"/>
                    <w14:ligatures w14:val="none"/>
                  </w:rPr>
                  <w:t>(Oquab, 2023)</w:t>
                </w:r>
                <w:r w:rsidR="00EA29CB">
                  <w:rPr>
                    <w:rFonts w:eastAsia="Times New Roman" w:cs="Times New Roman"/>
                    <w:color w:val="000000" w:themeColor="text1"/>
                    <w:kern w:val="0"/>
                    <w14:ligatures w14:val="none"/>
                  </w:rPr>
                  <w:fldChar w:fldCharType="end"/>
                </w:r>
              </w:sdtContent>
            </w:sdt>
          </w:p>
        </w:tc>
        <w:tc>
          <w:tcPr>
            <w:tcW w:w="4950" w:type="dxa"/>
            <w:tcBorders>
              <w:bottom w:val="single" w:sz="4" w:space="0" w:color="auto"/>
            </w:tcBorders>
          </w:tcPr>
          <w:p w14:paraId="27786D4A" w14:textId="333A578B" w:rsidR="008C62D3" w:rsidRDefault="008C62D3" w:rsidP="00564B2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99.5</w:t>
            </w:r>
            <w:r w:rsidR="00564B28">
              <w:rPr>
                <w:rFonts w:eastAsia="Times New Roman" w:cs="Times New Roman" w:hint="eastAsia"/>
                <w:color w:val="000000" w:themeColor="text1"/>
                <w:kern w:val="0"/>
                <w14:ligatures w14:val="none"/>
              </w:rPr>
              <w:t>0</w:t>
            </w:r>
            <w:r w:rsidRPr="005D3559">
              <w:rPr>
                <w:rFonts w:eastAsia="Times New Roman" w:cs="Times New Roman"/>
                <w:color w:val="000000" w:themeColor="text1"/>
                <w:kern w:val="0"/>
                <w14:ligatures w14:val="none"/>
              </w:rPr>
              <w:t>%,</w:t>
            </w:r>
          </w:p>
        </w:tc>
      </w:tr>
      <w:tr w:rsidR="008C62D3" w14:paraId="186F5705" w14:textId="77777777" w:rsidTr="005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nil"/>
            </w:tcBorders>
          </w:tcPr>
          <w:p w14:paraId="37E36281" w14:textId="05F0223D" w:rsidR="008C62D3" w:rsidRDefault="008C62D3" w:rsidP="004E6323">
            <w:pPr>
              <w:rPr>
                <w:rFonts w:eastAsia="Times New Roman" w:cs="Times New Roman"/>
                <w:color w:val="000000" w:themeColor="text1"/>
                <w:kern w:val="0"/>
                <w14:ligatures w14:val="none"/>
              </w:rPr>
            </w:pPr>
            <w:r>
              <w:rPr>
                <w:rFonts w:eastAsia="Times New Roman" w:cs="Times New Roman"/>
                <w:color w:val="000000" w:themeColor="text1"/>
                <w:kern w:val="0"/>
                <w14:ligatures w14:val="none"/>
              </w:rPr>
              <w:t>SVC (Ours)</w:t>
            </w:r>
          </w:p>
        </w:tc>
        <w:tc>
          <w:tcPr>
            <w:tcW w:w="4950" w:type="dxa"/>
            <w:tcBorders>
              <w:top w:val="single" w:sz="4" w:space="0" w:color="auto"/>
              <w:bottom w:val="nil"/>
            </w:tcBorders>
          </w:tcPr>
          <w:p w14:paraId="2946B3E0" w14:textId="1E9DA451" w:rsidR="008C62D3" w:rsidRDefault="008C62D3" w:rsidP="00564B2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56.03%</w:t>
            </w:r>
          </w:p>
        </w:tc>
      </w:tr>
      <w:tr w:rsidR="008C62D3" w14:paraId="6BB4B512" w14:textId="77777777" w:rsidTr="00564B28">
        <w:tc>
          <w:tcPr>
            <w:cnfStyle w:val="001000000000" w:firstRow="0" w:lastRow="0" w:firstColumn="1" w:lastColumn="0" w:oddVBand="0" w:evenVBand="0" w:oddHBand="0" w:evenHBand="0" w:firstRowFirstColumn="0" w:firstRowLastColumn="0" w:lastRowFirstColumn="0" w:lastRowLastColumn="0"/>
            <w:tcW w:w="4230" w:type="dxa"/>
            <w:tcBorders>
              <w:top w:val="nil"/>
            </w:tcBorders>
          </w:tcPr>
          <w:p w14:paraId="026A089A" w14:textId="3978DC44" w:rsidR="008C62D3" w:rsidRDefault="008C62D3" w:rsidP="004E6323">
            <w:pPr>
              <w:rPr>
                <w:rFonts w:eastAsia="Times New Roman" w:cs="Times New Roman"/>
                <w:color w:val="000000" w:themeColor="text1"/>
                <w:kern w:val="0"/>
                <w14:ligatures w14:val="none"/>
              </w:rPr>
            </w:pPr>
            <w:r>
              <w:rPr>
                <w:rFonts w:eastAsia="Times New Roman" w:cs="Times New Roman"/>
                <w:color w:val="000000" w:themeColor="text1"/>
                <w:kern w:val="0"/>
                <w14:ligatures w14:val="none"/>
              </w:rPr>
              <w:t>RFC (Ours)</w:t>
            </w:r>
          </w:p>
        </w:tc>
        <w:tc>
          <w:tcPr>
            <w:tcW w:w="4950" w:type="dxa"/>
            <w:tcBorders>
              <w:top w:val="nil"/>
            </w:tcBorders>
          </w:tcPr>
          <w:p w14:paraId="38D8AEBF" w14:textId="52374BE2" w:rsidR="008C62D3" w:rsidRDefault="008C62D3" w:rsidP="00564B2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47.12%</w:t>
            </w:r>
          </w:p>
        </w:tc>
      </w:tr>
    </w:tbl>
    <w:p w14:paraId="3B1632B8" w14:textId="77777777" w:rsidR="008C62D3" w:rsidRDefault="008C62D3" w:rsidP="00CC0F20">
      <w:pPr>
        <w:shd w:val="clear" w:color="auto" w:fill="FFFFFF"/>
        <w:spacing w:after="0" w:line="240" w:lineRule="auto"/>
        <w:rPr>
          <w:rFonts w:eastAsia="Times New Roman" w:cs="Times New Roman"/>
          <w:b/>
          <w:bCs/>
          <w:color w:val="000000" w:themeColor="text1"/>
          <w:kern w:val="0"/>
          <w:sz w:val="28"/>
          <w:szCs w:val="28"/>
          <w14:ligatures w14:val="none"/>
        </w:rPr>
      </w:pPr>
    </w:p>
    <w:p w14:paraId="2E0866DA" w14:textId="7B104AE5" w:rsidR="00CC0F20" w:rsidRPr="00B10C95" w:rsidRDefault="00B10C95" w:rsidP="00CC0F20">
      <w:pPr>
        <w:shd w:val="clear" w:color="auto" w:fill="FFFFFF"/>
        <w:spacing w:after="0" w:line="240" w:lineRule="auto"/>
        <w:rPr>
          <w:rFonts w:eastAsia="Times New Roman" w:cs="Times New Roman"/>
          <w:b/>
          <w:bCs/>
          <w:color w:val="000000" w:themeColor="text1"/>
          <w:kern w:val="0"/>
          <w:sz w:val="28"/>
          <w:szCs w:val="28"/>
          <w14:ligatures w14:val="none"/>
        </w:rPr>
      </w:pPr>
      <w:r w:rsidRPr="00B10C95">
        <w:rPr>
          <w:rFonts w:eastAsia="Times New Roman" w:cs="Times New Roman"/>
          <w:b/>
          <w:bCs/>
          <w:color w:val="000000" w:themeColor="text1"/>
          <w:kern w:val="0"/>
          <w:sz w:val="28"/>
          <w:szCs w:val="28"/>
          <w14:ligatures w14:val="none"/>
        </w:rPr>
        <w:t xml:space="preserve">3.5 </w:t>
      </w:r>
      <w:r w:rsidR="00CC0F20" w:rsidRPr="00B10C95">
        <w:rPr>
          <w:rFonts w:eastAsia="Times New Roman" w:cs="Times New Roman"/>
          <w:b/>
          <w:bCs/>
          <w:color w:val="000000" w:themeColor="text1"/>
          <w:kern w:val="0"/>
          <w:sz w:val="28"/>
          <w:szCs w:val="28"/>
          <w14:ligatures w14:val="none"/>
        </w:rPr>
        <w:t>Ablation Study</w:t>
      </w:r>
    </w:p>
    <w:p w14:paraId="135E7DB8" w14:textId="77777777" w:rsidR="00CC0F20" w:rsidRPr="005D3559" w:rsidRDefault="00CC0F20" w:rsidP="00CC0F20">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To push the limitation of SVC and RFC, we tuned their hyperparameters to check the differences.</w:t>
      </w:r>
    </w:p>
    <w:p w14:paraId="3119F60C" w14:textId="77777777" w:rsidR="00CC0F20" w:rsidRDefault="00CC0F20" w:rsidP="004E6323">
      <w:pPr>
        <w:shd w:val="clear" w:color="auto" w:fill="FFFFFF"/>
        <w:spacing w:after="0" w:line="240" w:lineRule="auto"/>
        <w:rPr>
          <w:rFonts w:eastAsia="Times New Roman" w:cs="Times New Roman"/>
          <w:color w:val="000000" w:themeColor="text1"/>
          <w:kern w:val="0"/>
          <w14:ligatures w14:val="none"/>
        </w:rPr>
      </w:pPr>
    </w:p>
    <w:p w14:paraId="566522F8" w14:textId="732A57A9" w:rsidR="006E132F" w:rsidRPr="00F939FE" w:rsidRDefault="00F939FE" w:rsidP="004E6323">
      <w:pPr>
        <w:shd w:val="clear" w:color="auto" w:fill="FFFFFF"/>
        <w:spacing w:after="0" w:line="240" w:lineRule="auto"/>
        <w:rPr>
          <w:rFonts w:eastAsia="Times New Roman" w:cs="Times New Roman"/>
          <w:b/>
          <w:bCs/>
          <w:i/>
          <w:iCs/>
          <w:color w:val="000000" w:themeColor="text1"/>
          <w:kern w:val="0"/>
          <w14:ligatures w14:val="none"/>
        </w:rPr>
      </w:pPr>
      <w:r w:rsidRPr="00F939FE">
        <w:rPr>
          <w:rFonts w:eastAsia="Times New Roman" w:cs="Times New Roman"/>
          <w:b/>
          <w:bCs/>
          <w:i/>
          <w:iCs/>
          <w:color w:val="000000" w:themeColor="text1"/>
          <w:kern w:val="0"/>
          <w14:ligatures w14:val="none"/>
        </w:rPr>
        <w:t xml:space="preserve">3.5.1 </w:t>
      </w:r>
      <w:r w:rsidR="006E132F" w:rsidRPr="00F939FE">
        <w:rPr>
          <w:rFonts w:eastAsia="Times New Roman" w:cs="Times New Roman"/>
          <w:b/>
          <w:bCs/>
          <w:i/>
          <w:iCs/>
          <w:color w:val="000000" w:themeColor="text1"/>
          <w:kern w:val="0"/>
          <w14:ligatures w14:val="none"/>
        </w:rPr>
        <w:t>Study the effectiveness of C on SVC performance</w:t>
      </w:r>
    </w:p>
    <w:p w14:paraId="61F57F11" w14:textId="269FAAC6" w:rsidR="006E132F" w:rsidRPr="005D3559" w:rsidRDefault="006E132F" w:rsidP="004E6323">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We set C = [0.01,0.1,0.5,0.7,1,10</w:t>
      </w:r>
      <w:r w:rsidR="000950EC" w:rsidRPr="005D3559">
        <w:rPr>
          <w:rFonts w:eastAsia="Times New Roman" w:cs="Times New Roman"/>
          <w:color w:val="000000" w:themeColor="text1"/>
          <w:kern w:val="0"/>
          <w14:ligatures w14:val="none"/>
        </w:rPr>
        <w:t>, 15</w:t>
      </w:r>
      <w:r w:rsidRPr="005D3559">
        <w:rPr>
          <w:rFonts w:eastAsia="Times New Roman" w:cs="Times New Roman"/>
          <w:color w:val="000000" w:themeColor="text1"/>
          <w:kern w:val="0"/>
          <w14:ligatures w14:val="none"/>
        </w:rPr>
        <w:t>] and trained SVC one by one. The</w:t>
      </w:r>
      <w:r w:rsidR="00F939FE">
        <w:rPr>
          <w:rFonts w:eastAsia="Times New Roman" w:cs="Times New Roman"/>
          <w:color w:val="000000" w:themeColor="text1"/>
          <w:kern w:val="0"/>
          <w14:ligatures w14:val="none"/>
        </w:rPr>
        <w:t xml:space="preserve"> following figure shows the</w:t>
      </w:r>
      <w:r w:rsidRPr="005D3559">
        <w:rPr>
          <w:rFonts w:eastAsia="Times New Roman" w:cs="Times New Roman"/>
          <w:color w:val="000000" w:themeColor="text1"/>
          <w:kern w:val="0"/>
          <w14:ligatures w14:val="none"/>
        </w:rPr>
        <w:t xml:space="preserve"> corresponding accuracy is [0.3612, 0.4569, 0.5179, 0.5305, 0.5434, 0.5603</w:t>
      </w:r>
      <w:r w:rsidR="000950EC" w:rsidRPr="005D3559">
        <w:rPr>
          <w:rFonts w:eastAsia="Times New Roman" w:cs="Times New Roman"/>
          <w:color w:val="000000" w:themeColor="text1"/>
          <w:kern w:val="0"/>
          <w14:ligatures w14:val="none"/>
        </w:rPr>
        <w:t>, 0.5564</w:t>
      </w:r>
      <w:r w:rsidRPr="005D3559">
        <w:rPr>
          <w:rFonts w:eastAsia="Times New Roman" w:cs="Times New Roman"/>
          <w:color w:val="000000" w:themeColor="text1"/>
          <w:kern w:val="0"/>
          <w14:ligatures w14:val="none"/>
        </w:rPr>
        <w:t>], indicating that larger C benefits the better prediction results. When C=10, SVC reaches the best performance.</w:t>
      </w:r>
    </w:p>
    <w:p w14:paraId="6629A6D6" w14:textId="77777777" w:rsidR="006E132F" w:rsidRPr="005D3559" w:rsidRDefault="006E132F" w:rsidP="004E6323">
      <w:pPr>
        <w:shd w:val="clear" w:color="auto" w:fill="FFFFFF"/>
        <w:spacing w:after="0" w:line="240" w:lineRule="auto"/>
        <w:rPr>
          <w:rFonts w:eastAsia="Times New Roman" w:cs="Times New Roman"/>
          <w:color w:val="000000" w:themeColor="text1"/>
          <w:kern w:val="0"/>
          <w14:ligatures w14:val="none"/>
        </w:rPr>
      </w:pPr>
    </w:p>
    <w:p w14:paraId="792FB16A" w14:textId="0AA3AB56" w:rsidR="006E132F" w:rsidRPr="00F939FE" w:rsidRDefault="00F939FE" w:rsidP="004E6323">
      <w:pPr>
        <w:shd w:val="clear" w:color="auto" w:fill="FFFFFF"/>
        <w:spacing w:after="0" w:line="240" w:lineRule="auto"/>
        <w:rPr>
          <w:rFonts w:eastAsia="Times New Roman" w:cs="Times New Roman"/>
          <w:b/>
          <w:bCs/>
          <w:i/>
          <w:iCs/>
          <w:color w:val="000000" w:themeColor="text1"/>
          <w:kern w:val="0"/>
          <w14:ligatures w14:val="none"/>
        </w:rPr>
      </w:pPr>
      <w:r w:rsidRPr="00F939FE">
        <w:rPr>
          <w:rFonts w:eastAsia="Times New Roman" w:cs="Times New Roman"/>
          <w:b/>
          <w:bCs/>
          <w:i/>
          <w:iCs/>
          <w:color w:val="000000" w:themeColor="text1"/>
          <w:kern w:val="0"/>
          <w14:ligatures w14:val="none"/>
        </w:rPr>
        <w:t xml:space="preserve">3.5.2 </w:t>
      </w:r>
      <w:r w:rsidR="006E132F" w:rsidRPr="00F939FE">
        <w:rPr>
          <w:rFonts w:eastAsia="Times New Roman" w:cs="Times New Roman"/>
          <w:b/>
          <w:bCs/>
          <w:i/>
          <w:iCs/>
          <w:color w:val="000000" w:themeColor="text1"/>
          <w:kern w:val="0"/>
          <w14:ligatures w14:val="none"/>
        </w:rPr>
        <w:t>Study the effectiveness of number of estimators on RFC performance</w:t>
      </w:r>
    </w:p>
    <w:p w14:paraId="612B892A" w14:textId="0E6E1C84" w:rsidR="00F939FE" w:rsidRDefault="006E132F" w:rsidP="00F939FE">
      <w:pPr>
        <w:shd w:val="clear" w:color="auto" w:fill="FFFFFF"/>
        <w:spacing w:after="0" w:line="240" w:lineRule="auto"/>
        <w:rPr>
          <w:rFonts w:eastAsia="Times New Roman" w:cs="Times New Roman"/>
          <w:noProof/>
          <w:color w:val="000000" w:themeColor="text1"/>
          <w:kern w:val="0"/>
        </w:rPr>
      </w:pPr>
      <w:r w:rsidRPr="005D3559">
        <w:rPr>
          <w:rFonts w:eastAsia="Times New Roman" w:cs="Times New Roman"/>
          <w:color w:val="000000" w:themeColor="text1"/>
          <w:kern w:val="0"/>
          <w14:ligatures w14:val="none"/>
        </w:rPr>
        <w:t xml:space="preserve">We set </w:t>
      </w:r>
      <w:proofErr w:type="spellStart"/>
      <w:r w:rsidRPr="005D3559">
        <w:rPr>
          <w:rFonts w:eastAsia="Times New Roman" w:cs="Times New Roman"/>
          <w:color w:val="000000" w:themeColor="text1"/>
          <w:kern w:val="0"/>
          <w14:ligatures w14:val="none"/>
        </w:rPr>
        <w:t>n_estimators</w:t>
      </w:r>
      <w:proofErr w:type="spellEnd"/>
      <w:r w:rsidRPr="005D3559">
        <w:rPr>
          <w:rFonts w:eastAsia="Times New Roman" w:cs="Times New Roman"/>
          <w:color w:val="000000" w:themeColor="text1"/>
          <w:kern w:val="0"/>
          <w14:ligatures w14:val="none"/>
        </w:rPr>
        <w:t xml:space="preserve"> = [10,50,100,120,150,200</w:t>
      </w:r>
      <w:r w:rsidR="000950EC" w:rsidRPr="005D3559">
        <w:rPr>
          <w:rFonts w:eastAsia="Times New Roman" w:cs="Times New Roman"/>
          <w:color w:val="000000" w:themeColor="text1"/>
          <w:kern w:val="0"/>
          <w14:ligatures w14:val="none"/>
        </w:rPr>
        <w:t>,250</w:t>
      </w:r>
      <w:r w:rsidR="00F939FE">
        <w:rPr>
          <w:rFonts w:eastAsia="Times New Roman" w:cs="Times New Roman"/>
          <w:color w:val="000000" w:themeColor="text1"/>
          <w:kern w:val="0"/>
          <w14:ligatures w14:val="none"/>
        </w:rPr>
        <w:t>,300</w:t>
      </w:r>
      <w:r w:rsidRPr="005D3559">
        <w:rPr>
          <w:rFonts w:eastAsia="Times New Roman" w:cs="Times New Roman"/>
          <w:color w:val="000000" w:themeColor="text1"/>
          <w:kern w:val="0"/>
          <w14:ligatures w14:val="none"/>
        </w:rPr>
        <w:t xml:space="preserve">] and trained RFC one by one. </w:t>
      </w:r>
      <w:r w:rsidR="00F939FE" w:rsidRPr="005D3559">
        <w:rPr>
          <w:rFonts w:eastAsia="Times New Roman" w:cs="Times New Roman"/>
          <w:color w:val="000000" w:themeColor="text1"/>
          <w:kern w:val="0"/>
          <w14:ligatures w14:val="none"/>
        </w:rPr>
        <w:t>The</w:t>
      </w:r>
      <w:r w:rsidR="00F939FE">
        <w:rPr>
          <w:rFonts w:eastAsia="Times New Roman" w:cs="Times New Roman"/>
          <w:color w:val="000000" w:themeColor="text1"/>
          <w:kern w:val="0"/>
          <w14:ligatures w14:val="none"/>
        </w:rPr>
        <w:t xml:space="preserve"> following figure shows the</w:t>
      </w:r>
      <w:r w:rsidRPr="005D3559">
        <w:rPr>
          <w:rFonts w:eastAsia="Times New Roman" w:cs="Times New Roman"/>
          <w:color w:val="000000" w:themeColor="text1"/>
          <w:kern w:val="0"/>
          <w14:ligatures w14:val="none"/>
        </w:rPr>
        <w:t xml:space="preserve"> corresponding accuracy is [0.3517, 0.4375, 0.4595, 0.4645, 0.4643, 0.4712</w:t>
      </w:r>
      <w:r w:rsidR="000950EC" w:rsidRPr="005D3559">
        <w:rPr>
          <w:rFonts w:eastAsia="Times New Roman" w:cs="Times New Roman"/>
          <w:color w:val="000000" w:themeColor="text1"/>
          <w:kern w:val="0"/>
          <w14:ligatures w14:val="none"/>
        </w:rPr>
        <w:t>, 0.472</w:t>
      </w:r>
      <w:r w:rsidR="00F939FE">
        <w:rPr>
          <w:rFonts w:eastAsia="Times New Roman" w:cs="Times New Roman"/>
          <w:color w:val="000000" w:themeColor="text1"/>
          <w:kern w:val="0"/>
          <w14:ligatures w14:val="none"/>
        </w:rPr>
        <w:t>, 0.478</w:t>
      </w:r>
      <w:r w:rsidRPr="005D3559">
        <w:rPr>
          <w:rFonts w:eastAsia="Times New Roman" w:cs="Times New Roman"/>
          <w:color w:val="000000" w:themeColor="text1"/>
          <w:kern w:val="0"/>
          <w14:ligatures w14:val="none"/>
        </w:rPr>
        <w:t xml:space="preserve">] indicating that larger </w:t>
      </w:r>
      <w:proofErr w:type="spellStart"/>
      <w:r w:rsidRPr="005D3559">
        <w:rPr>
          <w:rFonts w:eastAsia="Times New Roman" w:cs="Times New Roman"/>
          <w:color w:val="000000" w:themeColor="text1"/>
          <w:kern w:val="0"/>
          <w14:ligatures w14:val="none"/>
        </w:rPr>
        <w:t>n_</w:t>
      </w:r>
      <w:proofErr w:type="gramStart"/>
      <w:r w:rsidRPr="005D3559">
        <w:rPr>
          <w:rFonts w:eastAsia="Times New Roman" w:cs="Times New Roman"/>
          <w:color w:val="000000" w:themeColor="text1"/>
          <w:kern w:val="0"/>
          <w14:ligatures w14:val="none"/>
        </w:rPr>
        <w:t>estimators</w:t>
      </w:r>
      <w:proofErr w:type="spellEnd"/>
      <w:r w:rsidRPr="005D3559">
        <w:rPr>
          <w:rFonts w:eastAsia="Times New Roman" w:cs="Times New Roman"/>
          <w:color w:val="000000" w:themeColor="text1"/>
          <w:kern w:val="0"/>
          <w14:ligatures w14:val="none"/>
        </w:rPr>
        <w:t xml:space="preserve">  benefits</w:t>
      </w:r>
      <w:proofErr w:type="gramEnd"/>
      <w:r w:rsidRPr="005D3559">
        <w:rPr>
          <w:rFonts w:eastAsia="Times New Roman" w:cs="Times New Roman"/>
          <w:color w:val="000000" w:themeColor="text1"/>
          <w:kern w:val="0"/>
          <w14:ligatures w14:val="none"/>
        </w:rPr>
        <w:t xml:space="preserve"> the better prediction results. When </w:t>
      </w:r>
      <w:proofErr w:type="spellStart"/>
      <w:r w:rsidRPr="005D3559">
        <w:rPr>
          <w:rFonts w:eastAsia="Times New Roman" w:cs="Times New Roman"/>
          <w:color w:val="000000" w:themeColor="text1"/>
          <w:kern w:val="0"/>
          <w14:ligatures w14:val="none"/>
        </w:rPr>
        <w:t>n_estimators</w:t>
      </w:r>
      <w:proofErr w:type="spellEnd"/>
      <w:r w:rsidRPr="005D3559">
        <w:rPr>
          <w:rFonts w:eastAsia="Times New Roman" w:cs="Times New Roman"/>
          <w:color w:val="000000" w:themeColor="text1"/>
          <w:kern w:val="0"/>
          <w14:ligatures w14:val="none"/>
        </w:rPr>
        <w:t>=</w:t>
      </w:r>
      <w:r w:rsidR="00F939FE">
        <w:rPr>
          <w:rFonts w:eastAsia="Times New Roman" w:cs="Times New Roman"/>
          <w:color w:val="000000" w:themeColor="text1"/>
          <w:kern w:val="0"/>
          <w14:ligatures w14:val="none"/>
        </w:rPr>
        <w:t>3</w:t>
      </w:r>
      <w:r w:rsidRPr="005D3559">
        <w:rPr>
          <w:rFonts w:eastAsia="Times New Roman" w:cs="Times New Roman"/>
          <w:color w:val="000000" w:themeColor="text1"/>
          <w:kern w:val="0"/>
          <w14:ligatures w14:val="none"/>
        </w:rPr>
        <w:t>00, RFC reaches the best performance.</w:t>
      </w:r>
      <w:r w:rsidR="00F939FE" w:rsidRPr="00F939FE">
        <w:rPr>
          <w:rFonts w:eastAsia="Times New Roman" w:cs="Times New Roman"/>
          <w:noProof/>
          <w:color w:val="000000" w:themeColor="text1"/>
          <w:kern w:val="0"/>
        </w:rPr>
        <w:t xml:space="preserve"> </w:t>
      </w:r>
    </w:p>
    <w:p w14:paraId="715795E9" w14:textId="77777777" w:rsidR="00F939FE" w:rsidRDefault="00F939FE" w:rsidP="00F939FE">
      <w:pPr>
        <w:shd w:val="clear" w:color="auto" w:fill="FFFFFF"/>
        <w:spacing w:after="0" w:line="240" w:lineRule="auto"/>
        <w:rPr>
          <w:rFonts w:eastAsia="Times New Roman" w:cs="Times New Roman"/>
          <w:noProof/>
          <w:color w:val="000000" w:themeColor="text1"/>
          <w:kern w:val="0"/>
        </w:rPr>
      </w:pPr>
    </w:p>
    <w:p w14:paraId="27F6524A" w14:textId="77777777" w:rsidR="00F939FE" w:rsidRDefault="00F939FE" w:rsidP="004E6323">
      <w:pPr>
        <w:shd w:val="clear" w:color="auto" w:fill="FFFFFF"/>
        <w:spacing w:after="0" w:line="240" w:lineRule="auto"/>
        <w:rPr>
          <w:rFonts w:eastAsia="Times New Roman" w:cs="Times New Roman"/>
          <w:color w:val="000000" w:themeColor="text1"/>
          <w:kern w:val="0"/>
          <w14:ligatures w14:val="none"/>
        </w:rPr>
      </w:pPr>
      <w:r>
        <w:rPr>
          <w:rFonts w:eastAsia="Times New Roman" w:cs="Times New Roman"/>
          <w:noProof/>
          <w:color w:val="000000" w:themeColor="text1"/>
          <w:kern w:val="0"/>
        </w:rPr>
        <w:drawing>
          <wp:inline distT="0" distB="0" distL="0" distR="0" wp14:anchorId="51780BEC" wp14:editId="7CBDB7A0">
            <wp:extent cx="5943600" cy="2184400"/>
            <wp:effectExtent l="0" t="0" r="0" b="0"/>
            <wp:docPr id="1475774300"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74300" name="Picture 4" descr="A graph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6415BA4F" w14:textId="77777777" w:rsidR="00F939FE" w:rsidRDefault="00F939FE" w:rsidP="004E6323">
      <w:pPr>
        <w:shd w:val="clear" w:color="auto" w:fill="FFFFFF"/>
        <w:spacing w:after="0" w:line="240" w:lineRule="auto"/>
        <w:rPr>
          <w:rFonts w:eastAsia="Times New Roman" w:cs="Times New Roman"/>
          <w:color w:val="000000" w:themeColor="text1"/>
          <w:kern w:val="0"/>
          <w14:ligatures w14:val="none"/>
        </w:rPr>
      </w:pPr>
    </w:p>
    <w:p w14:paraId="0B5C3A7C" w14:textId="02AE98E7" w:rsidR="006E132F" w:rsidRPr="00F939FE" w:rsidRDefault="00F939FE" w:rsidP="004E6323">
      <w:pPr>
        <w:shd w:val="clear" w:color="auto" w:fill="FFFFFF"/>
        <w:spacing w:after="0" w:line="240" w:lineRule="auto"/>
        <w:rPr>
          <w:rFonts w:eastAsia="Times New Roman" w:cs="Times New Roman"/>
          <w:b/>
          <w:bCs/>
          <w:color w:val="000000" w:themeColor="text1"/>
          <w:kern w:val="0"/>
          <w:sz w:val="36"/>
          <w:szCs w:val="36"/>
          <w14:ligatures w14:val="none"/>
        </w:rPr>
      </w:pPr>
      <w:r w:rsidRPr="00F939FE">
        <w:rPr>
          <w:rFonts w:eastAsia="Times New Roman" w:cs="Times New Roman"/>
          <w:b/>
          <w:bCs/>
          <w:color w:val="000000" w:themeColor="text1"/>
          <w:kern w:val="0"/>
          <w:sz w:val="36"/>
          <w:szCs w:val="36"/>
          <w14:ligatures w14:val="none"/>
        </w:rPr>
        <w:t>4.</w:t>
      </w:r>
      <w:r w:rsidR="006E132F" w:rsidRPr="00F939FE">
        <w:rPr>
          <w:rFonts w:eastAsia="Times New Roman" w:cs="Times New Roman"/>
          <w:b/>
          <w:bCs/>
          <w:color w:val="000000" w:themeColor="text1"/>
          <w:kern w:val="0"/>
          <w:sz w:val="36"/>
          <w:szCs w:val="36"/>
          <w14:ligatures w14:val="none"/>
        </w:rPr>
        <w:t>Discussion</w:t>
      </w:r>
    </w:p>
    <w:p w14:paraId="61D6ACF6" w14:textId="484E7F09" w:rsidR="000E4627" w:rsidRPr="005D3559" w:rsidRDefault="000950EC" w:rsidP="00F45BFB">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color w:val="000000" w:themeColor="text1"/>
          <w:kern w:val="0"/>
          <w14:ligatures w14:val="none"/>
        </w:rPr>
        <w:t xml:space="preserve">This project aims to learn if traditional models like SVC and RFC can finish image classification as good as deep learning ones. This experimental result indicates that SVC performs better than RFC. When C equals to 10, SVC achieved its best accuracy 56.03%, </w:t>
      </w:r>
      <w:r w:rsidRPr="005D3559">
        <w:rPr>
          <w:rFonts w:eastAsia="Times New Roman" w:cs="Times New Roman"/>
          <w:color w:val="000000" w:themeColor="text1"/>
          <w:kern w:val="0"/>
          <w14:ligatures w14:val="none"/>
        </w:rPr>
        <w:lastRenderedPageBreak/>
        <w:t>around 10% higher than RFC’s best accuracy, 47.2%.</w:t>
      </w:r>
      <w:r w:rsidR="00F45BFB" w:rsidRPr="005D3559">
        <w:rPr>
          <w:rFonts w:eastAsia="Times New Roman" w:cs="Times New Roman"/>
          <w:color w:val="000000" w:themeColor="text1"/>
          <w:kern w:val="0"/>
          <w14:ligatures w14:val="none"/>
        </w:rPr>
        <w:t xml:space="preserve"> However, the state of the art (SOTA) result of CIFAR-10 is 99.5%, coming from </w:t>
      </w:r>
      <w:proofErr w:type="spellStart"/>
      <w:r w:rsidR="00F45BFB" w:rsidRPr="005D3559">
        <w:rPr>
          <w:rFonts w:eastAsia="Times New Roman" w:cs="Times New Roman"/>
          <w:color w:val="000000" w:themeColor="text1"/>
          <w:kern w:val="0"/>
          <w14:ligatures w14:val="none"/>
        </w:rPr>
        <w:t>ViT</w:t>
      </w:r>
      <w:proofErr w:type="spellEnd"/>
      <w:r w:rsidR="00F45BFB" w:rsidRPr="005D3559">
        <w:rPr>
          <w:rFonts w:eastAsia="Times New Roman" w:cs="Times New Roman"/>
          <w:color w:val="000000" w:themeColor="text1"/>
          <w:kern w:val="0"/>
          <w14:ligatures w14:val="none"/>
        </w:rPr>
        <w:t xml:space="preserve">-H/14 and DINOv2. </w:t>
      </w:r>
      <w:proofErr w:type="spellStart"/>
      <w:r w:rsidR="00F45BFB" w:rsidRPr="005D3559">
        <w:rPr>
          <w:rFonts w:eastAsia="Times New Roman" w:cs="Times New Roman"/>
          <w:color w:val="000000" w:themeColor="text1"/>
          <w:kern w:val="0"/>
          <w14:ligatures w14:val="none"/>
        </w:rPr>
        <w:t>Morevoer</w:t>
      </w:r>
      <w:proofErr w:type="spellEnd"/>
      <w:r w:rsidR="00F45BFB" w:rsidRPr="005D3559">
        <w:rPr>
          <w:rFonts w:eastAsia="Times New Roman" w:cs="Times New Roman"/>
          <w:color w:val="000000" w:themeColor="text1"/>
          <w:kern w:val="0"/>
          <w14:ligatures w14:val="none"/>
        </w:rPr>
        <w:t xml:space="preserve">, </w:t>
      </w:r>
      <w:proofErr w:type="spellStart"/>
      <w:r w:rsidR="00F45BFB" w:rsidRPr="005D3559">
        <w:rPr>
          <w:rFonts w:eastAsia="Times New Roman" w:cs="Times New Roman"/>
          <w:color w:val="000000" w:themeColor="text1"/>
          <w:kern w:val="0"/>
          <w14:ligatures w14:val="none"/>
        </w:rPr>
        <w:t>ViT</w:t>
      </w:r>
      <w:proofErr w:type="spellEnd"/>
      <w:r w:rsidR="00F45BFB" w:rsidRPr="005D3559">
        <w:rPr>
          <w:rFonts w:eastAsia="Times New Roman" w:cs="Times New Roman"/>
          <w:color w:val="000000" w:themeColor="text1"/>
          <w:kern w:val="0"/>
          <w14:ligatures w14:val="none"/>
        </w:rPr>
        <w:t xml:space="preserve">-H/14 and DINOv2 have 632M and 1.1B tunable parameters, while SVC and RFC possess 5 (C, kernel, gamma, </w:t>
      </w:r>
      <w:proofErr w:type="spellStart"/>
      <w:r w:rsidR="00F45BFB" w:rsidRPr="005D3559">
        <w:rPr>
          <w:rFonts w:eastAsia="Times New Roman" w:cs="Times New Roman"/>
          <w:color w:val="000000" w:themeColor="text1"/>
          <w:kern w:val="0"/>
          <w14:ligatures w14:val="none"/>
        </w:rPr>
        <w:t>etc</w:t>
      </w:r>
      <w:proofErr w:type="spellEnd"/>
      <w:r w:rsidR="00F45BFB" w:rsidRPr="005D3559">
        <w:rPr>
          <w:rFonts w:eastAsia="Times New Roman" w:cs="Times New Roman"/>
          <w:color w:val="000000" w:themeColor="text1"/>
          <w:kern w:val="0"/>
          <w14:ligatures w14:val="none"/>
        </w:rPr>
        <w:t>) and 10+ (</w:t>
      </w:r>
      <w:proofErr w:type="spellStart"/>
      <w:r w:rsidR="00F45BFB" w:rsidRPr="005D3559">
        <w:rPr>
          <w:rFonts w:eastAsia="Times New Roman" w:cs="Times New Roman"/>
          <w:color w:val="000000" w:themeColor="text1"/>
          <w:kern w:val="0"/>
          <w14:ligatures w14:val="none"/>
        </w:rPr>
        <w:t>n_estimators</w:t>
      </w:r>
      <w:proofErr w:type="spellEnd"/>
      <w:r w:rsidR="00F45BFB" w:rsidRPr="005D3559">
        <w:rPr>
          <w:rFonts w:eastAsia="Times New Roman" w:cs="Times New Roman"/>
          <w:color w:val="000000" w:themeColor="text1"/>
          <w:kern w:val="0"/>
          <w14:ligatures w14:val="none"/>
        </w:rPr>
        <w:t xml:space="preserve">, </w:t>
      </w:r>
      <w:proofErr w:type="spellStart"/>
      <w:r w:rsidR="00F45BFB" w:rsidRPr="005D3559">
        <w:rPr>
          <w:rFonts w:eastAsia="Times New Roman" w:cs="Times New Roman"/>
          <w:color w:val="000000" w:themeColor="text1"/>
          <w:kern w:val="0"/>
          <w14:ligatures w14:val="none"/>
        </w:rPr>
        <w:t>max_depth</w:t>
      </w:r>
      <w:proofErr w:type="spellEnd"/>
      <w:r w:rsidR="00F45BFB" w:rsidRPr="005D3559">
        <w:rPr>
          <w:rFonts w:eastAsia="Times New Roman" w:cs="Times New Roman"/>
          <w:color w:val="000000" w:themeColor="text1"/>
          <w:kern w:val="0"/>
          <w14:ligatures w14:val="none"/>
        </w:rPr>
        <w:t xml:space="preserve">, </w:t>
      </w:r>
      <w:proofErr w:type="spellStart"/>
      <w:r w:rsidR="00F45BFB" w:rsidRPr="005D3559">
        <w:rPr>
          <w:rFonts w:eastAsia="Times New Roman" w:cs="Times New Roman"/>
          <w:color w:val="000000" w:themeColor="text1"/>
          <w:kern w:val="0"/>
          <w14:ligatures w14:val="none"/>
        </w:rPr>
        <w:t>max_features</w:t>
      </w:r>
      <w:proofErr w:type="spellEnd"/>
      <w:r w:rsidR="00F45BFB" w:rsidRPr="005D3559">
        <w:rPr>
          <w:rFonts w:eastAsia="Times New Roman" w:cs="Times New Roman"/>
          <w:color w:val="000000" w:themeColor="text1"/>
          <w:kern w:val="0"/>
          <w14:ligatures w14:val="none"/>
        </w:rPr>
        <w:t xml:space="preserve">, </w:t>
      </w:r>
      <w:proofErr w:type="spellStart"/>
      <w:r w:rsidR="00F45BFB" w:rsidRPr="005D3559">
        <w:rPr>
          <w:rFonts w:eastAsia="Times New Roman" w:cs="Times New Roman"/>
          <w:color w:val="000000" w:themeColor="text1"/>
          <w:kern w:val="0"/>
          <w14:ligatures w14:val="none"/>
        </w:rPr>
        <w:t>min_samples_split</w:t>
      </w:r>
      <w:proofErr w:type="spellEnd"/>
      <w:r w:rsidR="00F45BFB" w:rsidRPr="005D3559">
        <w:rPr>
          <w:rFonts w:eastAsia="Times New Roman" w:cs="Times New Roman"/>
          <w:color w:val="000000" w:themeColor="text1"/>
          <w:kern w:val="0"/>
          <w14:ligatures w14:val="none"/>
        </w:rPr>
        <w:t xml:space="preserve">, </w:t>
      </w:r>
      <w:proofErr w:type="spellStart"/>
      <w:r w:rsidR="00F45BFB" w:rsidRPr="005D3559">
        <w:rPr>
          <w:rFonts w:eastAsia="Times New Roman" w:cs="Times New Roman"/>
          <w:color w:val="000000" w:themeColor="text1"/>
          <w:kern w:val="0"/>
          <w14:ligatures w14:val="none"/>
        </w:rPr>
        <w:t>min_samples_leaf</w:t>
      </w:r>
      <w:proofErr w:type="spellEnd"/>
      <w:r w:rsidR="00F45BFB" w:rsidRPr="005D3559">
        <w:rPr>
          <w:rFonts w:eastAsia="Times New Roman" w:cs="Times New Roman"/>
          <w:color w:val="000000" w:themeColor="text1"/>
          <w:kern w:val="0"/>
          <w14:ligatures w14:val="none"/>
        </w:rPr>
        <w:t>, etc.) tunable parameters. This reveals th</w:t>
      </w:r>
      <w:r w:rsidR="000E4627" w:rsidRPr="005D3559">
        <w:rPr>
          <w:rFonts w:eastAsia="Times New Roman" w:cs="Times New Roman"/>
          <w:color w:val="000000" w:themeColor="text1"/>
          <w:kern w:val="0"/>
          <w14:ligatures w14:val="none"/>
        </w:rPr>
        <w:t xml:space="preserve">at </w:t>
      </w:r>
      <w:proofErr w:type="spellStart"/>
      <w:r w:rsidR="000E4627" w:rsidRPr="005D3559">
        <w:rPr>
          <w:rFonts w:eastAsia="Times New Roman" w:cs="Times New Roman"/>
          <w:color w:val="000000" w:themeColor="text1"/>
          <w:kern w:val="0"/>
          <w14:ligatures w14:val="none"/>
        </w:rPr>
        <w:t>ViT</w:t>
      </w:r>
      <w:proofErr w:type="spellEnd"/>
      <w:r w:rsidR="000E4627" w:rsidRPr="005D3559">
        <w:rPr>
          <w:rFonts w:eastAsia="Times New Roman" w:cs="Times New Roman"/>
          <w:color w:val="000000" w:themeColor="text1"/>
          <w:kern w:val="0"/>
          <w14:ligatures w14:val="none"/>
        </w:rPr>
        <w:t>-H/14 and DINOv2 have much more</w:t>
      </w:r>
      <w:r w:rsidR="00F45BFB" w:rsidRPr="005D3559">
        <w:rPr>
          <w:rFonts w:eastAsia="Times New Roman" w:cs="Times New Roman"/>
          <w:color w:val="000000" w:themeColor="text1"/>
          <w:kern w:val="0"/>
          <w14:ligatures w14:val="none"/>
        </w:rPr>
        <w:t xml:space="preserve"> complicate structure</w:t>
      </w:r>
      <w:r w:rsidR="000E4627" w:rsidRPr="005D3559">
        <w:rPr>
          <w:rFonts w:eastAsia="Times New Roman" w:cs="Times New Roman"/>
          <w:color w:val="000000" w:themeColor="text1"/>
          <w:kern w:val="0"/>
          <w14:ligatures w14:val="none"/>
        </w:rPr>
        <w:t xml:space="preserve"> and can extract much richer features than SVC and RFC. With simple structure, SVC and RFC can only extract rare features, impossible for reaching extremely good performance.</w:t>
      </w:r>
    </w:p>
    <w:p w14:paraId="0638B5F3" w14:textId="77777777" w:rsidR="000E4627" w:rsidRPr="005D3559" w:rsidRDefault="000E4627" w:rsidP="00F45BFB">
      <w:pPr>
        <w:shd w:val="clear" w:color="auto" w:fill="FFFFFF"/>
        <w:spacing w:after="0" w:line="240" w:lineRule="auto"/>
        <w:rPr>
          <w:rFonts w:eastAsia="Times New Roman" w:cs="Times New Roman"/>
          <w:color w:val="000000" w:themeColor="text1"/>
          <w:kern w:val="0"/>
          <w14:ligatures w14:val="none"/>
        </w:rPr>
      </w:pPr>
    </w:p>
    <w:p w14:paraId="768B6FA9" w14:textId="6858F968" w:rsidR="000950EC" w:rsidRPr="005D3559" w:rsidRDefault="000E4627" w:rsidP="004E6323">
      <w:pPr>
        <w:shd w:val="clear" w:color="auto" w:fill="FFFFFF"/>
        <w:spacing w:after="0" w:line="240" w:lineRule="auto"/>
        <w:rPr>
          <w:rFonts w:eastAsia="SimSun" w:cs="SimSun"/>
          <w:color w:val="000000" w:themeColor="text1"/>
          <w:kern w:val="0"/>
          <w14:ligatures w14:val="none"/>
        </w:rPr>
      </w:pPr>
      <w:r w:rsidRPr="005D3559">
        <w:rPr>
          <w:rFonts w:eastAsia="Times New Roman" w:cs="Times New Roman"/>
          <w:color w:val="000000" w:themeColor="text1"/>
          <w:kern w:val="0"/>
          <w14:ligatures w14:val="none"/>
        </w:rPr>
        <w:t xml:space="preserve">It is the richness of feature that deciding the difference of traditional models and deep learning ones. From another perspectives, traditional models such as SVC and RFC are very efficient in detection with merely few tunable parameters. In the meanwhile, many parameters in the deep learning models may be </w:t>
      </w:r>
      <w:r w:rsidR="005D3559" w:rsidRPr="005D3559">
        <w:rPr>
          <w:rFonts w:eastAsia="Times New Roman" w:cs="Times New Roman"/>
          <w:color w:val="000000" w:themeColor="text1"/>
          <w:kern w:val="0"/>
          <w14:ligatures w14:val="none"/>
        </w:rPr>
        <w:t xml:space="preserve">redundant. Thus, </w:t>
      </w:r>
      <w:r w:rsidR="005D3559" w:rsidRPr="005D3559">
        <w:rPr>
          <w:color w:val="000000" w:themeColor="text1"/>
        </w:rPr>
        <w:t xml:space="preserve">traditional models </w:t>
      </w:r>
      <w:proofErr w:type="gramStart"/>
      <w:r w:rsidR="005D3559" w:rsidRPr="005D3559">
        <w:rPr>
          <w:color w:val="000000" w:themeColor="text1"/>
        </w:rPr>
        <w:t>is</w:t>
      </w:r>
      <w:proofErr w:type="gramEnd"/>
      <w:r w:rsidR="005D3559" w:rsidRPr="005D3559">
        <w:rPr>
          <w:color w:val="000000" w:themeColor="text1"/>
        </w:rPr>
        <w:t xml:space="preserve"> weak to recognize object well out of image data</w:t>
      </w:r>
      <w:r w:rsidR="00A17FE6">
        <w:rPr>
          <w:color w:val="000000" w:themeColor="text1"/>
        </w:rPr>
        <w:t xml:space="preserve"> due to the </w:t>
      </w:r>
      <w:r w:rsidR="00A17FE6">
        <w:rPr>
          <w:rFonts w:hint="eastAsia"/>
          <w:color w:val="000000" w:themeColor="text1"/>
        </w:rPr>
        <w:t>in</w:t>
      </w:r>
      <w:r w:rsidR="00A17FE6">
        <w:rPr>
          <w:color w:val="000000" w:themeColor="text1"/>
        </w:rPr>
        <w:t xml:space="preserve">capability </w:t>
      </w:r>
      <w:r w:rsidR="00A17FE6">
        <w:rPr>
          <w:rFonts w:hint="eastAsia"/>
          <w:color w:val="000000" w:themeColor="text1"/>
        </w:rPr>
        <w:t xml:space="preserve">of </w:t>
      </w:r>
      <w:r w:rsidR="00A17FE6">
        <w:rPr>
          <w:color w:val="000000" w:themeColor="text1"/>
        </w:rPr>
        <w:t>capturing sufficient and various features</w:t>
      </w:r>
      <w:r w:rsidR="005D3559" w:rsidRPr="005D3559">
        <w:rPr>
          <w:color w:val="000000" w:themeColor="text1"/>
        </w:rPr>
        <w:t>, but they learn image features efficiently</w:t>
      </w:r>
      <w:r w:rsidR="00A17FE6">
        <w:rPr>
          <w:color w:val="000000" w:themeColor="text1"/>
        </w:rPr>
        <w:t xml:space="preserve"> so that they can still output stable performance while facing with complex task like object recognition.</w:t>
      </w:r>
    </w:p>
    <w:p w14:paraId="640E1709" w14:textId="77777777" w:rsidR="00F45BFB" w:rsidRPr="005D3559" w:rsidRDefault="00F45BFB" w:rsidP="004E6323">
      <w:pPr>
        <w:shd w:val="clear" w:color="auto" w:fill="FFFFFF"/>
        <w:spacing w:after="0" w:line="240" w:lineRule="auto"/>
        <w:rPr>
          <w:rFonts w:eastAsia="Times New Roman" w:cs="Times New Roman"/>
          <w:color w:val="000000" w:themeColor="text1"/>
          <w:kern w:val="0"/>
          <w14:ligatures w14:val="none"/>
        </w:rPr>
      </w:pPr>
    </w:p>
    <w:p w14:paraId="7D67CDD8" w14:textId="33723306" w:rsidR="006E132F" w:rsidRPr="00F939FE" w:rsidRDefault="00F939FE" w:rsidP="004E6323">
      <w:pPr>
        <w:shd w:val="clear" w:color="auto" w:fill="FFFFFF"/>
        <w:spacing w:after="0" w:line="240" w:lineRule="auto"/>
        <w:rPr>
          <w:rFonts w:eastAsia="Times New Roman" w:cs="Times New Roman"/>
          <w:b/>
          <w:bCs/>
          <w:color w:val="000000" w:themeColor="text1"/>
          <w:kern w:val="0"/>
          <w:sz w:val="36"/>
          <w:szCs w:val="36"/>
          <w14:ligatures w14:val="none"/>
        </w:rPr>
      </w:pPr>
      <w:r w:rsidRPr="00F939FE">
        <w:rPr>
          <w:rFonts w:eastAsia="Times New Roman" w:cs="Times New Roman"/>
          <w:b/>
          <w:bCs/>
          <w:color w:val="000000" w:themeColor="text1"/>
          <w:kern w:val="0"/>
          <w:sz w:val="36"/>
          <w:szCs w:val="36"/>
          <w14:ligatures w14:val="none"/>
        </w:rPr>
        <w:t>5.</w:t>
      </w:r>
      <w:r w:rsidR="006E132F" w:rsidRPr="00F939FE">
        <w:rPr>
          <w:rFonts w:eastAsia="Times New Roman" w:cs="Times New Roman"/>
          <w:b/>
          <w:bCs/>
          <w:color w:val="000000" w:themeColor="text1"/>
          <w:kern w:val="0"/>
          <w:sz w:val="36"/>
          <w:szCs w:val="36"/>
          <w14:ligatures w14:val="none"/>
        </w:rPr>
        <w:t>Conclusion</w:t>
      </w:r>
    </w:p>
    <w:p w14:paraId="4E89E4F6" w14:textId="46DC2CC3" w:rsidR="00F6270C" w:rsidRPr="003D6C44" w:rsidRDefault="00A17FE6" w:rsidP="004E6323">
      <w:pPr>
        <w:shd w:val="clear" w:color="auto" w:fill="FFFFFF"/>
        <w:spacing w:after="0" w:line="240" w:lineRule="auto"/>
        <w:rPr>
          <w:rFonts w:ascii="SimSun" w:eastAsia="SimSun" w:hAnsi="SimSun" w:cs="SimSun"/>
          <w:color w:val="000000" w:themeColor="text1"/>
          <w:kern w:val="0"/>
          <w14:ligatures w14:val="none"/>
        </w:rPr>
      </w:pPr>
      <w:r>
        <w:rPr>
          <w:rFonts w:eastAsia="Times New Roman" w:cs="Times New Roman"/>
          <w:color w:val="000000" w:themeColor="text1"/>
          <w:kern w:val="0"/>
          <w14:ligatures w14:val="none"/>
        </w:rPr>
        <w:t xml:space="preserve">Traditional models like SVC and RFC extract insufficient features from image dataset, causing the </w:t>
      </w:r>
      <w:r>
        <w:rPr>
          <w:rFonts w:eastAsia="Times New Roman" w:cs="Times New Roman" w:hint="eastAsia"/>
          <w:color w:val="000000" w:themeColor="text1"/>
          <w:kern w:val="0"/>
          <w14:ligatures w14:val="none"/>
        </w:rPr>
        <w:t>mediocre</w:t>
      </w:r>
      <w:r>
        <w:rPr>
          <w:rFonts w:eastAsia="Times New Roman" w:cs="Times New Roman"/>
          <w:color w:val="000000" w:themeColor="text1"/>
          <w:kern w:val="0"/>
          <w14:ligatures w14:val="none"/>
        </w:rPr>
        <w:t xml:space="preserve"> performance in the object recognition. The experiment on the CIFAR-10 dataset verifies this statement. Simultaneously, their stable performance also indicates the efficiency of the features they extracted. The efficiency is what deep learning models urgently need. In the</w:t>
      </w:r>
      <w:r>
        <w:rPr>
          <w:rFonts w:eastAsia="Times New Roman" w:cs="Times New Roman" w:hint="eastAsia"/>
          <w:color w:val="000000" w:themeColor="text1"/>
          <w:kern w:val="0"/>
          <w14:ligatures w14:val="none"/>
        </w:rPr>
        <w:t xml:space="preserve"> context</w:t>
      </w:r>
      <w:r>
        <w:rPr>
          <w:rFonts w:eastAsia="Times New Roman" w:cs="Times New Roman"/>
          <w:color w:val="000000" w:themeColor="text1"/>
          <w:kern w:val="0"/>
          <w14:ligatures w14:val="none"/>
        </w:rPr>
        <w:t xml:space="preserve"> of artificial intelligence, efficiency means to fuse physics information, mathematical equations, or chemistry equations into the neural network. We can take them as supplementary features</w:t>
      </w:r>
      <w:r w:rsidR="003D6C44">
        <w:rPr>
          <w:rFonts w:eastAsia="Times New Roman" w:cs="Times New Roman"/>
          <w:color w:val="000000" w:themeColor="text1"/>
          <w:kern w:val="0"/>
          <w14:ligatures w14:val="none"/>
        </w:rPr>
        <w:t xml:space="preserve"> and design related loss function to control the convergence. What’s more, we can even implement them while computing gradients and update the gradient, which is much helpful.</w:t>
      </w:r>
      <w:r>
        <w:rPr>
          <w:rFonts w:eastAsia="Times New Roman" w:cs="Times New Roman"/>
          <w:color w:val="000000" w:themeColor="text1"/>
          <w:kern w:val="0"/>
          <w14:ligatures w14:val="none"/>
        </w:rPr>
        <w:t xml:space="preserve"> </w:t>
      </w:r>
      <w:r w:rsidR="003D6C44">
        <w:rPr>
          <w:rFonts w:eastAsia="Times New Roman" w:cs="Times New Roman"/>
          <w:color w:val="000000" w:themeColor="text1"/>
          <w:kern w:val="0"/>
          <w14:ligatures w14:val="none"/>
        </w:rPr>
        <w:t>Hence, i</w:t>
      </w:r>
      <w:r>
        <w:rPr>
          <w:rFonts w:eastAsia="Times New Roman" w:cs="Times New Roman"/>
          <w:color w:val="000000" w:themeColor="text1"/>
          <w:kern w:val="0"/>
          <w14:ligatures w14:val="none"/>
        </w:rPr>
        <w:t>n the future,</w:t>
      </w:r>
      <w:r w:rsidR="003D6C44">
        <w:rPr>
          <w:rFonts w:eastAsia="Times New Roman" w:cs="Times New Roman"/>
          <w:color w:val="000000" w:themeColor="text1"/>
          <w:kern w:val="0"/>
          <w14:ligatures w14:val="none"/>
        </w:rPr>
        <w:t xml:space="preserve"> improving the efficiency of the learned representative is a good research direction for deep learning models. Conversely, elevating the variant of feature is the primary task of traditional models, which pushes them to be close to the format of deep learning models, and detaches them from their name, traditional models. Perhaps, concentrating on the structured data instead of complex data modality like video, acoustic, and images is the direction of traditional models. Maintaining stable performance on the few-shot dataset is also a good option.</w:t>
      </w:r>
    </w:p>
    <w:p w14:paraId="14F2F4C4" w14:textId="77777777" w:rsidR="00A32916" w:rsidRDefault="00A32916" w:rsidP="004E6323">
      <w:pPr>
        <w:shd w:val="clear" w:color="auto" w:fill="FFFFFF"/>
        <w:spacing w:after="0" w:line="240" w:lineRule="auto"/>
        <w:rPr>
          <w:rFonts w:eastAsia="Times New Roman" w:cs="Times New Roman"/>
          <w:color w:val="000000" w:themeColor="text1"/>
          <w:kern w:val="0"/>
          <w14:ligatures w14:val="none"/>
        </w:rPr>
      </w:pPr>
    </w:p>
    <w:sdt>
      <w:sdtPr>
        <w:id w:val="80644675"/>
        <w:docPartObj>
          <w:docPartGallery w:val="Bibliographies"/>
          <w:docPartUnique/>
        </w:docPartObj>
      </w:sdtPr>
      <w:sdtContent>
        <w:p w14:paraId="086F4FB4" w14:textId="77777777" w:rsidR="00EA29CB" w:rsidRPr="00F77639" w:rsidRDefault="00EA29CB" w:rsidP="00EA29CB">
          <w:pPr>
            <w:shd w:val="clear" w:color="auto" w:fill="FFFFFF"/>
            <w:spacing w:after="0" w:line="240" w:lineRule="auto"/>
            <w:rPr>
              <w:rFonts w:eastAsia="Times New Roman" w:cs="Times New Roman"/>
              <w:b/>
              <w:bCs/>
              <w:color w:val="000000" w:themeColor="text1"/>
              <w:kern w:val="0"/>
              <w:sz w:val="36"/>
              <w:szCs w:val="36"/>
              <w14:ligatures w14:val="none"/>
            </w:rPr>
          </w:pPr>
          <w:r w:rsidRPr="00F77639">
            <w:rPr>
              <w:rFonts w:eastAsia="Times New Roman" w:cs="Times New Roman"/>
              <w:b/>
              <w:bCs/>
              <w:color w:val="000000" w:themeColor="text1"/>
              <w:kern w:val="0"/>
              <w:sz w:val="36"/>
              <w:szCs w:val="36"/>
              <w14:ligatures w14:val="none"/>
            </w:rPr>
            <w:t>Reference</w:t>
          </w:r>
        </w:p>
        <w:sdt>
          <w:sdtPr>
            <w:id w:val="111145805"/>
            <w:bibliography/>
          </w:sdtPr>
          <w:sdtEndPr>
            <w:rPr>
              <w:rFonts w:asciiTheme="minorHAnsi" w:eastAsiaTheme="minorEastAsia" w:hAnsiTheme="minorHAnsi" w:cstheme="minorBidi"/>
              <w:color w:val="auto"/>
              <w:sz w:val="24"/>
              <w:szCs w:val="24"/>
            </w:rPr>
          </w:sdtEndPr>
          <w:sdtContent>
            <w:p w14:paraId="485FDBA2" w14:textId="2E29EBBC" w:rsidR="00EA29CB" w:rsidRPr="00EA29CB" w:rsidRDefault="00EA29CB" w:rsidP="00EA29CB">
              <w:pPr>
                <w:pStyle w:val="Heading1"/>
                <w:rPr>
                  <w:noProof/>
                  <w:kern w:val="0"/>
                  <w:sz w:val="24"/>
                  <w:szCs w:val="24"/>
                  <w14:ligatures w14:val="none"/>
                </w:rPr>
              </w:pPr>
              <w:r>
                <w:fldChar w:fldCharType="begin"/>
              </w:r>
              <w:r>
                <w:instrText xml:space="preserve"> BIBLIOGRAPHY </w:instrText>
              </w:r>
              <w:r>
                <w:fldChar w:fldCharType="separate"/>
              </w:r>
              <w:proofErr w:type="spellStart"/>
              <w:r w:rsidRPr="00EA29CB">
                <w:rPr>
                  <w:rFonts w:ascii="Arial" w:hAnsi="Arial" w:cs="Arial"/>
                  <w:color w:val="222222"/>
                  <w:sz w:val="24"/>
                  <w:szCs w:val="24"/>
                  <w:shd w:val="clear" w:color="auto" w:fill="FFFFFF"/>
                </w:rPr>
                <w:t>Dosovitskiy</w:t>
              </w:r>
              <w:proofErr w:type="spellEnd"/>
              <w:r w:rsidRPr="00EA29CB">
                <w:rPr>
                  <w:rFonts w:ascii="Arial" w:hAnsi="Arial" w:cs="Arial"/>
                  <w:color w:val="222222"/>
                  <w:sz w:val="24"/>
                  <w:szCs w:val="24"/>
                  <w:shd w:val="clear" w:color="auto" w:fill="FFFFFF"/>
                </w:rPr>
                <w:t xml:space="preserve">, A., Beyer, L., Kolesnikov, A., </w:t>
              </w:r>
              <w:proofErr w:type="spellStart"/>
              <w:r w:rsidRPr="00EA29CB">
                <w:rPr>
                  <w:rFonts w:ascii="Arial" w:hAnsi="Arial" w:cs="Arial"/>
                  <w:color w:val="222222"/>
                  <w:sz w:val="24"/>
                  <w:szCs w:val="24"/>
                  <w:shd w:val="clear" w:color="auto" w:fill="FFFFFF"/>
                </w:rPr>
                <w:t>Weissenborn</w:t>
              </w:r>
              <w:proofErr w:type="spellEnd"/>
              <w:r w:rsidRPr="00EA29CB">
                <w:rPr>
                  <w:rFonts w:ascii="Arial" w:hAnsi="Arial" w:cs="Arial"/>
                  <w:color w:val="222222"/>
                  <w:sz w:val="24"/>
                  <w:szCs w:val="24"/>
                  <w:shd w:val="clear" w:color="auto" w:fill="FFFFFF"/>
                </w:rPr>
                <w:t xml:space="preserve">, D., Zhai, X., </w:t>
              </w:r>
              <w:proofErr w:type="spellStart"/>
              <w:r w:rsidRPr="00EA29CB">
                <w:rPr>
                  <w:rFonts w:ascii="Arial" w:hAnsi="Arial" w:cs="Arial"/>
                  <w:color w:val="222222"/>
                  <w:sz w:val="24"/>
                  <w:szCs w:val="24"/>
                  <w:shd w:val="clear" w:color="auto" w:fill="FFFFFF"/>
                </w:rPr>
                <w:t>Unterthiner</w:t>
              </w:r>
              <w:proofErr w:type="spellEnd"/>
              <w:r w:rsidRPr="00EA29CB">
                <w:rPr>
                  <w:rFonts w:ascii="Arial" w:hAnsi="Arial" w:cs="Arial"/>
                  <w:color w:val="222222"/>
                  <w:sz w:val="24"/>
                  <w:szCs w:val="24"/>
                  <w:shd w:val="clear" w:color="auto" w:fill="FFFFFF"/>
                </w:rPr>
                <w:t xml:space="preserve">, T., ... &amp; </w:t>
              </w:r>
              <w:proofErr w:type="spellStart"/>
              <w:r w:rsidRPr="00EA29CB">
                <w:rPr>
                  <w:rFonts w:ascii="Arial" w:hAnsi="Arial" w:cs="Arial"/>
                  <w:color w:val="222222"/>
                  <w:sz w:val="24"/>
                  <w:szCs w:val="24"/>
                  <w:shd w:val="clear" w:color="auto" w:fill="FFFFFF"/>
                </w:rPr>
                <w:t>Houlsby</w:t>
              </w:r>
              <w:proofErr w:type="spellEnd"/>
              <w:r w:rsidRPr="00EA29CB">
                <w:rPr>
                  <w:rFonts w:ascii="Arial" w:hAnsi="Arial" w:cs="Arial"/>
                  <w:color w:val="222222"/>
                  <w:sz w:val="24"/>
                  <w:szCs w:val="24"/>
                  <w:shd w:val="clear" w:color="auto" w:fill="FFFFFF"/>
                </w:rPr>
                <w:t>, N. (2020). An image is worth 16x16 words: Transformers for image recognition at scale. </w:t>
              </w:r>
              <w:proofErr w:type="spellStart"/>
              <w:r w:rsidRPr="00EA29CB">
                <w:rPr>
                  <w:rFonts w:ascii="Arial" w:hAnsi="Arial" w:cs="Arial"/>
                  <w:i/>
                  <w:iCs/>
                  <w:color w:val="222222"/>
                  <w:sz w:val="24"/>
                  <w:szCs w:val="24"/>
                  <w:shd w:val="clear" w:color="auto" w:fill="FFFFFF"/>
                </w:rPr>
                <w:t>arXiv</w:t>
              </w:r>
              <w:proofErr w:type="spellEnd"/>
              <w:r w:rsidRPr="00EA29CB">
                <w:rPr>
                  <w:rFonts w:ascii="Arial" w:hAnsi="Arial" w:cs="Arial"/>
                  <w:i/>
                  <w:iCs/>
                  <w:color w:val="222222"/>
                  <w:sz w:val="24"/>
                  <w:szCs w:val="24"/>
                  <w:shd w:val="clear" w:color="auto" w:fill="FFFFFF"/>
                </w:rPr>
                <w:t xml:space="preserve"> preprint arXiv:2010.11929</w:t>
              </w:r>
              <w:r w:rsidRPr="00EA29CB">
                <w:rPr>
                  <w:rFonts w:ascii="Arial" w:hAnsi="Arial" w:cs="Arial"/>
                  <w:color w:val="222222"/>
                  <w:sz w:val="24"/>
                  <w:szCs w:val="24"/>
                  <w:shd w:val="clear" w:color="auto" w:fill="FFFFFF"/>
                </w:rPr>
                <w:t>.</w:t>
              </w:r>
            </w:p>
            <w:p w14:paraId="31012A29" w14:textId="77777777" w:rsidR="00EA29CB" w:rsidRPr="00EA29CB" w:rsidRDefault="00EA29CB" w:rsidP="00EA29CB">
              <w:pPr>
                <w:shd w:val="clear" w:color="auto" w:fill="FFFFFF"/>
                <w:spacing w:after="0" w:line="240" w:lineRule="auto"/>
                <w:rPr>
                  <w:rFonts w:eastAsia="Times New Roman" w:cs="Times New Roman" w:hint="eastAsia"/>
                  <w:color w:val="000000" w:themeColor="text1"/>
                  <w:kern w:val="0"/>
                  <w14:ligatures w14:val="none"/>
                </w:rPr>
              </w:pPr>
            </w:p>
            <w:p w14:paraId="1AFD5494" w14:textId="38E17E49" w:rsidR="00EA29CB" w:rsidRPr="00EA29CB" w:rsidRDefault="00EA29CB" w:rsidP="00EA29CB">
              <w:pPr>
                <w:shd w:val="clear" w:color="auto" w:fill="FFFFFF"/>
                <w:spacing w:after="0" w:line="240" w:lineRule="auto"/>
                <w:rPr>
                  <w:rFonts w:ascii="Arial" w:hAnsi="Arial" w:cs="Arial"/>
                  <w:color w:val="222222"/>
                  <w:sz w:val="20"/>
                  <w:szCs w:val="20"/>
                  <w:shd w:val="clear" w:color="auto" w:fill="FFFFFF"/>
                </w:rPr>
              </w:pPr>
              <w:proofErr w:type="spellStart"/>
              <w:r w:rsidRPr="00EA29CB">
                <w:rPr>
                  <w:rFonts w:ascii="Arial" w:hAnsi="Arial" w:cs="Arial"/>
                  <w:color w:val="222222"/>
                  <w:shd w:val="clear" w:color="auto" w:fill="FFFFFF"/>
                </w:rPr>
                <w:lastRenderedPageBreak/>
                <w:t>Oquab</w:t>
              </w:r>
              <w:proofErr w:type="spellEnd"/>
              <w:r w:rsidRPr="00EA29CB">
                <w:rPr>
                  <w:rFonts w:ascii="Arial" w:hAnsi="Arial" w:cs="Arial"/>
                  <w:color w:val="222222"/>
                  <w:shd w:val="clear" w:color="auto" w:fill="FFFFFF"/>
                </w:rPr>
                <w:t xml:space="preserve">, M., </w:t>
              </w:r>
              <w:proofErr w:type="spellStart"/>
              <w:r w:rsidRPr="00EA29CB">
                <w:rPr>
                  <w:rFonts w:ascii="Arial" w:hAnsi="Arial" w:cs="Arial"/>
                  <w:color w:val="222222"/>
                  <w:shd w:val="clear" w:color="auto" w:fill="FFFFFF"/>
                </w:rPr>
                <w:t>Darcet</w:t>
              </w:r>
              <w:proofErr w:type="spellEnd"/>
              <w:r w:rsidRPr="00EA29CB">
                <w:rPr>
                  <w:rFonts w:ascii="Arial" w:hAnsi="Arial" w:cs="Arial"/>
                  <w:color w:val="222222"/>
                  <w:shd w:val="clear" w:color="auto" w:fill="FFFFFF"/>
                </w:rPr>
                <w:t xml:space="preserve">, T., </w:t>
              </w:r>
              <w:proofErr w:type="spellStart"/>
              <w:r w:rsidRPr="00EA29CB">
                <w:rPr>
                  <w:rFonts w:ascii="Arial" w:hAnsi="Arial" w:cs="Arial"/>
                  <w:color w:val="222222"/>
                  <w:shd w:val="clear" w:color="auto" w:fill="FFFFFF"/>
                </w:rPr>
                <w:t>Moutakanni</w:t>
              </w:r>
              <w:proofErr w:type="spellEnd"/>
              <w:r w:rsidRPr="00EA29CB">
                <w:rPr>
                  <w:rFonts w:ascii="Arial" w:hAnsi="Arial" w:cs="Arial"/>
                  <w:color w:val="222222"/>
                  <w:shd w:val="clear" w:color="auto" w:fill="FFFFFF"/>
                </w:rPr>
                <w:t xml:space="preserve">, T., Vo, H., </w:t>
              </w:r>
              <w:proofErr w:type="spellStart"/>
              <w:r w:rsidRPr="00EA29CB">
                <w:rPr>
                  <w:rFonts w:ascii="Arial" w:hAnsi="Arial" w:cs="Arial"/>
                  <w:color w:val="222222"/>
                  <w:shd w:val="clear" w:color="auto" w:fill="FFFFFF"/>
                </w:rPr>
                <w:t>Szafraniec</w:t>
              </w:r>
              <w:proofErr w:type="spellEnd"/>
              <w:r w:rsidRPr="00EA29CB">
                <w:rPr>
                  <w:rFonts w:ascii="Arial" w:hAnsi="Arial" w:cs="Arial"/>
                  <w:color w:val="222222"/>
                  <w:shd w:val="clear" w:color="auto" w:fill="FFFFFF"/>
                </w:rPr>
                <w:t xml:space="preserve">, M., </w:t>
              </w:r>
              <w:proofErr w:type="spellStart"/>
              <w:r w:rsidRPr="00EA29CB">
                <w:rPr>
                  <w:rFonts w:ascii="Arial" w:hAnsi="Arial" w:cs="Arial"/>
                  <w:color w:val="222222"/>
                  <w:shd w:val="clear" w:color="auto" w:fill="FFFFFF"/>
                </w:rPr>
                <w:t>Khalidov</w:t>
              </w:r>
              <w:proofErr w:type="spellEnd"/>
              <w:r w:rsidRPr="00EA29CB">
                <w:rPr>
                  <w:rFonts w:ascii="Arial" w:hAnsi="Arial" w:cs="Arial"/>
                  <w:color w:val="222222"/>
                  <w:shd w:val="clear" w:color="auto" w:fill="FFFFFF"/>
                </w:rPr>
                <w:t>, V., ... &amp; Bojanowski, P. (2023). Dinov2: Learning robust visual features without supervision. </w:t>
              </w:r>
              <w:proofErr w:type="spellStart"/>
              <w:r w:rsidRPr="00EA29CB">
                <w:rPr>
                  <w:rFonts w:ascii="Arial" w:hAnsi="Arial" w:cs="Arial"/>
                  <w:i/>
                  <w:iCs/>
                  <w:color w:val="222222"/>
                  <w:shd w:val="clear" w:color="auto" w:fill="FFFFFF"/>
                </w:rPr>
                <w:t>arXiv</w:t>
              </w:r>
              <w:proofErr w:type="spellEnd"/>
              <w:r w:rsidRPr="00EA29CB">
                <w:rPr>
                  <w:rFonts w:ascii="Arial" w:hAnsi="Arial" w:cs="Arial"/>
                  <w:i/>
                  <w:iCs/>
                  <w:color w:val="222222"/>
                  <w:shd w:val="clear" w:color="auto" w:fill="FFFFFF"/>
                </w:rPr>
                <w:t xml:space="preserve"> preprint arXiv:2304.07193</w:t>
              </w:r>
              <w:r w:rsidRPr="00EA29CB">
                <w:rPr>
                  <w:rFonts w:ascii="Arial" w:hAnsi="Arial" w:cs="Arial"/>
                  <w:color w:val="222222"/>
                  <w:shd w:val="clear" w:color="auto" w:fill="FFFFFF"/>
                </w:rPr>
                <w:t>.</w:t>
              </w:r>
              <w:r>
                <w:rPr>
                  <w:b/>
                  <w:bCs/>
                  <w:noProof/>
                </w:rPr>
                <w:fldChar w:fldCharType="end"/>
              </w:r>
            </w:p>
          </w:sdtContent>
        </w:sdt>
      </w:sdtContent>
    </w:sdt>
    <w:p w14:paraId="03848DCB" w14:textId="77777777" w:rsidR="00EA29CB" w:rsidRDefault="00EA29CB" w:rsidP="004E6323">
      <w:pPr>
        <w:shd w:val="clear" w:color="auto" w:fill="FFFFFF"/>
        <w:spacing w:after="0" w:line="240" w:lineRule="auto"/>
        <w:rPr>
          <w:rFonts w:eastAsia="Times New Roman" w:cs="Times New Roman" w:hint="eastAsia"/>
          <w:color w:val="000000" w:themeColor="text1"/>
          <w:kern w:val="0"/>
          <w14:ligatures w14:val="none"/>
        </w:rPr>
      </w:pPr>
    </w:p>
    <w:p w14:paraId="71E59D94" w14:textId="77777777" w:rsidR="008C62D3" w:rsidRDefault="008C62D3" w:rsidP="004E6323">
      <w:pPr>
        <w:shd w:val="clear" w:color="auto" w:fill="FFFFFF"/>
        <w:spacing w:after="0" w:line="240" w:lineRule="auto"/>
        <w:rPr>
          <w:rFonts w:eastAsia="Times New Roman" w:cs="Times New Roman"/>
          <w:color w:val="000000" w:themeColor="text1"/>
          <w:kern w:val="0"/>
          <w14:ligatures w14:val="none"/>
        </w:rPr>
      </w:pPr>
    </w:p>
    <w:p w14:paraId="448AFD42" w14:textId="77777777" w:rsidR="008C62D3" w:rsidRDefault="008C62D3" w:rsidP="004E6323">
      <w:pPr>
        <w:shd w:val="clear" w:color="auto" w:fill="FFFFFF"/>
        <w:spacing w:after="0" w:line="240" w:lineRule="auto"/>
        <w:rPr>
          <w:rFonts w:eastAsia="Times New Roman" w:cs="Times New Roman"/>
          <w:color w:val="000000" w:themeColor="text1"/>
          <w:kern w:val="0"/>
          <w14:ligatures w14:val="none"/>
        </w:rPr>
      </w:pPr>
    </w:p>
    <w:p w14:paraId="02C298F9" w14:textId="77777777" w:rsidR="008C62D3" w:rsidRPr="005D3559" w:rsidRDefault="008C62D3" w:rsidP="004E6323">
      <w:pPr>
        <w:shd w:val="clear" w:color="auto" w:fill="FFFFFF"/>
        <w:spacing w:after="0" w:line="240" w:lineRule="auto"/>
        <w:rPr>
          <w:rFonts w:eastAsia="Times New Roman" w:cs="Times New Roman"/>
          <w:color w:val="000000" w:themeColor="text1"/>
          <w:kern w:val="0"/>
          <w14:ligatures w14:val="none"/>
        </w:rPr>
      </w:pPr>
    </w:p>
    <w:p w14:paraId="37BA2E14" w14:textId="77777777" w:rsidR="00A32916" w:rsidRPr="005D3559" w:rsidRDefault="00A32916" w:rsidP="004E6323">
      <w:pPr>
        <w:shd w:val="clear" w:color="auto" w:fill="FFFFFF"/>
        <w:spacing w:after="0" w:line="240" w:lineRule="auto"/>
        <w:rPr>
          <w:rFonts w:eastAsia="Times New Roman" w:cs="Times New Roman"/>
          <w:b/>
          <w:bCs/>
          <w:color w:val="000000" w:themeColor="text1"/>
          <w:kern w:val="0"/>
          <w14:ligatures w14:val="none"/>
        </w:rPr>
      </w:pPr>
    </w:p>
    <w:p w14:paraId="52E97530" w14:textId="57086D17" w:rsidR="004E6323" w:rsidRPr="005D3559" w:rsidRDefault="004E6323" w:rsidP="004E6323">
      <w:pPr>
        <w:shd w:val="clear" w:color="auto" w:fill="FFFFFF"/>
        <w:spacing w:after="0" w:line="240" w:lineRule="auto"/>
        <w:rPr>
          <w:rFonts w:eastAsia="Times New Roman" w:cs="Times New Roman"/>
          <w:b/>
          <w:bCs/>
          <w:color w:val="000000" w:themeColor="text1"/>
          <w:kern w:val="0"/>
          <w14:ligatures w14:val="none"/>
        </w:rPr>
      </w:pPr>
    </w:p>
    <w:p w14:paraId="6C3160C8" w14:textId="4D2F89DA" w:rsidR="004E6323" w:rsidRPr="005D3559" w:rsidRDefault="004E6323" w:rsidP="004E6323">
      <w:pPr>
        <w:shd w:val="clear" w:color="auto" w:fill="FFFFFF"/>
        <w:spacing w:after="0" w:line="240" w:lineRule="auto"/>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Final Project Rubric (25 points):</w:t>
      </w:r>
      <w:r w:rsidRPr="005D3559">
        <w:rPr>
          <w:rFonts w:eastAsia="Times New Roman" w:cs="Times New Roman"/>
          <w:color w:val="000000" w:themeColor="text1"/>
          <w:kern w:val="0"/>
          <w14:ligatures w14:val="none"/>
        </w:rPr>
        <w:t> </w:t>
      </w:r>
    </w:p>
    <w:p w14:paraId="3D5AC288" w14:textId="2DB516F4"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 xml:space="preserve">Problem Definition/Research Question (3 </w:t>
      </w:r>
      <w:proofErr w:type="gramStart"/>
      <w:r w:rsidRPr="005D3559">
        <w:rPr>
          <w:rFonts w:eastAsia="Times New Roman" w:cs="Times New Roman"/>
          <w:b/>
          <w:bCs/>
          <w:color w:val="000000" w:themeColor="text1"/>
          <w:kern w:val="0"/>
          <w14:ligatures w14:val="none"/>
        </w:rPr>
        <w:t>point) </w:t>
      </w:r>
      <w:r w:rsidR="009B6D1C" w:rsidRPr="005D3559">
        <w:rPr>
          <w:rFonts w:eastAsia="Times New Roman" w:cs="Times New Roman"/>
          <w:b/>
          <w:bCs/>
          <w:color w:val="000000" w:themeColor="text1"/>
          <w:kern w:val="0"/>
          <w14:ligatures w14:val="none"/>
        </w:rPr>
        <w:t xml:space="preserve"> done</w:t>
      </w:r>
      <w:proofErr w:type="gramEnd"/>
    </w:p>
    <w:p w14:paraId="5DE5A835" w14:textId="554ACC2B"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Clarity and Specificity </w:t>
      </w:r>
    </w:p>
    <w:p w14:paraId="4E72DA10" w14:textId="2629E8A2"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Novelty or Real-world impact of chosen project (2 point) </w:t>
      </w:r>
      <w:r w:rsidR="009B6D1C" w:rsidRPr="005D3559">
        <w:rPr>
          <w:rFonts w:eastAsia="Times New Roman" w:cs="Times New Roman"/>
          <w:b/>
          <w:bCs/>
          <w:color w:val="000000" w:themeColor="text1"/>
          <w:kern w:val="0"/>
          <w14:ligatures w14:val="none"/>
        </w:rPr>
        <w:t>done</w:t>
      </w:r>
    </w:p>
    <w:p w14:paraId="2724655D" w14:textId="0A548FF6"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Dataset Description + Use of Metadata (2 point) </w:t>
      </w:r>
      <w:r w:rsidR="00A32916" w:rsidRPr="005D3559">
        <w:rPr>
          <w:rFonts w:eastAsia="Times New Roman" w:cs="Times New Roman"/>
          <w:b/>
          <w:bCs/>
          <w:color w:val="000000" w:themeColor="text1"/>
          <w:kern w:val="0"/>
          <w14:ligatures w14:val="none"/>
        </w:rPr>
        <w:t>done</w:t>
      </w:r>
    </w:p>
    <w:p w14:paraId="3A517A8D" w14:textId="64FAE18F"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Dataset Selection (1 point)</w:t>
      </w:r>
    </w:p>
    <w:p w14:paraId="62D73DED"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Metadata Utilization (1 point) </w:t>
      </w:r>
    </w:p>
    <w:p w14:paraId="766F8A9B" w14:textId="40E33D65"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 xml:space="preserve">Quality of Data Cleaning and Preprocessing (4 </w:t>
      </w:r>
      <w:proofErr w:type="gramStart"/>
      <w:r w:rsidRPr="005D3559">
        <w:rPr>
          <w:rFonts w:eastAsia="Times New Roman" w:cs="Times New Roman"/>
          <w:b/>
          <w:bCs/>
          <w:color w:val="000000" w:themeColor="text1"/>
          <w:kern w:val="0"/>
          <w14:ligatures w14:val="none"/>
        </w:rPr>
        <w:t>points) </w:t>
      </w:r>
      <w:r w:rsidR="009D51F0" w:rsidRPr="005D3559">
        <w:rPr>
          <w:rFonts w:eastAsia="Times New Roman" w:cs="Times New Roman"/>
          <w:b/>
          <w:bCs/>
          <w:color w:val="000000" w:themeColor="text1"/>
          <w:kern w:val="0"/>
          <w14:ligatures w14:val="none"/>
        </w:rPr>
        <w:t xml:space="preserve"> done</w:t>
      </w:r>
      <w:proofErr w:type="gramEnd"/>
    </w:p>
    <w:p w14:paraId="30255086"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Cleaning and Type Conversion (2 point) </w:t>
      </w:r>
    </w:p>
    <w:p w14:paraId="228EF408"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Feature Engineering (2 points) </w:t>
      </w:r>
    </w:p>
    <w:p w14:paraId="61349818" w14:textId="77777777"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Data Visualization (5 points) </w:t>
      </w:r>
    </w:p>
    <w:p w14:paraId="39BBAB9C"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Relevance of Plots and Graphs (2 points) </w:t>
      </w:r>
    </w:p>
    <w:p w14:paraId="6FB33FCF"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Discovery of Key Insights (2 points) </w:t>
      </w:r>
    </w:p>
    <w:p w14:paraId="4AA3D49F"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Effective Communication of insights (1 point) </w:t>
      </w:r>
    </w:p>
    <w:p w14:paraId="0A20AB4F" w14:textId="0B7FF740"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 xml:space="preserve">Analysis work and result interpretation (3 </w:t>
      </w:r>
      <w:proofErr w:type="gramStart"/>
      <w:r w:rsidRPr="005D3559">
        <w:rPr>
          <w:rFonts w:eastAsia="Times New Roman" w:cs="Times New Roman"/>
          <w:b/>
          <w:bCs/>
          <w:color w:val="000000" w:themeColor="text1"/>
          <w:kern w:val="0"/>
          <w14:ligatures w14:val="none"/>
        </w:rPr>
        <w:t>points) </w:t>
      </w:r>
      <w:r w:rsidR="003D6C44">
        <w:rPr>
          <w:rFonts w:eastAsia="Times New Roman" w:cs="Times New Roman"/>
          <w:b/>
          <w:bCs/>
          <w:color w:val="000000" w:themeColor="text1"/>
          <w:kern w:val="0"/>
          <w14:ligatures w14:val="none"/>
        </w:rPr>
        <w:t xml:space="preserve"> done</w:t>
      </w:r>
      <w:proofErr w:type="gramEnd"/>
    </w:p>
    <w:p w14:paraId="3A9DB38C" w14:textId="376B1FB8" w:rsidR="004E6323" w:rsidRPr="005D3559" w:rsidRDefault="004E6323" w:rsidP="004E6323">
      <w:p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w:t>
      </w:r>
    </w:p>
    <w:p w14:paraId="2258BD7C" w14:textId="77777777"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Code Documentation (2 points) </w:t>
      </w:r>
    </w:p>
    <w:p w14:paraId="4169F1F9"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Readability (1 point) </w:t>
      </w:r>
    </w:p>
    <w:p w14:paraId="1874B294"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Comments and Explanations (1 point) </w:t>
      </w:r>
    </w:p>
    <w:p w14:paraId="4FF3986E" w14:textId="77777777" w:rsidR="004E6323" w:rsidRPr="005D3559" w:rsidRDefault="004E6323" w:rsidP="004E6323">
      <w:pPr>
        <w:numPr>
          <w:ilvl w:val="0"/>
          <w:numId w:val="2"/>
        </w:numPr>
        <w:shd w:val="clear" w:color="auto" w:fill="FFFFFF"/>
        <w:spacing w:after="0" w:line="240" w:lineRule="auto"/>
        <w:ind w:left="1095"/>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Presentation (4 points) </w:t>
      </w:r>
    </w:p>
    <w:p w14:paraId="4F2B846F"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Clarity and Conciseness (2 points) </w:t>
      </w:r>
    </w:p>
    <w:p w14:paraId="5384734F" w14:textId="77777777" w:rsidR="004E6323" w:rsidRPr="005D3559" w:rsidRDefault="004E6323" w:rsidP="004E6323">
      <w:pPr>
        <w:numPr>
          <w:ilvl w:val="1"/>
          <w:numId w:val="2"/>
        </w:numPr>
        <w:shd w:val="clear" w:color="auto" w:fill="FFFFFF"/>
        <w:spacing w:after="0" w:line="240" w:lineRule="auto"/>
        <w:ind w:left="2190"/>
        <w:rPr>
          <w:rFonts w:eastAsia="Times New Roman" w:cs="Times New Roman"/>
          <w:color w:val="000000" w:themeColor="text1"/>
          <w:kern w:val="0"/>
          <w14:ligatures w14:val="none"/>
        </w:rPr>
      </w:pPr>
      <w:r w:rsidRPr="005D3559">
        <w:rPr>
          <w:rFonts w:eastAsia="Times New Roman" w:cs="Times New Roman"/>
          <w:b/>
          <w:bCs/>
          <w:color w:val="000000" w:themeColor="text1"/>
          <w:kern w:val="0"/>
          <w14:ligatures w14:val="none"/>
        </w:rPr>
        <w:t>Storytelling and Engagement (2 points) </w:t>
      </w:r>
      <w:r w:rsidRPr="005D3559">
        <w:rPr>
          <w:rFonts w:eastAsia="Times New Roman" w:cs="Times New Roman"/>
          <w:color w:val="000000" w:themeColor="text1"/>
          <w:kern w:val="0"/>
          <w14:ligatures w14:val="none"/>
        </w:rPr>
        <w:t> </w:t>
      </w:r>
    </w:p>
    <w:p w14:paraId="56C228A5" w14:textId="01F96B30" w:rsidR="004E6323" w:rsidRPr="005D3559" w:rsidRDefault="004E6323" w:rsidP="004E6323">
      <w:pPr>
        <w:shd w:val="clear" w:color="auto" w:fill="FFFFFF"/>
        <w:spacing w:before="180" w:after="180" w:line="240" w:lineRule="auto"/>
        <w:rPr>
          <w:rFonts w:eastAsia="Times New Roman" w:cs="Times New Roman"/>
          <w:color w:val="000000" w:themeColor="text1"/>
          <w:kern w:val="0"/>
          <w14:ligatures w14:val="none"/>
        </w:rPr>
      </w:pPr>
    </w:p>
    <w:p w14:paraId="6C632AAE" w14:textId="77777777" w:rsidR="004E6323" w:rsidRPr="005D3559" w:rsidRDefault="004E6323" w:rsidP="004E6323">
      <w:pPr>
        <w:shd w:val="clear" w:color="auto" w:fill="FFFFFF"/>
        <w:spacing w:before="180" w:after="180" w:line="240" w:lineRule="auto"/>
        <w:rPr>
          <w:color w:val="000000" w:themeColor="text1"/>
        </w:rPr>
      </w:pPr>
    </w:p>
    <w:p w14:paraId="5A3AB237" w14:textId="77777777" w:rsidR="004E6323" w:rsidRPr="005D3559" w:rsidRDefault="004E6323" w:rsidP="004E6323">
      <w:pPr>
        <w:spacing w:after="0" w:line="240" w:lineRule="auto"/>
        <w:rPr>
          <w:color w:val="000000" w:themeColor="text1"/>
        </w:rPr>
      </w:pPr>
    </w:p>
    <w:sectPr w:rsidR="004E6323" w:rsidRPr="005D3559" w:rsidSect="004E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E6583"/>
    <w:multiLevelType w:val="multilevel"/>
    <w:tmpl w:val="3124A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311B5"/>
    <w:multiLevelType w:val="multilevel"/>
    <w:tmpl w:val="F68E5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085713">
    <w:abstractNumId w:val="0"/>
  </w:num>
  <w:num w:numId="2" w16cid:durableId="72183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23"/>
    <w:rsid w:val="000950EC"/>
    <w:rsid w:val="000E4627"/>
    <w:rsid w:val="000F192F"/>
    <w:rsid w:val="001D13E6"/>
    <w:rsid w:val="003D6C44"/>
    <w:rsid w:val="0043205F"/>
    <w:rsid w:val="004C77CB"/>
    <w:rsid w:val="004E6323"/>
    <w:rsid w:val="00564B28"/>
    <w:rsid w:val="005B4D29"/>
    <w:rsid w:val="005B52C4"/>
    <w:rsid w:val="005D3559"/>
    <w:rsid w:val="00601430"/>
    <w:rsid w:val="006E132F"/>
    <w:rsid w:val="00777090"/>
    <w:rsid w:val="008C62D3"/>
    <w:rsid w:val="008D1CE3"/>
    <w:rsid w:val="009B6D1C"/>
    <w:rsid w:val="009C38B8"/>
    <w:rsid w:val="009D51F0"/>
    <w:rsid w:val="009E4629"/>
    <w:rsid w:val="00A014E7"/>
    <w:rsid w:val="00A12249"/>
    <w:rsid w:val="00A17FE6"/>
    <w:rsid w:val="00A32916"/>
    <w:rsid w:val="00A666B7"/>
    <w:rsid w:val="00A67DB5"/>
    <w:rsid w:val="00B10C95"/>
    <w:rsid w:val="00B96DD5"/>
    <w:rsid w:val="00C40291"/>
    <w:rsid w:val="00C45197"/>
    <w:rsid w:val="00C63C0D"/>
    <w:rsid w:val="00CC0F20"/>
    <w:rsid w:val="00E967AD"/>
    <w:rsid w:val="00EA29CB"/>
    <w:rsid w:val="00F45BFB"/>
    <w:rsid w:val="00F6270C"/>
    <w:rsid w:val="00F77639"/>
    <w:rsid w:val="00F9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D071"/>
  <w15:chartTrackingRefBased/>
  <w15:docId w15:val="{06113BDB-9337-B443-93E7-69E6BC55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323"/>
    <w:rPr>
      <w:rFonts w:eastAsiaTheme="majorEastAsia" w:cstheme="majorBidi"/>
      <w:color w:val="272727" w:themeColor="text1" w:themeTint="D8"/>
    </w:rPr>
  </w:style>
  <w:style w:type="paragraph" w:styleId="Title">
    <w:name w:val="Title"/>
    <w:basedOn w:val="Normal"/>
    <w:next w:val="Normal"/>
    <w:link w:val="TitleChar"/>
    <w:uiPriority w:val="10"/>
    <w:qFormat/>
    <w:rsid w:val="004E6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323"/>
    <w:pPr>
      <w:spacing w:before="160"/>
      <w:jc w:val="center"/>
    </w:pPr>
    <w:rPr>
      <w:i/>
      <w:iCs/>
      <w:color w:val="404040" w:themeColor="text1" w:themeTint="BF"/>
    </w:rPr>
  </w:style>
  <w:style w:type="character" w:customStyle="1" w:styleId="QuoteChar">
    <w:name w:val="Quote Char"/>
    <w:basedOn w:val="DefaultParagraphFont"/>
    <w:link w:val="Quote"/>
    <w:uiPriority w:val="29"/>
    <w:rsid w:val="004E6323"/>
    <w:rPr>
      <w:i/>
      <w:iCs/>
      <w:color w:val="404040" w:themeColor="text1" w:themeTint="BF"/>
    </w:rPr>
  </w:style>
  <w:style w:type="paragraph" w:styleId="ListParagraph">
    <w:name w:val="List Paragraph"/>
    <w:basedOn w:val="Normal"/>
    <w:uiPriority w:val="34"/>
    <w:qFormat/>
    <w:rsid w:val="004E6323"/>
    <w:pPr>
      <w:ind w:left="720"/>
      <w:contextualSpacing/>
    </w:pPr>
  </w:style>
  <w:style w:type="character" w:styleId="IntenseEmphasis">
    <w:name w:val="Intense Emphasis"/>
    <w:basedOn w:val="DefaultParagraphFont"/>
    <w:uiPriority w:val="21"/>
    <w:qFormat/>
    <w:rsid w:val="004E6323"/>
    <w:rPr>
      <w:i/>
      <w:iCs/>
      <w:color w:val="0F4761" w:themeColor="accent1" w:themeShade="BF"/>
    </w:rPr>
  </w:style>
  <w:style w:type="paragraph" w:styleId="IntenseQuote">
    <w:name w:val="Intense Quote"/>
    <w:basedOn w:val="Normal"/>
    <w:next w:val="Normal"/>
    <w:link w:val="IntenseQuoteChar"/>
    <w:uiPriority w:val="30"/>
    <w:qFormat/>
    <w:rsid w:val="004E6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323"/>
    <w:rPr>
      <w:i/>
      <w:iCs/>
      <w:color w:val="0F4761" w:themeColor="accent1" w:themeShade="BF"/>
    </w:rPr>
  </w:style>
  <w:style w:type="character" w:styleId="IntenseReference">
    <w:name w:val="Intense Reference"/>
    <w:basedOn w:val="DefaultParagraphFont"/>
    <w:uiPriority w:val="32"/>
    <w:qFormat/>
    <w:rsid w:val="004E6323"/>
    <w:rPr>
      <w:b/>
      <w:bCs/>
      <w:smallCaps/>
      <w:color w:val="0F4761" w:themeColor="accent1" w:themeShade="BF"/>
      <w:spacing w:val="5"/>
    </w:rPr>
  </w:style>
  <w:style w:type="paragraph" w:styleId="NormalWeb">
    <w:name w:val="Normal (Web)"/>
    <w:basedOn w:val="Normal"/>
    <w:uiPriority w:val="99"/>
    <w:semiHidden/>
    <w:unhideWhenUsed/>
    <w:rsid w:val="004E63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6323"/>
    <w:rPr>
      <w:b/>
      <w:bCs/>
    </w:rPr>
  </w:style>
  <w:style w:type="character" w:styleId="PlaceholderText">
    <w:name w:val="Placeholder Text"/>
    <w:basedOn w:val="DefaultParagraphFont"/>
    <w:uiPriority w:val="99"/>
    <w:semiHidden/>
    <w:rsid w:val="009E4629"/>
    <w:rPr>
      <w:color w:val="666666"/>
    </w:rPr>
  </w:style>
  <w:style w:type="character" w:customStyle="1" w:styleId="katex-mathml">
    <w:name w:val="katex-mathml"/>
    <w:basedOn w:val="DefaultParagraphFont"/>
    <w:rsid w:val="009E4629"/>
  </w:style>
  <w:style w:type="character" w:customStyle="1" w:styleId="mord">
    <w:name w:val="mord"/>
    <w:basedOn w:val="DefaultParagraphFont"/>
    <w:rsid w:val="009E4629"/>
  </w:style>
  <w:style w:type="character" w:customStyle="1" w:styleId="mrel">
    <w:name w:val="mrel"/>
    <w:basedOn w:val="DefaultParagraphFont"/>
    <w:rsid w:val="009E4629"/>
  </w:style>
  <w:style w:type="character" w:customStyle="1" w:styleId="vlist-s">
    <w:name w:val="vlist-s"/>
    <w:basedOn w:val="DefaultParagraphFont"/>
    <w:rsid w:val="009E4629"/>
  </w:style>
  <w:style w:type="table" w:styleId="TableGrid">
    <w:name w:val="Table Grid"/>
    <w:basedOn w:val="TableNormal"/>
    <w:uiPriority w:val="39"/>
    <w:rsid w:val="008C6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A29CB"/>
  </w:style>
  <w:style w:type="table" w:styleId="PlainTable4">
    <w:name w:val="Plain Table 4"/>
    <w:basedOn w:val="TableNormal"/>
    <w:uiPriority w:val="44"/>
    <w:rsid w:val="00564B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0760">
      <w:bodyDiv w:val="1"/>
      <w:marLeft w:val="0"/>
      <w:marRight w:val="0"/>
      <w:marTop w:val="0"/>
      <w:marBottom w:val="0"/>
      <w:divBdr>
        <w:top w:val="none" w:sz="0" w:space="0" w:color="auto"/>
        <w:left w:val="none" w:sz="0" w:space="0" w:color="auto"/>
        <w:bottom w:val="none" w:sz="0" w:space="0" w:color="auto"/>
        <w:right w:val="none" w:sz="0" w:space="0" w:color="auto"/>
      </w:divBdr>
    </w:div>
    <w:div w:id="583033906">
      <w:bodyDiv w:val="1"/>
      <w:marLeft w:val="0"/>
      <w:marRight w:val="0"/>
      <w:marTop w:val="0"/>
      <w:marBottom w:val="0"/>
      <w:divBdr>
        <w:top w:val="none" w:sz="0" w:space="0" w:color="auto"/>
        <w:left w:val="none" w:sz="0" w:space="0" w:color="auto"/>
        <w:bottom w:val="none" w:sz="0" w:space="0" w:color="auto"/>
        <w:right w:val="none" w:sz="0" w:space="0" w:color="auto"/>
      </w:divBdr>
    </w:div>
    <w:div w:id="992954585">
      <w:bodyDiv w:val="1"/>
      <w:marLeft w:val="0"/>
      <w:marRight w:val="0"/>
      <w:marTop w:val="0"/>
      <w:marBottom w:val="0"/>
      <w:divBdr>
        <w:top w:val="none" w:sz="0" w:space="0" w:color="auto"/>
        <w:left w:val="none" w:sz="0" w:space="0" w:color="auto"/>
        <w:bottom w:val="none" w:sz="0" w:space="0" w:color="auto"/>
        <w:right w:val="none" w:sz="0" w:space="0" w:color="auto"/>
      </w:divBdr>
    </w:div>
    <w:div w:id="1036782385">
      <w:bodyDiv w:val="1"/>
      <w:marLeft w:val="0"/>
      <w:marRight w:val="0"/>
      <w:marTop w:val="0"/>
      <w:marBottom w:val="0"/>
      <w:divBdr>
        <w:top w:val="none" w:sz="0" w:space="0" w:color="auto"/>
        <w:left w:val="none" w:sz="0" w:space="0" w:color="auto"/>
        <w:bottom w:val="none" w:sz="0" w:space="0" w:color="auto"/>
        <w:right w:val="none" w:sz="0" w:space="0" w:color="auto"/>
      </w:divBdr>
    </w:div>
    <w:div w:id="1219363332">
      <w:bodyDiv w:val="1"/>
      <w:marLeft w:val="0"/>
      <w:marRight w:val="0"/>
      <w:marTop w:val="0"/>
      <w:marBottom w:val="0"/>
      <w:divBdr>
        <w:top w:val="none" w:sz="0" w:space="0" w:color="auto"/>
        <w:left w:val="none" w:sz="0" w:space="0" w:color="auto"/>
        <w:bottom w:val="none" w:sz="0" w:space="0" w:color="auto"/>
        <w:right w:val="none" w:sz="0" w:space="0" w:color="auto"/>
      </w:divBdr>
    </w:div>
    <w:div w:id="1275213830">
      <w:bodyDiv w:val="1"/>
      <w:marLeft w:val="0"/>
      <w:marRight w:val="0"/>
      <w:marTop w:val="0"/>
      <w:marBottom w:val="0"/>
      <w:divBdr>
        <w:top w:val="none" w:sz="0" w:space="0" w:color="auto"/>
        <w:left w:val="none" w:sz="0" w:space="0" w:color="auto"/>
        <w:bottom w:val="none" w:sz="0" w:space="0" w:color="auto"/>
        <w:right w:val="none" w:sz="0" w:space="0" w:color="auto"/>
      </w:divBdr>
    </w:div>
    <w:div w:id="1900707719">
      <w:bodyDiv w:val="1"/>
      <w:marLeft w:val="0"/>
      <w:marRight w:val="0"/>
      <w:marTop w:val="0"/>
      <w:marBottom w:val="0"/>
      <w:divBdr>
        <w:top w:val="none" w:sz="0" w:space="0" w:color="auto"/>
        <w:left w:val="none" w:sz="0" w:space="0" w:color="auto"/>
        <w:bottom w:val="none" w:sz="0" w:space="0" w:color="auto"/>
        <w:right w:val="none" w:sz="0" w:space="0" w:color="auto"/>
      </w:divBdr>
    </w:div>
    <w:div w:id="20109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Din</b:Tag>
    <b:SourceType>JournalArticle</b:SourceType>
    <b:Guid>{D1748862-4930-7E4B-8A36-EC069BCDBFD2}</b:Guid>
    <b:Title>Dinov2: Learning robust visual features without supervision</b:Title>
    <b:URL>Oquab, M., Darcet, T., Moutakanni, T., Vo, H., Szafraniec, M., Khalidov, V., Fernandez, P., Haziza, D., Massa, F., El-Nouby, A. and Assran, M., 2023. . arXiv preprint arXiv:2304.07193.</b:URL>
    <b:RefOrder>3</b:RefOrder>
  </b:Source>
  <b:Source>
    <b:Tag>Oqu23</b:Tag>
    <b:SourceType>JournalArticle</b:SourceType>
    <b:Guid>{6544E2B6-42D2-624A-A37E-7B3BDC00A6EB}</b:Guid>
    <b:Author>
      <b:Author>
        <b:NameList>
          <b:Person>
            <b:Last>Oquab</b:Last>
            <b:First>M.,</b:First>
            <b:Middle>Darcet, T., Moutakanni, T., Vo, H., Szafraniec, M., Khalidov, V., Fernandez, P., Haziza, D., Massa, F., El-Nouby, A. and Assran, M.</b:Middle>
          </b:Person>
        </b:NameList>
      </b:Author>
    </b:Author>
    <b:Title>Dinov2: Learning robust visual features without supervision</b:Title>
    <b:JournalName>arXiv</b:JournalName>
    <b:Year>2023</b:Year>
    <b:RefOrder>2</b:RefOrder>
  </b:Source>
  <b:Source>
    <b:Tag>Dos20</b:Tag>
    <b:SourceType>JournalArticle</b:SourceType>
    <b:Guid>{0694C545-C447-BB48-8908-EDAFBB1868EC}</b:Guid>
    <b:Author>
      <b:Author>
        <b:NameList>
          <b:Person>
            <b:Last>Dosovitskiy</b:Last>
            <b:First>A.,</b:First>
            <b:Middle>Beyer, L., Kolesnikov, A., Weissenborn, D., Zhai, X., Unterthiner, T., ... &amp; Houlsby, N</b:Middle>
          </b:Person>
        </b:NameList>
      </b:Author>
    </b:Author>
    <b:Title>An image is worth 16x16 words: Transformers for image recognition at scale</b:Title>
    <b:JournalName>arXiv</b:JournalName>
    <b:Year>2020</b:Year>
    <b:RefOrder>1</b:RefOrder>
  </b:Source>
</b:Sources>
</file>

<file path=customXml/itemProps1.xml><?xml version="1.0" encoding="utf-8"?>
<ds:datastoreItem xmlns:ds="http://schemas.openxmlformats.org/officeDocument/2006/customXml" ds:itemID="{E52FDEFF-A66A-9D40-B428-253ECFE7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Jian</dc:creator>
  <cp:keywords/>
  <dc:description/>
  <cp:lastModifiedBy>Sun, Jian</cp:lastModifiedBy>
  <cp:revision>6</cp:revision>
  <dcterms:created xsi:type="dcterms:W3CDTF">2025-07-05T19:40:00Z</dcterms:created>
  <dcterms:modified xsi:type="dcterms:W3CDTF">2025-08-13T18:08:00Z</dcterms:modified>
</cp:coreProperties>
</file>