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B27650" w:rsidRPr="00B27650">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9003"/>
              <w:gridCol w:w="357"/>
            </w:tblGrid>
            <w:tr w:rsidR="00B27650" w:rsidRPr="00B27650">
              <w:trPr>
                <w:tblCellSpacing w:w="15" w:type="dxa"/>
              </w:trPr>
              <w:tc>
                <w:tcPr>
                  <w:tcW w:w="5000" w:type="pct"/>
                  <w:vAlign w:val="center"/>
                  <w:hideMark/>
                </w:tcPr>
                <w:p w:rsidR="00B27650" w:rsidRPr="00B27650" w:rsidRDefault="00B27650" w:rsidP="00B27650">
                  <w:pPr>
                    <w:spacing w:after="0" w:line="240" w:lineRule="auto"/>
                    <w:jc w:val="center"/>
                    <w:rPr>
                      <w:rFonts w:ascii="Times New Roman" w:eastAsia="Times New Roman" w:hAnsi="Times New Roman" w:cs="Times New Roman"/>
                      <w:sz w:val="24"/>
                      <w:szCs w:val="24"/>
                    </w:rPr>
                  </w:pPr>
                  <w:r w:rsidRPr="00B27650">
                    <w:rPr>
                      <w:rFonts w:ascii="Times New Roman" w:eastAsia="Times New Roman" w:hAnsi="Times New Roman" w:cs="Times New Roman"/>
                      <w:sz w:val="24"/>
                      <w:szCs w:val="24"/>
                    </w:rPr>
                    <w:t xml:space="preserve">Memphis Sanitation Workers Strike (1968) </w:t>
                  </w:r>
                </w:p>
              </w:tc>
              <w:tc>
                <w:tcPr>
                  <w:tcW w:w="0" w:type="auto"/>
                  <w:vAlign w:val="center"/>
                  <w:hideMark/>
                </w:tcPr>
                <w:p w:rsidR="00B27650" w:rsidRPr="00B27650" w:rsidRDefault="00B27650" w:rsidP="00B27650">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198120" cy="224155"/>
                        <wp:effectExtent l="0" t="0" r="0" b="4445"/>
                        <wp:docPr id="1" name="Picture 1"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 cy="224155"/>
                                </a:xfrm>
                                <a:prstGeom prst="rect">
                                  <a:avLst/>
                                </a:prstGeom>
                                <a:noFill/>
                                <a:ln>
                                  <a:noFill/>
                                </a:ln>
                              </pic:spPr>
                            </pic:pic>
                          </a:graphicData>
                        </a:graphic>
                      </wp:inline>
                    </w:drawing>
                  </w:r>
                  <w:bookmarkEnd w:id="0"/>
                </w:p>
              </w:tc>
            </w:tr>
          </w:tbl>
          <w:p w:rsidR="00B27650" w:rsidRPr="00B27650" w:rsidRDefault="00B27650" w:rsidP="00B27650">
            <w:pPr>
              <w:spacing w:after="0" w:line="240" w:lineRule="auto"/>
              <w:rPr>
                <w:rFonts w:ascii="Times New Roman" w:eastAsia="Times New Roman" w:hAnsi="Times New Roman" w:cs="Times New Roman"/>
                <w:sz w:val="24"/>
                <w:szCs w:val="24"/>
              </w:rPr>
            </w:pPr>
          </w:p>
        </w:tc>
      </w:tr>
      <w:tr w:rsidR="00B27650" w:rsidRPr="00B27650">
        <w:trPr>
          <w:tblCellSpacing w:w="0" w:type="dxa"/>
        </w:trPr>
        <w:tc>
          <w:tcPr>
            <w:tcW w:w="0" w:type="auto"/>
            <w:vAlign w:val="center"/>
            <w:hideMark/>
          </w:tcPr>
          <w:p w:rsidR="00B27650" w:rsidRPr="00B27650" w:rsidRDefault="00B27650" w:rsidP="00B27650">
            <w:pPr>
              <w:spacing w:before="100" w:beforeAutospacing="1" w:after="100" w:afterAutospacing="1" w:line="240" w:lineRule="auto"/>
              <w:rPr>
                <w:rFonts w:ascii="Times New Roman" w:eastAsia="Times New Roman" w:hAnsi="Times New Roman" w:cs="Times New Roman"/>
                <w:sz w:val="24"/>
                <w:szCs w:val="24"/>
              </w:rPr>
            </w:pPr>
            <w:r w:rsidRPr="00B27650">
              <w:rPr>
                <w:rFonts w:ascii="Times New Roman" w:eastAsia="Times New Roman" w:hAnsi="Times New Roman" w:cs="Times New Roman"/>
                <w:sz w:val="24"/>
                <w:szCs w:val="24"/>
              </w:rPr>
              <w:t xml:space="preserve">The night before his </w:t>
            </w:r>
            <w:hyperlink r:id="rId7" w:history="1">
              <w:r w:rsidRPr="00B27650">
                <w:rPr>
                  <w:rFonts w:ascii="Times New Roman" w:eastAsia="Times New Roman" w:hAnsi="Times New Roman" w:cs="Times New Roman"/>
                  <w:b/>
                  <w:bCs/>
                  <w:color w:val="971A1E"/>
                  <w:sz w:val="24"/>
                  <w:szCs w:val="24"/>
                  <w:u w:val="single"/>
                </w:rPr>
                <w:t>assassination</w:t>
              </w:r>
            </w:hyperlink>
            <w:r w:rsidRPr="00B27650">
              <w:rPr>
                <w:rFonts w:ascii="Times New Roman" w:eastAsia="Times New Roman" w:hAnsi="Times New Roman" w:cs="Times New Roman"/>
                <w:sz w:val="24"/>
                <w:szCs w:val="24"/>
              </w:rPr>
              <w:t xml:space="preserve"> in April 1968, Martin Luther King told a group of striking sanitation workers in Memphis, Tennessee: “We’ve got to give ourselves to this struggle until the end. Nothing would be more tragic than to stop at this point in Memphis. We’ve got to see it through” (King, “I’ve Been to the Mountaintop,” 217). King believed the struggle in Memphis exposed the need for economic equality and social justice that he hoped his </w:t>
            </w:r>
            <w:hyperlink r:id="rId8" w:history="1">
              <w:r w:rsidRPr="00B27650">
                <w:rPr>
                  <w:rFonts w:ascii="Times New Roman" w:eastAsia="Times New Roman" w:hAnsi="Times New Roman" w:cs="Times New Roman"/>
                  <w:b/>
                  <w:bCs/>
                  <w:color w:val="971A1E"/>
                  <w:sz w:val="24"/>
                  <w:szCs w:val="24"/>
                  <w:u w:val="single"/>
                </w:rPr>
                <w:t>Poor People’s Campaign</w:t>
              </w:r>
            </w:hyperlink>
            <w:r w:rsidRPr="00B27650">
              <w:rPr>
                <w:rFonts w:ascii="Times New Roman" w:eastAsia="Times New Roman" w:hAnsi="Times New Roman" w:cs="Times New Roman"/>
                <w:sz w:val="24"/>
                <w:szCs w:val="24"/>
              </w:rPr>
              <w:t xml:space="preserve"> would highlight nationally. </w:t>
            </w:r>
          </w:p>
          <w:p w:rsidR="00B27650" w:rsidRPr="00B27650" w:rsidRDefault="00B27650" w:rsidP="00B27650">
            <w:pPr>
              <w:spacing w:before="100" w:beforeAutospacing="1" w:after="100" w:afterAutospacing="1" w:line="240" w:lineRule="auto"/>
              <w:rPr>
                <w:rFonts w:ascii="Times New Roman" w:eastAsia="Times New Roman" w:hAnsi="Times New Roman" w:cs="Times New Roman"/>
                <w:sz w:val="24"/>
                <w:szCs w:val="24"/>
              </w:rPr>
            </w:pPr>
            <w:r w:rsidRPr="00B27650">
              <w:rPr>
                <w:rFonts w:ascii="Times New Roman" w:eastAsia="Times New Roman" w:hAnsi="Times New Roman" w:cs="Times New Roman"/>
                <w:sz w:val="24"/>
                <w:szCs w:val="24"/>
              </w:rPr>
              <w:t xml:space="preserve">On 1 February 1968, two Memphis garbage collectors, </w:t>
            </w:r>
            <w:proofErr w:type="spellStart"/>
            <w:r w:rsidRPr="00B27650">
              <w:rPr>
                <w:rFonts w:ascii="Times New Roman" w:eastAsia="Times New Roman" w:hAnsi="Times New Roman" w:cs="Times New Roman"/>
                <w:sz w:val="24"/>
                <w:szCs w:val="24"/>
              </w:rPr>
              <w:t>Echol</w:t>
            </w:r>
            <w:proofErr w:type="spellEnd"/>
            <w:r w:rsidRPr="00B27650">
              <w:rPr>
                <w:rFonts w:ascii="Times New Roman" w:eastAsia="Times New Roman" w:hAnsi="Times New Roman" w:cs="Times New Roman"/>
                <w:sz w:val="24"/>
                <w:szCs w:val="24"/>
              </w:rPr>
              <w:t xml:space="preserve"> Cole and Robert Walker, were crushed to death by a malfunctioning truck. Twelve days later, frustrated by the city’s response to the latest event in a long pattern of neglect and abuse of its black employees, 1,300 black men from the Memphis Department of Public Works went on strike. Sanitation workers, led by garbage-collector-turned-union-organizer, T. O. Jones, and supported by the president of the American Federation of State, County, and Municipal Employees (AFSCME), </w:t>
            </w:r>
            <w:hyperlink r:id="rId9" w:history="1">
              <w:r w:rsidRPr="00B27650">
                <w:rPr>
                  <w:rFonts w:ascii="Times New Roman" w:eastAsia="Times New Roman" w:hAnsi="Times New Roman" w:cs="Times New Roman"/>
                  <w:b/>
                  <w:bCs/>
                  <w:color w:val="971A1E"/>
                  <w:sz w:val="24"/>
                  <w:szCs w:val="24"/>
                  <w:u w:val="single"/>
                </w:rPr>
                <w:t xml:space="preserve">Jerry </w:t>
              </w:r>
              <w:proofErr w:type="spellStart"/>
              <w:r w:rsidRPr="00B27650">
                <w:rPr>
                  <w:rFonts w:ascii="Times New Roman" w:eastAsia="Times New Roman" w:hAnsi="Times New Roman" w:cs="Times New Roman"/>
                  <w:b/>
                  <w:bCs/>
                  <w:color w:val="971A1E"/>
                  <w:sz w:val="24"/>
                  <w:szCs w:val="24"/>
                  <w:u w:val="single"/>
                </w:rPr>
                <w:t>Wurf</w:t>
              </w:r>
              <w:proofErr w:type="spellEnd"/>
            </w:hyperlink>
            <w:r w:rsidRPr="00B27650">
              <w:rPr>
                <w:rFonts w:ascii="Times New Roman" w:eastAsia="Times New Roman" w:hAnsi="Times New Roman" w:cs="Times New Roman"/>
                <w:sz w:val="24"/>
                <w:szCs w:val="24"/>
              </w:rPr>
              <w:t>, demanded recognition of their union, better safety standards, and a decent wage.</w:t>
            </w:r>
          </w:p>
          <w:p w:rsidR="00B27650" w:rsidRPr="00B27650" w:rsidRDefault="00B27650" w:rsidP="00B27650">
            <w:pPr>
              <w:spacing w:before="100" w:beforeAutospacing="1" w:after="100" w:afterAutospacing="1" w:line="240" w:lineRule="auto"/>
              <w:rPr>
                <w:rFonts w:ascii="Times New Roman" w:eastAsia="Times New Roman" w:hAnsi="Times New Roman" w:cs="Times New Roman"/>
                <w:sz w:val="24"/>
                <w:szCs w:val="24"/>
              </w:rPr>
            </w:pPr>
            <w:r w:rsidRPr="00B27650">
              <w:rPr>
                <w:rFonts w:ascii="Times New Roman" w:eastAsia="Times New Roman" w:hAnsi="Times New Roman" w:cs="Times New Roman"/>
                <w:sz w:val="24"/>
                <w:szCs w:val="24"/>
              </w:rPr>
              <w:t>The union, which had been granted a charter by AFSCME in 1964, had attempted a strike in 1966, but it failed, in large part because workers were unable to arouse the support of Memphis’s religious community or middle class. Conditions for black sanitation workers worsened when Henry Loeb became mayor in January 1968. Loeb refused to take dilapidated trucks out of service or pay overtime when men were forced to work late-night shifts. Sanitation workers earned wages so low that many were on welfare and hundreds relied on food stamps to feed their families.</w:t>
            </w:r>
          </w:p>
          <w:p w:rsidR="00B27650" w:rsidRPr="00B27650" w:rsidRDefault="00B27650" w:rsidP="00B27650">
            <w:pPr>
              <w:spacing w:before="100" w:beforeAutospacing="1" w:after="100" w:afterAutospacing="1" w:line="240" w:lineRule="auto"/>
              <w:rPr>
                <w:rFonts w:ascii="Times New Roman" w:eastAsia="Times New Roman" w:hAnsi="Times New Roman" w:cs="Times New Roman"/>
                <w:sz w:val="24"/>
                <w:szCs w:val="24"/>
              </w:rPr>
            </w:pPr>
            <w:r w:rsidRPr="00B27650">
              <w:rPr>
                <w:rFonts w:ascii="Times New Roman" w:eastAsia="Times New Roman" w:hAnsi="Times New Roman" w:cs="Times New Roman"/>
                <w:sz w:val="24"/>
                <w:szCs w:val="24"/>
              </w:rPr>
              <w:t xml:space="preserve">On 11 February over 700 men attended a union meeting and unanimously decided to strike. Within a week, the local branch of the </w:t>
            </w:r>
            <w:hyperlink r:id="rId10" w:history="1">
              <w:r w:rsidRPr="00B27650">
                <w:rPr>
                  <w:rFonts w:ascii="Times New Roman" w:eastAsia="Times New Roman" w:hAnsi="Times New Roman" w:cs="Times New Roman"/>
                  <w:b/>
                  <w:bCs/>
                  <w:color w:val="971A1E"/>
                  <w:sz w:val="24"/>
                  <w:szCs w:val="24"/>
                  <w:u w:val="single"/>
                </w:rPr>
                <w:t>National Association for the Advancement of Colored People</w:t>
              </w:r>
            </w:hyperlink>
            <w:r w:rsidRPr="00B27650">
              <w:rPr>
                <w:rFonts w:ascii="Times New Roman" w:eastAsia="Times New Roman" w:hAnsi="Times New Roman" w:cs="Times New Roman"/>
                <w:sz w:val="24"/>
                <w:szCs w:val="24"/>
              </w:rPr>
              <w:t xml:space="preserve"> (NAACP) passed a resolution supporting the strike. The strike might have ended on 22 February, when the City Council, pressured by a sit-in of sanitation workers and their supporters, voted to recognize the union and recommended a wage increase. Mayor Loeb rejected the Council’s </w:t>
            </w:r>
            <w:proofErr w:type="gramStart"/>
            <w:r w:rsidRPr="00B27650">
              <w:rPr>
                <w:rFonts w:ascii="Times New Roman" w:eastAsia="Times New Roman" w:hAnsi="Times New Roman" w:cs="Times New Roman"/>
                <w:sz w:val="24"/>
                <w:szCs w:val="24"/>
              </w:rPr>
              <w:t>vote,</w:t>
            </w:r>
            <w:proofErr w:type="gramEnd"/>
            <w:r w:rsidRPr="00B27650">
              <w:rPr>
                <w:rFonts w:ascii="Times New Roman" w:eastAsia="Times New Roman" w:hAnsi="Times New Roman" w:cs="Times New Roman"/>
                <w:sz w:val="24"/>
                <w:szCs w:val="24"/>
              </w:rPr>
              <w:t xml:space="preserve"> however, insisting that only he had the authority to recognize the union and refused to do so.</w:t>
            </w:r>
          </w:p>
          <w:p w:rsidR="00B27650" w:rsidRPr="00B27650" w:rsidRDefault="00B27650" w:rsidP="00B27650">
            <w:pPr>
              <w:spacing w:before="100" w:beforeAutospacing="1" w:after="100" w:afterAutospacing="1" w:line="240" w:lineRule="auto"/>
              <w:rPr>
                <w:rFonts w:ascii="Times New Roman" w:eastAsia="Times New Roman" w:hAnsi="Times New Roman" w:cs="Times New Roman"/>
                <w:sz w:val="24"/>
                <w:szCs w:val="24"/>
              </w:rPr>
            </w:pPr>
            <w:r w:rsidRPr="00B27650">
              <w:rPr>
                <w:rFonts w:ascii="Times New Roman" w:eastAsia="Times New Roman" w:hAnsi="Times New Roman" w:cs="Times New Roman"/>
                <w:sz w:val="24"/>
                <w:szCs w:val="24"/>
              </w:rPr>
              <w:t xml:space="preserve">The following day, after police used mace and tear gas against nonviolent demonstrators marching to City Hall, Memphis’s black community was galvanized. Meeting in a church basement on 24 February, 150 local ministers formed Community on the Move for Equality (COME), under the leadership of King’s longtime ally, local minister </w:t>
            </w:r>
            <w:hyperlink r:id="rId11" w:history="1">
              <w:r w:rsidRPr="00B27650">
                <w:rPr>
                  <w:rFonts w:ascii="Times New Roman" w:eastAsia="Times New Roman" w:hAnsi="Times New Roman" w:cs="Times New Roman"/>
                  <w:b/>
                  <w:bCs/>
                  <w:color w:val="971A1E"/>
                  <w:sz w:val="24"/>
                  <w:szCs w:val="24"/>
                  <w:u w:val="single"/>
                </w:rPr>
                <w:t>James Lawson</w:t>
              </w:r>
            </w:hyperlink>
            <w:r w:rsidRPr="00B27650">
              <w:rPr>
                <w:rFonts w:ascii="Times New Roman" w:eastAsia="Times New Roman" w:hAnsi="Times New Roman" w:cs="Times New Roman"/>
                <w:sz w:val="24"/>
                <w:szCs w:val="24"/>
              </w:rPr>
              <w:t>. COME committed to the use nonviolent civil disobedience to fill Memphis’s jails and bring attention to the plight of the sanitation workers. By the beginning of March, local high school and college students, nearly a quarter of them white, were participating alongside garbage workers in daily marches; and over one hundred people, including several ministers, had been arrested.</w:t>
            </w:r>
          </w:p>
          <w:p w:rsidR="00B27650" w:rsidRPr="00B27650" w:rsidRDefault="00B27650" w:rsidP="00B27650">
            <w:pPr>
              <w:spacing w:before="100" w:beforeAutospacing="1" w:after="100" w:afterAutospacing="1" w:line="240" w:lineRule="auto"/>
              <w:rPr>
                <w:rFonts w:ascii="Times New Roman" w:eastAsia="Times New Roman" w:hAnsi="Times New Roman" w:cs="Times New Roman"/>
                <w:sz w:val="24"/>
                <w:szCs w:val="24"/>
              </w:rPr>
            </w:pPr>
            <w:r w:rsidRPr="00B27650">
              <w:rPr>
                <w:rFonts w:ascii="Times New Roman" w:eastAsia="Times New Roman" w:hAnsi="Times New Roman" w:cs="Times New Roman"/>
                <w:sz w:val="24"/>
                <w:szCs w:val="24"/>
              </w:rPr>
              <w:t xml:space="preserve">While Lawson kept King updated by phone, other national civil rights leaders, including </w:t>
            </w:r>
            <w:hyperlink r:id="rId12" w:history="1">
              <w:r w:rsidRPr="00B27650">
                <w:rPr>
                  <w:rFonts w:ascii="Times New Roman" w:eastAsia="Times New Roman" w:hAnsi="Times New Roman" w:cs="Times New Roman"/>
                  <w:b/>
                  <w:bCs/>
                  <w:color w:val="971A1E"/>
                  <w:sz w:val="24"/>
                  <w:szCs w:val="24"/>
                  <w:u w:val="single"/>
                </w:rPr>
                <w:t>Roy Wilkins</w:t>
              </w:r>
            </w:hyperlink>
            <w:r w:rsidRPr="00B27650">
              <w:rPr>
                <w:rFonts w:ascii="Times New Roman" w:eastAsia="Times New Roman" w:hAnsi="Times New Roman" w:cs="Times New Roman"/>
                <w:sz w:val="24"/>
                <w:szCs w:val="24"/>
              </w:rPr>
              <w:t xml:space="preserve"> and </w:t>
            </w:r>
            <w:hyperlink r:id="rId13" w:history="1">
              <w:r w:rsidRPr="00B27650">
                <w:rPr>
                  <w:rFonts w:ascii="Times New Roman" w:eastAsia="Times New Roman" w:hAnsi="Times New Roman" w:cs="Times New Roman"/>
                  <w:b/>
                  <w:bCs/>
                  <w:color w:val="971A1E"/>
                  <w:sz w:val="24"/>
                  <w:szCs w:val="24"/>
                  <w:u w:val="single"/>
                </w:rPr>
                <w:t>Bayard Rustin</w:t>
              </w:r>
            </w:hyperlink>
            <w:r w:rsidRPr="00B27650">
              <w:rPr>
                <w:rFonts w:ascii="Times New Roman" w:eastAsia="Times New Roman" w:hAnsi="Times New Roman" w:cs="Times New Roman"/>
                <w:sz w:val="24"/>
                <w:szCs w:val="24"/>
              </w:rPr>
              <w:t xml:space="preserve">, came to rally the sanitation workers. King himself arrived on 18 March to address a crowd of about 25,000 – the largest indoor gathering the civil rights movement had ever seen. Speaking to a group of labor and civil rights activists and members of the powerful black church, King praised the group’s unity saying, “You are demonstrating that </w:t>
            </w:r>
            <w:r w:rsidRPr="00B27650">
              <w:rPr>
                <w:rFonts w:ascii="Times New Roman" w:eastAsia="Times New Roman" w:hAnsi="Times New Roman" w:cs="Times New Roman"/>
                <w:sz w:val="24"/>
                <w:szCs w:val="24"/>
              </w:rPr>
              <w:lastRenderedPageBreak/>
              <w:t>we can stick together. You are demonstrating that we are all tied in a single garment of destiny, and that if one black person suffers, if one black person is down, we are all down” (King, 18 March 1968). King encouraged the group to support the sanitation strike by going on a citywide work stoppage, and he pledged to return that Friday, 22 March, to lead a protest through the city.</w:t>
            </w:r>
          </w:p>
          <w:p w:rsidR="00B27650" w:rsidRPr="00B27650" w:rsidRDefault="00B27650" w:rsidP="00B27650">
            <w:pPr>
              <w:spacing w:before="100" w:beforeAutospacing="1" w:after="100" w:afterAutospacing="1" w:line="240" w:lineRule="auto"/>
              <w:rPr>
                <w:rFonts w:ascii="Times New Roman" w:eastAsia="Times New Roman" w:hAnsi="Times New Roman" w:cs="Times New Roman"/>
                <w:sz w:val="24"/>
                <w:szCs w:val="24"/>
              </w:rPr>
            </w:pPr>
            <w:r w:rsidRPr="00B27650">
              <w:rPr>
                <w:rFonts w:ascii="Times New Roman" w:eastAsia="Times New Roman" w:hAnsi="Times New Roman" w:cs="Times New Roman"/>
                <w:sz w:val="24"/>
                <w:szCs w:val="24"/>
              </w:rPr>
              <w:t xml:space="preserve">King left Memphis the following day, but </w:t>
            </w:r>
            <w:hyperlink r:id="rId14" w:history="1">
              <w:r w:rsidRPr="00B27650">
                <w:rPr>
                  <w:rFonts w:ascii="Times New Roman" w:eastAsia="Times New Roman" w:hAnsi="Times New Roman" w:cs="Times New Roman"/>
                  <w:color w:val="0000FF"/>
                  <w:sz w:val="24"/>
                  <w:szCs w:val="24"/>
                  <w:u w:val="single"/>
                </w:rPr>
                <w:t>Southern Christian Leaderships Conference’s</w:t>
              </w:r>
            </w:hyperlink>
            <w:r w:rsidRPr="00B27650">
              <w:rPr>
                <w:rFonts w:ascii="Times New Roman" w:eastAsia="Times New Roman" w:hAnsi="Times New Roman" w:cs="Times New Roman"/>
                <w:sz w:val="24"/>
                <w:szCs w:val="24"/>
              </w:rPr>
              <w:t xml:space="preserve"> (SCLC) </w:t>
            </w:r>
            <w:hyperlink r:id="rId15" w:history="1">
              <w:r w:rsidRPr="00B27650">
                <w:rPr>
                  <w:rFonts w:ascii="Times New Roman" w:eastAsia="Times New Roman" w:hAnsi="Times New Roman" w:cs="Times New Roman"/>
                  <w:b/>
                  <w:bCs/>
                  <w:color w:val="971A1E"/>
                  <w:sz w:val="24"/>
                  <w:szCs w:val="24"/>
                  <w:u w:val="single"/>
                </w:rPr>
                <w:t>James Bevel</w:t>
              </w:r>
            </w:hyperlink>
            <w:r w:rsidRPr="00B27650">
              <w:rPr>
                <w:rFonts w:ascii="Times New Roman" w:eastAsia="Times New Roman" w:hAnsi="Times New Roman" w:cs="Times New Roman"/>
                <w:sz w:val="24"/>
                <w:szCs w:val="24"/>
              </w:rPr>
              <w:t xml:space="preserve"> and </w:t>
            </w:r>
            <w:hyperlink r:id="rId16" w:history="1">
              <w:r w:rsidRPr="00B27650">
                <w:rPr>
                  <w:rFonts w:ascii="Times New Roman" w:eastAsia="Times New Roman" w:hAnsi="Times New Roman" w:cs="Times New Roman"/>
                  <w:b/>
                  <w:bCs/>
                  <w:color w:val="971A1E"/>
                  <w:sz w:val="24"/>
                  <w:szCs w:val="24"/>
                  <w:u w:val="single"/>
                </w:rPr>
                <w:t>Ralph Abernathy</w:t>
              </w:r>
            </w:hyperlink>
            <w:r w:rsidRPr="00B27650">
              <w:rPr>
                <w:rFonts w:ascii="Times New Roman" w:eastAsia="Times New Roman" w:hAnsi="Times New Roman" w:cs="Times New Roman"/>
                <w:sz w:val="24"/>
                <w:szCs w:val="24"/>
              </w:rPr>
              <w:t xml:space="preserve"> remained to help organize the protest and work stoppage. When the day arrived, however, a massive snowstorm blanketed the region, preventing King from reaching Memphis and causing the organizers to reschedule the march for 28 March. Memphis city officials estimated that 22,000 students skipped school that day to participate in the demonstration. King arrived late and found a massive crowd on the brink of chaos. Lawson and King led the march together but quickly called off the demonstration as violence began to erupt. King was whisked away to a nearby hotel, and Lawson told the mass of people to turn around and go back to the church. In the chaos that followed, downtown shops were looted, and a 16-year-old was shot and killed by a policeman. Police followed demonstrators back to the </w:t>
            </w:r>
            <w:proofErr w:type="spellStart"/>
            <w:r w:rsidRPr="00B27650">
              <w:rPr>
                <w:rFonts w:ascii="Times New Roman" w:eastAsia="Times New Roman" w:hAnsi="Times New Roman" w:cs="Times New Roman"/>
                <w:sz w:val="24"/>
                <w:szCs w:val="24"/>
              </w:rPr>
              <w:t>Clayborn</w:t>
            </w:r>
            <w:proofErr w:type="spellEnd"/>
            <w:r w:rsidRPr="00B27650">
              <w:rPr>
                <w:rFonts w:ascii="Times New Roman" w:eastAsia="Times New Roman" w:hAnsi="Times New Roman" w:cs="Times New Roman"/>
                <w:sz w:val="24"/>
                <w:szCs w:val="24"/>
              </w:rPr>
              <w:t xml:space="preserve"> Temple, entered the church, released tear gas inside the sanctuary, and clubbed people as they lay on the floor to get fresh air.</w:t>
            </w:r>
          </w:p>
          <w:p w:rsidR="00B27650" w:rsidRPr="00B27650" w:rsidRDefault="00B27650" w:rsidP="00B27650">
            <w:pPr>
              <w:spacing w:before="100" w:beforeAutospacing="1" w:after="100" w:afterAutospacing="1" w:line="240" w:lineRule="auto"/>
              <w:rPr>
                <w:rFonts w:ascii="Times New Roman" w:eastAsia="Times New Roman" w:hAnsi="Times New Roman" w:cs="Times New Roman"/>
                <w:sz w:val="24"/>
                <w:szCs w:val="24"/>
              </w:rPr>
            </w:pPr>
            <w:r w:rsidRPr="00B27650">
              <w:rPr>
                <w:rFonts w:ascii="Times New Roman" w:eastAsia="Times New Roman" w:hAnsi="Times New Roman" w:cs="Times New Roman"/>
                <w:sz w:val="24"/>
                <w:szCs w:val="24"/>
              </w:rPr>
              <w:t xml:space="preserve">Loeb called for martial law and brought in 4,000 National Guard troops. The following day, over 200 striking workers continued their daily march, carrying signs that read, “I </w:t>
            </w:r>
            <w:r w:rsidRPr="00B27650">
              <w:rPr>
                <w:rFonts w:ascii="Times New Roman" w:eastAsia="Times New Roman" w:hAnsi="Times New Roman" w:cs="Times New Roman"/>
                <w:sz w:val="24"/>
                <w:szCs w:val="24"/>
                <w:u w:val="single"/>
              </w:rPr>
              <w:t>Am</w:t>
            </w:r>
            <w:r w:rsidRPr="00B27650">
              <w:rPr>
                <w:rFonts w:ascii="Times New Roman" w:eastAsia="Times New Roman" w:hAnsi="Times New Roman" w:cs="Times New Roman"/>
                <w:sz w:val="24"/>
                <w:szCs w:val="24"/>
              </w:rPr>
              <w:t xml:space="preserve"> a Man” (Honey, 389). At a news conference held before he returned to Atlanta, King said that he had been unaware of the divisions within the community, particularly of the presence of a black youth group committed to “</w:t>
            </w:r>
            <w:hyperlink r:id="rId17" w:history="1">
              <w:r w:rsidRPr="00B27650">
                <w:rPr>
                  <w:rFonts w:ascii="Times New Roman" w:eastAsia="Times New Roman" w:hAnsi="Times New Roman" w:cs="Times New Roman"/>
                  <w:b/>
                  <w:bCs/>
                  <w:color w:val="971A1E"/>
                  <w:sz w:val="24"/>
                  <w:szCs w:val="24"/>
                  <w:u w:val="single"/>
                </w:rPr>
                <w:t>Black Power</w:t>
              </w:r>
            </w:hyperlink>
            <w:r w:rsidRPr="00B27650">
              <w:rPr>
                <w:rFonts w:ascii="Times New Roman" w:eastAsia="Times New Roman" w:hAnsi="Times New Roman" w:cs="Times New Roman"/>
                <w:sz w:val="24"/>
                <w:szCs w:val="24"/>
              </w:rPr>
              <w:t>” called the Invaders, who were accused of starting the violence.</w:t>
            </w:r>
            <w:r w:rsidRPr="00B27650">
              <w:rPr>
                <w:rFonts w:ascii="Times New Roman" w:eastAsia="Times New Roman" w:hAnsi="Times New Roman" w:cs="Times New Roman"/>
                <w:sz w:val="24"/>
                <w:szCs w:val="24"/>
              </w:rPr>
              <w:br/>
            </w:r>
            <w:r w:rsidRPr="00B27650">
              <w:rPr>
                <w:rFonts w:ascii="Times New Roman" w:eastAsia="Times New Roman" w:hAnsi="Times New Roman" w:cs="Times New Roman"/>
                <w:sz w:val="24"/>
                <w:szCs w:val="24"/>
              </w:rPr>
              <w:br/>
              <w:t>King considered not returning to Memphis, but decided that if the nonviolent struggle for economic justice was going to succeed it would be necessary to follow through with the movement there. After a divisive meeting on 30 March, SCLC staff agreed to support King’s return to Memphis. He arrived on 3 April and was persuaded to speak by a crowd of dedicated sanitation workers who had braved another storm to hear him. A weary King preached about his own mortality, telling the group, “Like anybody, I would like to live a long life--longevity has its place. But I'm not concerned about that now… I've seen the Promised Land. I may not get there with you. But I want you to know tonight that we, as a people, will get to the Promised Land” (King, 222-223).</w:t>
            </w:r>
          </w:p>
          <w:p w:rsidR="00B27650" w:rsidRPr="00B27650" w:rsidRDefault="00B27650" w:rsidP="00B27650">
            <w:pPr>
              <w:spacing w:before="100" w:beforeAutospacing="1" w:after="100" w:afterAutospacing="1" w:line="240" w:lineRule="auto"/>
              <w:rPr>
                <w:rFonts w:ascii="Times New Roman" w:eastAsia="Times New Roman" w:hAnsi="Times New Roman" w:cs="Times New Roman"/>
                <w:sz w:val="24"/>
                <w:szCs w:val="24"/>
              </w:rPr>
            </w:pPr>
            <w:r w:rsidRPr="00B27650">
              <w:rPr>
                <w:rFonts w:ascii="Times New Roman" w:eastAsia="Times New Roman" w:hAnsi="Times New Roman" w:cs="Times New Roman"/>
                <w:sz w:val="24"/>
                <w:szCs w:val="24"/>
              </w:rPr>
              <w:t xml:space="preserve">The following evening, as King was getting ready for dinner, he was shot and killed on the balcony of the Lorraine Motel. While Lawson recorded a radio announcement urging calm in Memphis, Loeb called in the state police and the National Guard and ordered a 7pm curfew. Black and white ministers pleaded with Loeb to concede to the union’s demands, but the Mayor held firm. President </w:t>
            </w:r>
            <w:hyperlink r:id="rId18" w:history="1">
              <w:r w:rsidRPr="00B27650">
                <w:rPr>
                  <w:rFonts w:ascii="Times New Roman" w:eastAsia="Times New Roman" w:hAnsi="Times New Roman" w:cs="Times New Roman"/>
                  <w:b/>
                  <w:bCs/>
                  <w:color w:val="971A1E"/>
                  <w:sz w:val="24"/>
                  <w:szCs w:val="24"/>
                  <w:u w:val="single"/>
                </w:rPr>
                <w:t>Lyndon Johnson</w:t>
              </w:r>
            </w:hyperlink>
            <w:r w:rsidRPr="00B27650">
              <w:rPr>
                <w:rFonts w:ascii="Times New Roman" w:eastAsia="Times New Roman" w:hAnsi="Times New Roman" w:cs="Times New Roman"/>
                <w:sz w:val="24"/>
                <w:szCs w:val="24"/>
              </w:rPr>
              <w:t xml:space="preserve"> charged his Undersecretary of Labor, James Reynolds, with negotiating a solution and ending the strike.</w:t>
            </w:r>
          </w:p>
          <w:p w:rsidR="00B27650" w:rsidRPr="00B27650" w:rsidRDefault="00B27650" w:rsidP="00B27650">
            <w:pPr>
              <w:spacing w:before="100" w:beforeAutospacing="1" w:after="100" w:afterAutospacing="1" w:line="240" w:lineRule="auto"/>
              <w:rPr>
                <w:rFonts w:ascii="Times New Roman" w:eastAsia="Times New Roman" w:hAnsi="Times New Roman" w:cs="Times New Roman"/>
                <w:sz w:val="24"/>
                <w:szCs w:val="24"/>
              </w:rPr>
            </w:pPr>
            <w:r w:rsidRPr="00B27650">
              <w:rPr>
                <w:rFonts w:ascii="Times New Roman" w:eastAsia="Times New Roman" w:hAnsi="Times New Roman" w:cs="Times New Roman"/>
                <w:sz w:val="24"/>
                <w:szCs w:val="24"/>
              </w:rPr>
              <w:t xml:space="preserve">On 8 April, an estimated 42,000 people led by </w:t>
            </w:r>
            <w:hyperlink r:id="rId19" w:history="1">
              <w:r w:rsidRPr="00B27650">
                <w:rPr>
                  <w:rFonts w:ascii="Times New Roman" w:eastAsia="Times New Roman" w:hAnsi="Times New Roman" w:cs="Times New Roman"/>
                  <w:b/>
                  <w:bCs/>
                  <w:color w:val="971A1E"/>
                  <w:sz w:val="24"/>
                  <w:szCs w:val="24"/>
                  <w:u w:val="single"/>
                </w:rPr>
                <w:t>Coretta Scott King</w:t>
              </w:r>
            </w:hyperlink>
            <w:r w:rsidRPr="00B27650">
              <w:rPr>
                <w:rFonts w:ascii="Times New Roman" w:eastAsia="Times New Roman" w:hAnsi="Times New Roman" w:cs="Times New Roman"/>
                <w:sz w:val="24"/>
                <w:szCs w:val="24"/>
              </w:rPr>
              <w:t xml:space="preserve">, SCLC, and union leaders silently marched through Memphis in honor of King, demanding that Loeb give in to the union’s requests. In front of the City Hall, AFSCME pledged to support the workers until “we have justice” (Honey, 480). Negotiators finally reached a deal on 16 April, allowing the City Council </w:t>
            </w:r>
            <w:r w:rsidRPr="00B27650">
              <w:rPr>
                <w:rFonts w:ascii="Times New Roman" w:eastAsia="Times New Roman" w:hAnsi="Times New Roman" w:cs="Times New Roman"/>
                <w:sz w:val="24"/>
                <w:szCs w:val="24"/>
              </w:rPr>
              <w:lastRenderedPageBreak/>
              <w:t>to recognize the union and guaranteeing a better wage. While the deal brought the strike to an end, the union had to threaten another strike several months later to press the city to follow through with its commitment.</w:t>
            </w:r>
          </w:p>
          <w:p w:rsidR="00B27650" w:rsidRPr="00B27650" w:rsidRDefault="00B27650" w:rsidP="00B27650">
            <w:pPr>
              <w:spacing w:before="100" w:beforeAutospacing="1" w:after="100" w:afterAutospacing="1" w:line="240" w:lineRule="auto"/>
              <w:rPr>
                <w:rFonts w:ascii="Times New Roman" w:eastAsia="Times New Roman" w:hAnsi="Times New Roman" w:cs="Times New Roman"/>
                <w:sz w:val="24"/>
                <w:szCs w:val="24"/>
              </w:rPr>
            </w:pPr>
            <w:r w:rsidRPr="00B27650">
              <w:rPr>
                <w:rFonts w:ascii="Times New Roman" w:eastAsia="Times New Roman" w:hAnsi="Times New Roman" w:cs="Times New Roman"/>
                <w:b/>
                <w:bCs/>
                <w:sz w:val="24"/>
                <w:szCs w:val="24"/>
              </w:rPr>
              <w:t>References</w:t>
            </w:r>
          </w:p>
          <w:p w:rsidR="00B27650" w:rsidRPr="00B27650" w:rsidRDefault="00B27650" w:rsidP="00B27650">
            <w:pPr>
              <w:spacing w:before="100" w:beforeAutospacing="1" w:after="100" w:afterAutospacing="1" w:line="240" w:lineRule="auto"/>
              <w:rPr>
                <w:rFonts w:ascii="Times New Roman" w:eastAsia="Times New Roman" w:hAnsi="Times New Roman" w:cs="Times New Roman"/>
                <w:sz w:val="24"/>
                <w:szCs w:val="24"/>
              </w:rPr>
            </w:pPr>
            <w:r w:rsidRPr="00B27650">
              <w:rPr>
                <w:rFonts w:ascii="Times New Roman" w:eastAsia="Times New Roman" w:hAnsi="Times New Roman" w:cs="Times New Roman"/>
                <w:sz w:val="24"/>
                <w:szCs w:val="24"/>
              </w:rPr>
              <w:t xml:space="preserve">Honey, </w:t>
            </w:r>
            <w:r w:rsidRPr="00B27650">
              <w:rPr>
                <w:rFonts w:ascii="Times New Roman" w:eastAsia="Times New Roman" w:hAnsi="Times New Roman" w:cs="Times New Roman"/>
                <w:i/>
                <w:iCs/>
                <w:sz w:val="24"/>
                <w:szCs w:val="24"/>
              </w:rPr>
              <w:t>Going Down Jericho Road</w:t>
            </w:r>
            <w:r w:rsidRPr="00B27650">
              <w:rPr>
                <w:rFonts w:ascii="Times New Roman" w:eastAsia="Times New Roman" w:hAnsi="Times New Roman" w:cs="Times New Roman"/>
                <w:sz w:val="24"/>
                <w:szCs w:val="24"/>
              </w:rPr>
              <w:t xml:space="preserve">, 2007. </w:t>
            </w:r>
            <w:r w:rsidRPr="00B27650">
              <w:rPr>
                <w:rFonts w:ascii="Times New Roman" w:eastAsia="Times New Roman" w:hAnsi="Times New Roman" w:cs="Times New Roman"/>
                <w:sz w:val="24"/>
                <w:szCs w:val="24"/>
              </w:rPr>
              <w:br/>
            </w:r>
            <w:r w:rsidRPr="00B27650">
              <w:rPr>
                <w:rFonts w:ascii="Times New Roman" w:eastAsia="Times New Roman" w:hAnsi="Times New Roman" w:cs="Times New Roman"/>
                <w:sz w:val="24"/>
                <w:szCs w:val="24"/>
              </w:rPr>
              <w:br/>
              <w:t>King, "Address at Mass Meeting at the Bishop Charles Mason Temple," 18 March 1968, MVC-TMM.</w:t>
            </w:r>
            <w:r w:rsidRPr="00B27650">
              <w:rPr>
                <w:rFonts w:ascii="Times New Roman" w:eastAsia="Times New Roman" w:hAnsi="Times New Roman" w:cs="Times New Roman"/>
                <w:sz w:val="24"/>
                <w:szCs w:val="24"/>
              </w:rPr>
              <w:br/>
            </w:r>
            <w:r w:rsidRPr="00B27650">
              <w:rPr>
                <w:rFonts w:ascii="Times New Roman" w:eastAsia="Times New Roman" w:hAnsi="Times New Roman" w:cs="Times New Roman"/>
                <w:sz w:val="24"/>
                <w:szCs w:val="24"/>
              </w:rPr>
              <w:br/>
              <w:t xml:space="preserve">King, "I've Been to the Mountaintop," </w:t>
            </w:r>
            <w:r w:rsidRPr="00B27650">
              <w:rPr>
                <w:rFonts w:ascii="Times New Roman" w:eastAsia="Times New Roman" w:hAnsi="Times New Roman" w:cs="Times New Roman"/>
                <w:i/>
                <w:iCs/>
                <w:sz w:val="24"/>
                <w:szCs w:val="24"/>
              </w:rPr>
              <w:t>A Call to Conscience</w:t>
            </w:r>
            <w:r w:rsidRPr="00B27650">
              <w:rPr>
                <w:rFonts w:ascii="Times New Roman" w:eastAsia="Times New Roman" w:hAnsi="Times New Roman" w:cs="Times New Roman"/>
                <w:sz w:val="24"/>
                <w:szCs w:val="24"/>
              </w:rPr>
              <w:t>, ed. Carson and Shepard, 2001.</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650"/>
    <w:rsid w:val="00A8098F"/>
    <w:rsid w:val="00B2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7650"/>
    <w:rPr>
      <w:color w:val="0000FF"/>
      <w:u w:val="single"/>
    </w:rPr>
  </w:style>
  <w:style w:type="paragraph" w:styleId="NormalWeb">
    <w:name w:val="Normal (Web)"/>
    <w:basedOn w:val="Normal"/>
    <w:uiPriority w:val="99"/>
    <w:unhideWhenUsed/>
    <w:rsid w:val="00B276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650"/>
    <w:rPr>
      <w:b/>
      <w:bCs/>
    </w:rPr>
  </w:style>
  <w:style w:type="character" w:styleId="Emphasis">
    <w:name w:val="Emphasis"/>
    <w:basedOn w:val="DefaultParagraphFont"/>
    <w:uiPriority w:val="20"/>
    <w:qFormat/>
    <w:rsid w:val="00B27650"/>
    <w:rPr>
      <w:i/>
      <w:iCs/>
    </w:rPr>
  </w:style>
  <w:style w:type="paragraph" w:styleId="BalloonText">
    <w:name w:val="Balloon Text"/>
    <w:basedOn w:val="Normal"/>
    <w:link w:val="BalloonTextChar"/>
    <w:uiPriority w:val="99"/>
    <w:semiHidden/>
    <w:unhideWhenUsed/>
    <w:rsid w:val="00B27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7650"/>
    <w:rPr>
      <w:color w:val="0000FF"/>
      <w:u w:val="single"/>
    </w:rPr>
  </w:style>
  <w:style w:type="paragraph" w:styleId="NormalWeb">
    <w:name w:val="Normal (Web)"/>
    <w:basedOn w:val="Normal"/>
    <w:uiPriority w:val="99"/>
    <w:unhideWhenUsed/>
    <w:rsid w:val="00B276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650"/>
    <w:rPr>
      <w:b/>
      <w:bCs/>
    </w:rPr>
  </w:style>
  <w:style w:type="character" w:styleId="Emphasis">
    <w:name w:val="Emphasis"/>
    <w:basedOn w:val="DefaultParagraphFont"/>
    <w:uiPriority w:val="20"/>
    <w:qFormat/>
    <w:rsid w:val="00B27650"/>
    <w:rPr>
      <w:i/>
      <w:iCs/>
    </w:rPr>
  </w:style>
  <w:style w:type="paragraph" w:styleId="BalloonText">
    <w:name w:val="Balloon Text"/>
    <w:basedOn w:val="Normal"/>
    <w:link w:val="BalloonTextChar"/>
    <w:uiPriority w:val="99"/>
    <w:semiHidden/>
    <w:unhideWhenUsed/>
    <w:rsid w:val="00B27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poor_peoples_campaign/" TargetMode="External"/><Relationship Id="rId13" Type="http://schemas.openxmlformats.org/officeDocument/2006/relationships/hyperlink" Target="http://mlk-kpp01.stanford.edu/index.php/encyclopedia/encyclopedia/enc_rustin_bayard_1910_1987/" TargetMode="External"/><Relationship Id="rId18" Type="http://schemas.openxmlformats.org/officeDocument/2006/relationships/hyperlink" Target="http://mlk-kpp01.stanford.edu/index.php/encyclopedia/encyclopedia/enc_johnson_lyndon_baines_1908_197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lk-kpp01.stanford.edu/index.php/encyclopedia/encyclopedia/enc_kings_assassination_4_april_1968/" TargetMode="External"/><Relationship Id="rId12" Type="http://schemas.openxmlformats.org/officeDocument/2006/relationships/hyperlink" Target="http://mlk-kpp01.stanford.edu/index.php/encyclopedia/encyclopedia/enc_wilkins_roy_ottaway_1901_1981/" TargetMode="External"/><Relationship Id="rId17" Type="http://schemas.openxmlformats.org/officeDocument/2006/relationships/hyperlink" Target="http://mlk-kpp01.stanford.edu/index.php/encyclopedia/encyclopedia/enc_black_power/"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abernathy_ralph_david_1926_199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lawson_james_1928/" TargetMode="External"/><Relationship Id="rId5" Type="http://schemas.openxmlformats.org/officeDocument/2006/relationships/hyperlink" Target="http://mlk-kpp01.stanford.edu/index.php/encyclopedia/encyclopedia/enc_meredith_james_howard_1933" TargetMode="External"/><Relationship Id="rId15" Type="http://schemas.openxmlformats.org/officeDocument/2006/relationships/hyperlink" Target="http://mlk-kpp01.stanford.edu/index.php/encyclopedia/encyclopedia/enc_bevel_james_luther_1936/" TargetMode="External"/><Relationship Id="rId10" Type="http://schemas.openxmlformats.org/officeDocument/2006/relationships/hyperlink" Target="http://mlk-kpp01.stanford.edu/index.php/encyclopedia/encyclopedia/enc_national_association_for_the_advancement_of_colored_people_naacp1/" TargetMode="External"/><Relationship Id="rId19" Type="http://schemas.openxmlformats.org/officeDocument/2006/relationships/hyperlink" Target="http://mlk-kpp01.stanford.edu/index.php/encyclopedia/encyclopedia/enc_king_coretta_scott_1927_2006/"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wurf_jerome_1919_1981/" TargetMode="External"/><Relationship Id="rId14" Type="http://schemas.openxmlformats.org/officeDocument/2006/relationships/hyperlink" Target="http://mlk-kpp01.stanford.edu/index.php/encyclopedia/encyclopedia/enc_southern_christian_leadership_conference_sc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2011-07-24T02:16:00Z</dcterms:created>
  <dcterms:modified xsi:type="dcterms:W3CDTF">2011-07-24T02:17:00Z</dcterms:modified>
</cp:coreProperties>
</file>