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E2109B" w:rsidRPr="00E2109B">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E2109B" w:rsidRPr="00E2109B">
              <w:trPr>
                <w:tblCellSpacing w:w="15" w:type="dxa"/>
              </w:trPr>
              <w:tc>
                <w:tcPr>
                  <w:tcW w:w="5000" w:type="pct"/>
                  <w:vAlign w:val="center"/>
                  <w:hideMark/>
                </w:tcPr>
                <w:p w:rsidR="00E2109B" w:rsidRPr="00E2109B" w:rsidRDefault="00E2109B" w:rsidP="00E2109B">
                  <w:pPr>
                    <w:spacing w:after="0" w:line="240" w:lineRule="auto"/>
                    <w:jc w:val="center"/>
                    <w:rPr>
                      <w:rFonts w:ascii="Times New Roman" w:eastAsia="Times New Roman" w:hAnsi="Times New Roman" w:cs="Times New Roman"/>
                      <w:sz w:val="24"/>
                      <w:szCs w:val="24"/>
                    </w:rPr>
                  </w:pPr>
                  <w:r w:rsidRPr="00E2109B">
                    <w:rPr>
                      <w:rFonts w:ascii="Times New Roman" w:eastAsia="Times New Roman" w:hAnsi="Times New Roman" w:cs="Times New Roman"/>
                      <w:sz w:val="24"/>
                      <w:szCs w:val="24"/>
                    </w:rPr>
                    <w:t xml:space="preserve">Randolph, A. Philip (1889-1979) </w:t>
                  </w:r>
                </w:p>
              </w:tc>
              <w:tc>
                <w:tcPr>
                  <w:tcW w:w="0" w:type="auto"/>
                  <w:vAlign w:val="center"/>
                  <w:hideMark/>
                </w:tcPr>
                <w:p w:rsidR="00E2109B" w:rsidRPr="00E2109B" w:rsidRDefault="00E2109B" w:rsidP="00E2109B">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E2109B" w:rsidRPr="00E2109B" w:rsidRDefault="00E2109B" w:rsidP="00E2109B">
            <w:pPr>
              <w:spacing w:after="0" w:line="240" w:lineRule="auto"/>
              <w:rPr>
                <w:rFonts w:ascii="Times New Roman" w:eastAsia="Times New Roman" w:hAnsi="Times New Roman" w:cs="Times New Roman"/>
                <w:sz w:val="24"/>
                <w:szCs w:val="24"/>
              </w:rPr>
            </w:pPr>
          </w:p>
        </w:tc>
      </w:tr>
      <w:tr w:rsidR="00E2109B" w:rsidRPr="00E2109B">
        <w:trPr>
          <w:tblCellSpacing w:w="0" w:type="dxa"/>
        </w:trPr>
        <w:tc>
          <w:tcPr>
            <w:tcW w:w="0" w:type="auto"/>
            <w:vAlign w:val="center"/>
            <w:hideMark/>
          </w:tcPr>
          <w:p w:rsidR="00E2109B" w:rsidRPr="00E2109B" w:rsidRDefault="00E2109B" w:rsidP="00E2109B">
            <w:pPr>
              <w:spacing w:before="100" w:beforeAutospacing="1" w:after="100" w:afterAutospacing="1" w:line="240" w:lineRule="auto"/>
              <w:rPr>
                <w:rFonts w:ascii="Times New Roman" w:eastAsia="Times New Roman" w:hAnsi="Times New Roman" w:cs="Times New Roman"/>
                <w:sz w:val="24"/>
                <w:szCs w:val="24"/>
              </w:rPr>
            </w:pPr>
            <w:r w:rsidRPr="00E2109B">
              <w:rPr>
                <w:rFonts w:ascii="Times New Roman" w:eastAsia="Times New Roman" w:hAnsi="Times New Roman" w:cs="Times New Roman"/>
                <w:sz w:val="24"/>
                <w:szCs w:val="24"/>
              </w:rPr>
              <w:t>A. Philip Randolph, who Martin Luther King, Jr. called ‘‘truly the Dean of Negro leaders,’’ played a crucial role in gaining recognition of African Americans in labor organizations (</w:t>
            </w:r>
            <w:r w:rsidRPr="00E2109B">
              <w:rPr>
                <w:rFonts w:ascii="Times New Roman" w:eastAsia="Times New Roman" w:hAnsi="Times New Roman" w:cs="Times New Roman"/>
                <w:i/>
                <w:iCs/>
                <w:sz w:val="24"/>
                <w:szCs w:val="24"/>
              </w:rPr>
              <w:t>Papers</w:t>
            </w:r>
            <w:r w:rsidRPr="00E2109B">
              <w:rPr>
                <w:rFonts w:ascii="Times New Roman" w:eastAsia="Times New Roman" w:hAnsi="Times New Roman" w:cs="Times New Roman"/>
                <w:sz w:val="24"/>
                <w:szCs w:val="24"/>
              </w:rPr>
              <w:t xml:space="preserve"> 4:527). A socialist and a </w:t>
            </w:r>
            <w:proofErr w:type="spellStart"/>
            <w:r w:rsidRPr="00E2109B">
              <w:rPr>
                <w:rFonts w:ascii="Times New Roman" w:eastAsia="Times New Roman" w:hAnsi="Times New Roman" w:cs="Times New Roman"/>
                <w:sz w:val="24"/>
                <w:szCs w:val="24"/>
              </w:rPr>
              <w:t>paciï</w:t>
            </w:r>
            <w:proofErr w:type="spellEnd"/>
            <w:r w:rsidRPr="00E2109B">
              <w:rPr>
                <w:rFonts w:ascii="Times New Roman" w:eastAsia="Times New Roman" w:hAnsi="Times New Roman" w:cs="Times New Roman"/>
                <w:sz w:val="24"/>
                <w:szCs w:val="24"/>
              </w:rPr>
              <w:t>¬</w:t>
            </w:r>
            <w:proofErr w:type="spellStart"/>
            <w:r w:rsidRPr="00E2109B">
              <w:rPr>
                <w:rFonts w:ascii="Times New Roman" w:eastAsia="Times New Roman" w:hAnsi="Times New Roman" w:cs="Times New Roman"/>
                <w:sz w:val="24"/>
                <w:szCs w:val="24"/>
              </w:rPr>
              <w:t>st</w:t>
            </w:r>
            <w:proofErr w:type="spellEnd"/>
            <w:r w:rsidRPr="00E2109B">
              <w:rPr>
                <w:rFonts w:ascii="Times New Roman" w:eastAsia="Times New Roman" w:hAnsi="Times New Roman" w:cs="Times New Roman"/>
                <w:sz w:val="24"/>
                <w:szCs w:val="24"/>
              </w:rPr>
              <w:t>, Randolph founded the Brotherhood of Sleeping Car Porters, the ï¬</w:t>
            </w:r>
            <w:proofErr w:type="spellStart"/>
            <w:r w:rsidRPr="00E2109B">
              <w:rPr>
                <w:rFonts w:ascii="Times New Roman" w:eastAsia="Times New Roman" w:hAnsi="Times New Roman" w:cs="Times New Roman"/>
                <w:sz w:val="24"/>
                <w:szCs w:val="24"/>
              </w:rPr>
              <w:t>rst</w:t>
            </w:r>
            <w:proofErr w:type="spellEnd"/>
            <w:r w:rsidRPr="00E2109B">
              <w:rPr>
                <w:rFonts w:ascii="Times New Roman" w:eastAsia="Times New Roman" w:hAnsi="Times New Roman" w:cs="Times New Roman"/>
                <w:sz w:val="24"/>
                <w:szCs w:val="24"/>
              </w:rPr>
              <w:t xml:space="preserve"> successful black trade union, and the </w:t>
            </w:r>
            <w:hyperlink r:id="rId7" w:history="1">
              <w:r w:rsidRPr="00E2109B">
                <w:rPr>
                  <w:rFonts w:ascii="Times New Roman" w:eastAsia="Times New Roman" w:hAnsi="Times New Roman" w:cs="Times New Roman"/>
                  <w:b/>
                  <w:bCs/>
                  <w:color w:val="0000FF"/>
                  <w:sz w:val="24"/>
                  <w:szCs w:val="24"/>
                  <w:u w:val="single"/>
                </w:rPr>
                <w:t>Negro American Labor Council (NALC)</w:t>
              </w:r>
            </w:hyperlink>
            <w:r w:rsidRPr="00E2109B">
              <w:rPr>
                <w:rFonts w:ascii="Times New Roman" w:eastAsia="Times New Roman" w:hAnsi="Times New Roman" w:cs="Times New Roman"/>
                <w:sz w:val="24"/>
                <w:szCs w:val="24"/>
              </w:rPr>
              <w:t xml:space="preserve">.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 xml:space="preserve">The youngest son of a poor preacher deeply committed to racial politics, Randolph was born in Crescent City, Florida, on 15 April 1889. He graduated from Jacksonville’s </w:t>
            </w:r>
            <w:proofErr w:type="spellStart"/>
            <w:r w:rsidRPr="00E2109B">
              <w:rPr>
                <w:rFonts w:ascii="Times New Roman" w:eastAsia="Times New Roman" w:hAnsi="Times New Roman" w:cs="Times New Roman"/>
                <w:sz w:val="24"/>
                <w:szCs w:val="24"/>
              </w:rPr>
              <w:t>Cookman</w:t>
            </w:r>
            <w:proofErr w:type="spellEnd"/>
            <w:r w:rsidRPr="00E2109B">
              <w:rPr>
                <w:rFonts w:ascii="Times New Roman" w:eastAsia="Times New Roman" w:hAnsi="Times New Roman" w:cs="Times New Roman"/>
                <w:sz w:val="24"/>
                <w:szCs w:val="24"/>
              </w:rPr>
              <w:t xml:space="preserve"> Institute in 1911, relocating to New York City soon afterward. In 1917 Randolph and Chandler Owen founded the </w:t>
            </w:r>
            <w:r w:rsidRPr="00E2109B">
              <w:rPr>
                <w:rFonts w:ascii="Times New Roman" w:eastAsia="Times New Roman" w:hAnsi="Times New Roman" w:cs="Times New Roman"/>
                <w:i/>
                <w:iCs/>
                <w:sz w:val="24"/>
                <w:szCs w:val="24"/>
              </w:rPr>
              <w:t>Messenger</w:t>
            </w:r>
            <w:r w:rsidRPr="00E2109B">
              <w:rPr>
                <w:rFonts w:ascii="Times New Roman" w:eastAsia="Times New Roman" w:hAnsi="Times New Roman" w:cs="Times New Roman"/>
                <w:sz w:val="24"/>
                <w:szCs w:val="24"/>
              </w:rPr>
              <w:t xml:space="preserve">, an African American socialist journal critical of American involvement in World War I.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After the 1925 founding of the Brotherhood of Sleeping Car Porters, Randolph succeeded in gaining recognition of the union from the Pullman Palace Car Company in 1937. When the union signed its ï¬</w:t>
            </w:r>
            <w:proofErr w:type="spellStart"/>
            <w:r w:rsidRPr="00E2109B">
              <w:rPr>
                <w:rFonts w:ascii="Times New Roman" w:eastAsia="Times New Roman" w:hAnsi="Times New Roman" w:cs="Times New Roman"/>
                <w:sz w:val="24"/>
                <w:szCs w:val="24"/>
              </w:rPr>
              <w:t>rst</w:t>
            </w:r>
            <w:proofErr w:type="spellEnd"/>
            <w:r w:rsidRPr="00E2109B">
              <w:rPr>
                <w:rFonts w:ascii="Times New Roman" w:eastAsia="Times New Roman" w:hAnsi="Times New Roman" w:cs="Times New Roman"/>
                <w:sz w:val="24"/>
                <w:szCs w:val="24"/>
              </w:rPr>
              <w:t xml:space="preserve"> contract with the company, membership rose to nearly 15,000. In 1941 Randolph threatened a march on Washington, D.C., if the federal government did not address racial discrimination in the defense industry. In response, President Franklin D. Roosevelt issued Executive Order 8802, which banned discrimination in the defense industries and established the Fair Employment Practices Commission. Randolph also helped to form the League for Non-violent Civil Disobedience against Military Segregation, which </w:t>
            </w:r>
            <w:proofErr w:type="spellStart"/>
            <w:r w:rsidRPr="00E2109B">
              <w:rPr>
                <w:rFonts w:ascii="Times New Roman" w:eastAsia="Times New Roman" w:hAnsi="Times New Roman" w:cs="Times New Roman"/>
                <w:sz w:val="24"/>
                <w:szCs w:val="24"/>
              </w:rPr>
              <w:t>inï</w:t>
            </w:r>
            <w:proofErr w:type="spellEnd"/>
            <w:r w:rsidRPr="00E2109B">
              <w:rPr>
                <w:rFonts w:ascii="Times New Roman" w:eastAsia="Times New Roman" w:hAnsi="Times New Roman" w:cs="Times New Roman"/>
                <w:sz w:val="24"/>
                <w:szCs w:val="24"/>
              </w:rPr>
              <w:t>¬‚</w:t>
            </w:r>
            <w:proofErr w:type="spellStart"/>
            <w:r w:rsidRPr="00E2109B">
              <w:rPr>
                <w:rFonts w:ascii="Times New Roman" w:eastAsia="Times New Roman" w:hAnsi="Times New Roman" w:cs="Times New Roman"/>
                <w:sz w:val="24"/>
                <w:szCs w:val="24"/>
              </w:rPr>
              <w:t>uenced</w:t>
            </w:r>
            <w:proofErr w:type="spellEnd"/>
            <w:r w:rsidRPr="00E2109B">
              <w:rPr>
                <w:rFonts w:ascii="Times New Roman" w:eastAsia="Times New Roman" w:hAnsi="Times New Roman" w:cs="Times New Roman"/>
                <w:sz w:val="24"/>
                <w:szCs w:val="24"/>
              </w:rPr>
              <w:t xml:space="preserve"> President </w:t>
            </w:r>
            <w:hyperlink r:id="rId8" w:history="1">
              <w:r w:rsidRPr="00E2109B">
                <w:rPr>
                  <w:rFonts w:ascii="Times New Roman" w:eastAsia="Times New Roman" w:hAnsi="Times New Roman" w:cs="Times New Roman"/>
                  <w:b/>
                  <w:bCs/>
                  <w:color w:val="0000FF"/>
                  <w:sz w:val="24"/>
                  <w:szCs w:val="24"/>
                  <w:u w:val="single"/>
                </w:rPr>
                <w:t>Harry S. Truman’s decision</w:t>
              </w:r>
            </w:hyperlink>
            <w:r w:rsidRPr="00E2109B">
              <w:rPr>
                <w:rFonts w:ascii="Times New Roman" w:eastAsia="Times New Roman" w:hAnsi="Times New Roman" w:cs="Times New Roman"/>
                <w:sz w:val="24"/>
                <w:szCs w:val="24"/>
              </w:rPr>
              <w:t xml:space="preserve"> to desegregate the armed services in 1948.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 xml:space="preserve">After the </w:t>
            </w:r>
            <w:hyperlink r:id="rId9" w:history="1">
              <w:r w:rsidRPr="00E2109B">
                <w:rPr>
                  <w:rFonts w:ascii="Times New Roman" w:eastAsia="Times New Roman" w:hAnsi="Times New Roman" w:cs="Times New Roman"/>
                  <w:b/>
                  <w:bCs/>
                  <w:color w:val="0000FF"/>
                  <w:sz w:val="24"/>
                  <w:szCs w:val="24"/>
                  <w:u w:val="single"/>
                </w:rPr>
                <w:t>American Federation of Labor</w:t>
              </w:r>
            </w:hyperlink>
            <w:r w:rsidRPr="00E2109B">
              <w:rPr>
                <w:rFonts w:ascii="Times New Roman" w:eastAsia="Times New Roman" w:hAnsi="Times New Roman" w:cs="Times New Roman"/>
                <w:sz w:val="24"/>
                <w:szCs w:val="24"/>
              </w:rPr>
              <w:t xml:space="preserve"> merged with the </w:t>
            </w:r>
            <w:hyperlink r:id="rId10" w:history="1">
              <w:r w:rsidRPr="00E2109B">
                <w:rPr>
                  <w:rFonts w:ascii="Times New Roman" w:eastAsia="Times New Roman" w:hAnsi="Times New Roman" w:cs="Times New Roman"/>
                  <w:b/>
                  <w:bCs/>
                  <w:color w:val="0000FF"/>
                  <w:sz w:val="24"/>
                  <w:szCs w:val="24"/>
                  <w:u w:val="single"/>
                </w:rPr>
                <w:t>Congress of Industrial Organizations</w:t>
              </w:r>
            </w:hyperlink>
            <w:r w:rsidRPr="00E2109B">
              <w:rPr>
                <w:rFonts w:ascii="Times New Roman" w:eastAsia="Times New Roman" w:hAnsi="Times New Roman" w:cs="Times New Roman"/>
                <w:sz w:val="24"/>
                <w:szCs w:val="24"/>
              </w:rPr>
              <w:t xml:space="preserve"> to form the AFL-CIO in 1955, Randolph was appointed to the new organization’s executive council, when he became one of its ï¬</w:t>
            </w:r>
            <w:proofErr w:type="spellStart"/>
            <w:r w:rsidRPr="00E2109B">
              <w:rPr>
                <w:rFonts w:ascii="Times New Roman" w:eastAsia="Times New Roman" w:hAnsi="Times New Roman" w:cs="Times New Roman"/>
                <w:sz w:val="24"/>
                <w:szCs w:val="24"/>
              </w:rPr>
              <w:t>rst</w:t>
            </w:r>
            <w:proofErr w:type="spellEnd"/>
            <w:r w:rsidRPr="00E2109B">
              <w:rPr>
                <w:rFonts w:ascii="Times New Roman" w:eastAsia="Times New Roman" w:hAnsi="Times New Roman" w:cs="Times New Roman"/>
                <w:sz w:val="24"/>
                <w:szCs w:val="24"/>
              </w:rPr>
              <w:t xml:space="preserve"> two black vice presidents. As a labor </w:t>
            </w:r>
            <w:proofErr w:type="spellStart"/>
            <w:r w:rsidRPr="00E2109B">
              <w:rPr>
                <w:rFonts w:ascii="Times New Roman" w:eastAsia="Times New Roman" w:hAnsi="Times New Roman" w:cs="Times New Roman"/>
                <w:sz w:val="24"/>
                <w:szCs w:val="24"/>
              </w:rPr>
              <w:t>ofï</w:t>
            </w:r>
            <w:proofErr w:type="spellEnd"/>
            <w:r w:rsidRPr="00E2109B">
              <w:rPr>
                <w:rFonts w:ascii="Times New Roman" w:eastAsia="Times New Roman" w:hAnsi="Times New Roman" w:cs="Times New Roman"/>
                <w:sz w:val="24"/>
                <w:szCs w:val="24"/>
              </w:rPr>
              <w:t>¬</w:t>
            </w:r>
            <w:proofErr w:type="spellStart"/>
            <w:r w:rsidRPr="00E2109B">
              <w:rPr>
                <w:rFonts w:ascii="Times New Roman" w:eastAsia="Times New Roman" w:hAnsi="Times New Roman" w:cs="Times New Roman"/>
                <w:sz w:val="24"/>
                <w:szCs w:val="24"/>
              </w:rPr>
              <w:t>cial</w:t>
            </w:r>
            <w:proofErr w:type="spellEnd"/>
            <w:r w:rsidRPr="00E2109B">
              <w:rPr>
                <w:rFonts w:ascii="Times New Roman" w:eastAsia="Times New Roman" w:hAnsi="Times New Roman" w:cs="Times New Roman"/>
                <w:sz w:val="24"/>
                <w:szCs w:val="24"/>
              </w:rPr>
              <w:t xml:space="preserve">, Randolph won </w:t>
            </w:r>
            <w:proofErr w:type="spellStart"/>
            <w:r w:rsidRPr="00E2109B">
              <w:rPr>
                <w:rFonts w:ascii="Times New Roman" w:eastAsia="Times New Roman" w:hAnsi="Times New Roman" w:cs="Times New Roman"/>
                <w:sz w:val="24"/>
                <w:szCs w:val="24"/>
              </w:rPr>
              <w:t>signiï</w:t>
            </w:r>
            <w:proofErr w:type="spellEnd"/>
            <w:r w:rsidRPr="00E2109B">
              <w:rPr>
                <w:rFonts w:ascii="Times New Roman" w:eastAsia="Times New Roman" w:hAnsi="Times New Roman" w:cs="Times New Roman"/>
                <w:sz w:val="24"/>
                <w:szCs w:val="24"/>
              </w:rPr>
              <w:t xml:space="preserve">¬cant union support for the civil rights movement and allied with King and other organizations on initiatives like the 1957 </w:t>
            </w:r>
            <w:hyperlink r:id="rId11" w:history="1">
              <w:r w:rsidRPr="00E2109B">
                <w:rPr>
                  <w:rFonts w:ascii="Times New Roman" w:eastAsia="Times New Roman" w:hAnsi="Times New Roman" w:cs="Times New Roman"/>
                  <w:b/>
                  <w:bCs/>
                  <w:color w:val="0000FF"/>
                  <w:sz w:val="24"/>
                  <w:szCs w:val="24"/>
                  <w:u w:val="single"/>
                </w:rPr>
                <w:t>Prayer Pilgrimage for Freedom</w:t>
              </w:r>
            </w:hyperlink>
            <w:r w:rsidRPr="00E2109B">
              <w:rPr>
                <w:rFonts w:ascii="Times New Roman" w:eastAsia="Times New Roman" w:hAnsi="Times New Roman" w:cs="Times New Roman"/>
                <w:sz w:val="24"/>
                <w:szCs w:val="24"/>
              </w:rPr>
              <w:t xml:space="preserve">.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 xml:space="preserve">In 1959 Randolph founded NALC in an effort to effectively present the demands of black workers to the labor movement. Randolph and NALC helped initiate the 1963 </w:t>
            </w:r>
            <w:hyperlink r:id="rId12" w:history="1">
              <w:r w:rsidRPr="00E2109B">
                <w:rPr>
                  <w:rFonts w:ascii="Times New Roman" w:eastAsia="Times New Roman" w:hAnsi="Times New Roman" w:cs="Times New Roman"/>
                  <w:b/>
                  <w:bCs/>
                  <w:color w:val="0000FF"/>
                  <w:sz w:val="24"/>
                  <w:szCs w:val="24"/>
                  <w:u w:val="single"/>
                </w:rPr>
                <w:t>March on Washington for Jobs and Freedom</w:t>
              </w:r>
            </w:hyperlink>
            <w:r w:rsidRPr="00E2109B">
              <w:rPr>
                <w:rFonts w:ascii="Times New Roman" w:eastAsia="Times New Roman" w:hAnsi="Times New Roman" w:cs="Times New Roman"/>
                <w:sz w:val="24"/>
                <w:szCs w:val="24"/>
              </w:rPr>
              <w:t>, during which King delivered his famous ‘‘</w:t>
            </w:r>
            <w:hyperlink r:id="rId13" w:history="1">
              <w:r w:rsidRPr="00E2109B">
                <w:rPr>
                  <w:rFonts w:ascii="Times New Roman" w:eastAsia="Times New Roman" w:hAnsi="Times New Roman" w:cs="Times New Roman"/>
                  <w:b/>
                  <w:bCs/>
                  <w:color w:val="0000FF"/>
                  <w:sz w:val="24"/>
                  <w:szCs w:val="24"/>
                  <w:u w:val="single"/>
                </w:rPr>
                <w:t>I Have a Dream</w:t>
              </w:r>
            </w:hyperlink>
            <w:r w:rsidRPr="00E2109B">
              <w:rPr>
                <w:rFonts w:ascii="Times New Roman" w:eastAsia="Times New Roman" w:hAnsi="Times New Roman" w:cs="Times New Roman"/>
                <w:sz w:val="24"/>
                <w:szCs w:val="24"/>
              </w:rPr>
              <w:t xml:space="preserve">’’ speech.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Randolph devoted his life to the achievement of both racial and economic equality. On the occasion of Randolph’s 70th birthday, King participated in an evening honoring him at New York’s Carnegie Hall. King praised Randolph’s refusal ‘‘to sell his race for a mess of pottage,’’ and credited him with never being ‘‘afraid to challenge an unjust state power’’ or to ''speak out against the power structure'' (</w:t>
            </w:r>
            <w:r w:rsidRPr="00E2109B">
              <w:rPr>
                <w:rFonts w:ascii="Times New Roman" w:eastAsia="Times New Roman" w:hAnsi="Times New Roman" w:cs="Times New Roman"/>
                <w:i/>
                <w:iCs/>
                <w:sz w:val="24"/>
                <w:szCs w:val="24"/>
              </w:rPr>
              <w:t>Papers</w:t>
            </w:r>
            <w:r w:rsidRPr="00E2109B">
              <w:rPr>
                <w:rFonts w:ascii="Times New Roman" w:eastAsia="Times New Roman" w:hAnsi="Times New Roman" w:cs="Times New Roman"/>
                <w:sz w:val="24"/>
                <w:szCs w:val="24"/>
              </w:rPr>
              <w:t xml:space="preserve"> 5:350). Randolph died on 16 May 1979 at age 90.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b/>
                <w:bCs/>
                <w:sz w:val="24"/>
                <w:szCs w:val="24"/>
              </w:rPr>
              <w:t>SOURCES</w:t>
            </w:r>
            <w:r w:rsidRPr="00E2109B">
              <w:rPr>
                <w:rFonts w:ascii="Times New Roman" w:eastAsia="Times New Roman" w:hAnsi="Times New Roman" w:cs="Times New Roman"/>
                <w:sz w:val="24"/>
                <w:szCs w:val="24"/>
              </w:rPr>
              <w:t xml:space="preserve"> </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 xml:space="preserve">King, Outline of Remarks for ‘‘A Salute to A. Philip Randolph,’’ 24 January 1960, in </w:t>
            </w:r>
            <w:r w:rsidRPr="00E2109B">
              <w:rPr>
                <w:rFonts w:ascii="Times New Roman" w:eastAsia="Times New Roman" w:hAnsi="Times New Roman" w:cs="Times New Roman"/>
                <w:i/>
                <w:iCs/>
                <w:sz w:val="24"/>
                <w:szCs w:val="24"/>
              </w:rPr>
              <w:t>Papers</w:t>
            </w:r>
            <w:r w:rsidRPr="00E2109B">
              <w:rPr>
                <w:rFonts w:ascii="Times New Roman" w:eastAsia="Times New Roman" w:hAnsi="Times New Roman" w:cs="Times New Roman"/>
                <w:sz w:val="24"/>
                <w:szCs w:val="24"/>
              </w:rPr>
              <w:t xml:space="preserve"> 5:350.</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t xml:space="preserve">King to Randolph, 8 November 1958, in </w:t>
            </w:r>
            <w:r w:rsidRPr="00E2109B">
              <w:rPr>
                <w:rFonts w:ascii="Times New Roman" w:eastAsia="Times New Roman" w:hAnsi="Times New Roman" w:cs="Times New Roman"/>
                <w:i/>
                <w:iCs/>
                <w:sz w:val="24"/>
                <w:szCs w:val="24"/>
              </w:rPr>
              <w:t>Papers</w:t>
            </w:r>
            <w:r w:rsidRPr="00E2109B">
              <w:rPr>
                <w:rFonts w:ascii="Times New Roman" w:eastAsia="Times New Roman" w:hAnsi="Times New Roman" w:cs="Times New Roman"/>
                <w:sz w:val="24"/>
                <w:szCs w:val="24"/>
              </w:rPr>
              <w:t xml:space="preserve"> 4:527–528.</w:t>
            </w:r>
            <w:r w:rsidRPr="00E2109B">
              <w:rPr>
                <w:rFonts w:ascii="Times New Roman" w:eastAsia="Times New Roman" w:hAnsi="Times New Roman" w:cs="Times New Roman"/>
                <w:sz w:val="24"/>
                <w:szCs w:val="24"/>
              </w:rPr>
              <w:br/>
            </w:r>
            <w:r w:rsidRPr="00E2109B">
              <w:rPr>
                <w:rFonts w:ascii="Times New Roman" w:eastAsia="Times New Roman" w:hAnsi="Times New Roman" w:cs="Times New Roman"/>
                <w:sz w:val="24"/>
                <w:szCs w:val="24"/>
              </w:rPr>
              <w:br/>
            </w:r>
            <w:proofErr w:type="spellStart"/>
            <w:r w:rsidRPr="00E2109B">
              <w:rPr>
                <w:rFonts w:ascii="Times New Roman" w:eastAsia="Times New Roman" w:hAnsi="Times New Roman" w:cs="Times New Roman"/>
                <w:sz w:val="24"/>
                <w:szCs w:val="24"/>
              </w:rPr>
              <w:lastRenderedPageBreak/>
              <w:t>Pfeffer</w:t>
            </w:r>
            <w:proofErr w:type="spellEnd"/>
            <w:r w:rsidRPr="00E2109B">
              <w:rPr>
                <w:rFonts w:ascii="Times New Roman" w:eastAsia="Times New Roman" w:hAnsi="Times New Roman" w:cs="Times New Roman"/>
                <w:sz w:val="24"/>
                <w:szCs w:val="24"/>
              </w:rPr>
              <w:t xml:space="preserve">, </w:t>
            </w:r>
            <w:r w:rsidRPr="00E2109B">
              <w:rPr>
                <w:rFonts w:ascii="Times New Roman" w:eastAsia="Times New Roman" w:hAnsi="Times New Roman" w:cs="Times New Roman"/>
                <w:i/>
                <w:iCs/>
                <w:sz w:val="24"/>
                <w:szCs w:val="24"/>
              </w:rPr>
              <w:t>A. Philip Randolph</w:t>
            </w:r>
            <w:r w:rsidRPr="00E2109B">
              <w:rPr>
                <w:rFonts w:ascii="Times New Roman" w:eastAsia="Times New Roman" w:hAnsi="Times New Roman" w:cs="Times New Roman"/>
                <w:sz w:val="24"/>
                <w:szCs w:val="24"/>
              </w:rPr>
              <w:t>, 1990.</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9B"/>
    <w:rsid w:val="00A8098F"/>
    <w:rsid w:val="00E2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09B"/>
    <w:rPr>
      <w:color w:val="0000FF"/>
      <w:u w:val="single"/>
    </w:rPr>
  </w:style>
  <w:style w:type="paragraph" w:styleId="NormalWeb">
    <w:name w:val="Normal (Web)"/>
    <w:basedOn w:val="Normal"/>
    <w:uiPriority w:val="99"/>
    <w:unhideWhenUsed/>
    <w:rsid w:val="00E210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09B"/>
    <w:rPr>
      <w:i/>
      <w:iCs/>
    </w:rPr>
  </w:style>
  <w:style w:type="character" w:styleId="Strong">
    <w:name w:val="Strong"/>
    <w:basedOn w:val="DefaultParagraphFont"/>
    <w:uiPriority w:val="22"/>
    <w:qFormat/>
    <w:rsid w:val="00E2109B"/>
    <w:rPr>
      <w:b/>
      <w:bCs/>
    </w:rPr>
  </w:style>
  <w:style w:type="paragraph" w:styleId="BalloonText">
    <w:name w:val="Balloon Text"/>
    <w:basedOn w:val="Normal"/>
    <w:link w:val="BalloonTextChar"/>
    <w:uiPriority w:val="99"/>
    <w:semiHidden/>
    <w:unhideWhenUsed/>
    <w:rsid w:val="00E2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09B"/>
    <w:rPr>
      <w:color w:val="0000FF"/>
      <w:u w:val="single"/>
    </w:rPr>
  </w:style>
  <w:style w:type="paragraph" w:styleId="NormalWeb">
    <w:name w:val="Normal (Web)"/>
    <w:basedOn w:val="Normal"/>
    <w:uiPriority w:val="99"/>
    <w:unhideWhenUsed/>
    <w:rsid w:val="00E210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09B"/>
    <w:rPr>
      <w:i/>
      <w:iCs/>
    </w:rPr>
  </w:style>
  <w:style w:type="character" w:styleId="Strong">
    <w:name w:val="Strong"/>
    <w:basedOn w:val="DefaultParagraphFont"/>
    <w:uiPriority w:val="22"/>
    <w:qFormat/>
    <w:rsid w:val="00E2109B"/>
    <w:rPr>
      <w:b/>
      <w:bCs/>
    </w:rPr>
  </w:style>
  <w:style w:type="paragraph" w:styleId="BalloonText">
    <w:name w:val="Balloon Text"/>
    <w:basedOn w:val="Normal"/>
    <w:link w:val="BalloonTextChar"/>
    <w:uiPriority w:val="99"/>
    <w:semiHidden/>
    <w:unhideWhenUsed/>
    <w:rsid w:val="00E2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truman_harry_s_1884_1972/" TargetMode="External"/><Relationship Id="rId13" Type="http://schemas.openxmlformats.org/officeDocument/2006/relationships/hyperlink" Target="http://mlk-kpp01.stanford.edu/index.php/encyclopedia/encyclopedia/enc_i_have_a_dream_28_august_1963/"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negro_american_labor_council_nalc/" TargetMode="External"/><Relationship Id="rId12" Type="http://schemas.openxmlformats.org/officeDocument/2006/relationships/hyperlink" Target="http://mlk-kpp01.stanford.edu/index.php/encyclopedia/encyclopedia/enc_march_on_washington_for_jobs_and_freed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prayer_pilgrimage_for_freedom_1957/" TargetMode="External"/><Relationship Id="rId5" Type="http://schemas.openxmlformats.org/officeDocument/2006/relationships/hyperlink" Target="http://mlk-kpp01.stanford.edu/index.php/encyclopedia/encyclopedia/enc_ray_sandy_frederick_1898_1979" TargetMode="External"/><Relationship Id="rId15" Type="http://schemas.openxmlformats.org/officeDocument/2006/relationships/theme" Target="theme/theme1.xml"/><Relationship Id="rId10" Type="http://schemas.openxmlformats.org/officeDocument/2006/relationships/hyperlink" Target="http://mlk-kpp01.stanford.edu/index.php/encyclopedia/encyclopedia/enc_afl_cio/"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afl_c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2011-07-24T01:19:00Z</dcterms:created>
  <dcterms:modified xsi:type="dcterms:W3CDTF">2011-07-24T01:21:00Z</dcterms:modified>
</cp:coreProperties>
</file>