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15FC" w:rsidRPr="00836B57" w:rsidRDefault="006F56FE" w:rsidP="00836B57">
      <w:pPr>
        <w:jc w:val="center"/>
        <w:rPr>
          <w:sz w:val="28"/>
        </w:rPr>
      </w:pPr>
      <w:r w:rsidRPr="00836B57">
        <w:rPr>
          <w:rFonts w:hint="eastAsia"/>
          <w:sz w:val="28"/>
        </w:rPr>
        <w:t>模式识别-第二次作业</w:t>
      </w:r>
    </w:p>
    <w:p w:rsidR="006F56FE" w:rsidRDefault="006F56FE" w:rsidP="00836B57">
      <w:pPr>
        <w:jc w:val="center"/>
      </w:pPr>
      <w:r>
        <w:rPr>
          <w:rFonts w:hint="eastAsia"/>
        </w:rPr>
        <w:t>王健</w:t>
      </w:r>
    </w:p>
    <w:p w:rsidR="006F56FE" w:rsidRDefault="006F56FE" w:rsidP="00836B57">
      <w:pPr>
        <w:jc w:val="center"/>
      </w:pPr>
      <w:r>
        <w:rPr>
          <w:rFonts w:hint="eastAsia"/>
        </w:rPr>
        <w:t>201628015029018</w:t>
      </w:r>
    </w:p>
    <w:p w:rsidR="006F56FE" w:rsidRDefault="006F56FE" w:rsidP="006F56F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第一题</w:t>
      </w:r>
      <w:bookmarkStart w:id="0" w:name="_GoBack"/>
      <w:bookmarkEnd w:id="0"/>
    </w:p>
    <w:p w:rsidR="006F56FE" w:rsidRDefault="006F56FE" w:rsidP="006F56F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对于一维特征空间中的</w:t>
      </w:r>
      <w:proofErr w:type="spellStart"/>
      <w:r>
        <w:rPr>
          <w:rFonts w:hint="eastAsia"/>
        </w:rPr>
        <w:t>Parzen</w:t>
      </w:r>
      <w:proofErr w:type="spellEnd"/>
      <w:r>
        <w:rPr>
          <w:rFonts w:hint="eastAsia"/>
        </w:rPr>
        <w:t>窗估计，其估计得到的概率密度函数为：</w:t>
      </w:r>
    </w:p>
    <w:p w:rsidR="006F56FE" w:rsidRDefault="006F56FE" w:rsidP="006F56FE">
      <w:pPr>
        <w:pStyle w:val="a3"/>
        <w:ind w:left="840" w:firstLineChars="0" w:firstLine="0"/>
        <w:jc w:val="center"/>
      </w:pPr>
      <w:r w:rsidRPr="006F56FE">
        <w:rPr>
          <w:position w:val="-30"/>
        </w:rPr>
        <w:object w:dxaOrig="2480" w:dyaOrig="7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3.9pt;height:35.1pt" o:ole="">
            <v:imagedata r:id="rId5" o:title=""/>
          </v:shape>
          <o:OLEObject Type="Embed" ProgID="Equation.DSMT4" ShapeID="_x0000_i1025" DrawAspect="Content" ObjectID="_1539037555" r:id="rId6"/>
        </w:object>
      </w:r>
    </w:p>
    <w:p w:rsidR="006F56FE" w:rsidRDefault="006F56FE" w:rsidP="006F56F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对于一维特征空间中的最近邻估计，得到的概率密度函数为：</w:t>
      </w:r>
    </w:p>
    <w:p w:rsidR="00E4734A" w:rsidRDefault="00E4734A" w:rsidP="00E4734A">
      <w:pPr>
        <w:pStyle w:val="a3"/>
        <w:ind w:left="840" w:firstLineChars="0" w:firstLine="0"/>
        <w:jc w:val="center"/>
      </w:pPr>
      <w:r w:rsidRPr="00E4734A">
        <w:rPr>
          <w:position w:val="-30"/>
        </w:rPr>
        <w:object w:dxaOrig="1340" w:dyaOrig="680">
          <v:shape id="_x0000_i1026" type="#_x0000_t75" style="width:66.9pt;height:33.9pt" o:ole="">
            <v:imagedata r:id="rId7" o:title=""/>
          </v:shape>
          <o:OLEObject Type="Embed" ProgID="Equation.DSMT4" ShapeID="_x0000_i1026" DrawAspect="Content" ObjectID="_1539037556" r:id="rId8"/>
        </w:object>
      </w:r>
    </w:p>
    <w:p w:rsidR="00E4734A" w:rsidRDefault="00E4734A" w:rsidP="00E4734A">
      <w:pPr>
        <w:pStyle w:val="a3"/>
        <w:ind w:left="840" w:firstLineChars="0" w:firstLine="0"/>
      </w:pPr>
      <w:r>
        <w:rPr>
          <w:rFonts w:hint="eastAsia"/>
        </w:rPr>
        <w:t>其中</w:t>
      </w:r>
      <w:r w:rsidRPr="00E4734A">
        <w:rPr>
          <w:position w:val="-12"/>
        </w:rPr>
        <w:object w:dxaOrig="260" w:dyaOrig="360">
          <v:shape id="_x0000_i1027" type="#_x0000_t75" style="width:12.9pt;height:18pt" o:ole="">
            <v:imagedata r:id="rId9" o:title=""/>
          </v:shape>
          <o:OLEObject Type="Embed" ProgID="Equation.DSMT4" ShapeID="_x0000_i1027" DrawAspect="Content" ObjectID="_1539037557" r:id="rId10"/>
        </w:object>
      </w:r>
      <w:r>
        <w:t xml:space="preserve"> </w:t>
      </w:r>
      <w:r>
        <w:rPr>
          <w:rFonts w:hint="eastAsia"/>
        </w:rPr>
        <w:t>表示x点与最近训练样本数据点之间的距离。</w:t>
      </w:r>
    </w:p>
    <w:p w:rsidR="00E4734A" w:rsidRDefault="00E4734A" w:rsidP="00E4734A">
      <w:pPr>
        <w:pStyle w:val="a3"/>
        <w:ind w:left="840" w:firstLineChars="0" w:firstLine="0"/>
      </w:pPr>
      <w:r>
        <w:rPr>
          <w:rFonts w:hint="eastAsia"/>
        </w:rPr>
        <w:t>根据所给出的数据点</w:t>
      </w:r>
      <w:r w:rsidR="00192BCE">
        <w:rPr>
          <w:rFonts w:hint="eastAsia"/>
        </w:rPr>
        <w:t>，概率密度函数做图如下：</w:t>
      </w:r>
    </w:p>
    <w:p w:rsidR="0060394F" w:rsidRDefault="00192BCE" w:rsidP="0060394F">
      <w:pPr>
        <w:pStyle w:val="a3"/>
        <w:ind w:firstLineChars="0" w:firstLine="0"/>
        <w:jc w:val="center"/>
      </w:pPr>
      <w:r>
        <w:rPr>
          <w:noProof/>
        </w:rPr>
        <w:drawing>
          <wp:inline distT="0" distB="0" distL="0" distR="0">
            <wp:extent cx="3981450" cy="2986327"/>
            <wp:effectExtent l="0" t="0" r="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5092" cy="2989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B50" w:rsidRDefault="00B15B50" w:rsidP="0060394F">
      <w:pPr>
        <w:pStyle w:val="a3"/>
        <w:ind w:firstLineChars="0" w:firstLine="0"/>
        <w:jc w:val="center"/>
        <w:rPr>
          <w:rFonts w:hint="eastAsia"/>
        </w:rPr>
      </w:pPr>
    </w:p>
    <w:p w:rsidR="002E7CA8" w:rsidRDefault="002E7CA8" w:rsidP="0060394F">
      <w:pPr>
        <w:pStyle w:val="a3"/>
        <w:ind w:firstLineChars="0" w:firstLine="0"/>
      </w:pPr>
      <w:r>
        <w:rPr>
          <w:rFonts w:hint="eastAsia"/>
        </w:rPr>
        <w:t>2、</w:t>
      </w:r>
    </w:p>
    <w:p w:rsidR="00F34968" w:rsidRDefault="00F34968" w:rsidP="0060394F">
      <w:pPr>
        <w:pStyle w:val="a3"/>
        <w:ind w:firstLineChars="0" w:firstLine="0"/>
      </w:pPr>
      <w:r>
        <w:rPr>
          <w:rFonts w:hint="eastAsia"/>
        </w:rPr>
        <w:t>（a）E</w:t>
      </w:r>
      <w:r>
        <w:t xml:space="preserve"> </w:t>
      </w:r>
      <w:r>
        <w:rPr>
          <w:rFonts w:hint="eastAsia"/>
        </w:rPr>
        <w:t>step：</w:t>
      </w:r>
    </w:p>
    <w:p w:rsidR="00F34968" w:rsidRDefault="00363D98" w:rsidP="00363D98">
      <w:pPr>
        <w:pStyle w:val="a3"/>
        <w:ind w:firstLineChars="0" w:firstLine="0"/>
        <w:jc w:val="center"/>
      </w:pPr>
      <w:r w:rsidRPr="00363D98">
        <w:rPr>
          <w:position w:val="-220"/>
        </w:rPr>
        <w:object w:dxaOrig="7479" w:dyaOrig="4520">
          <v:shape id="_x0000_i1028" type="#_x0000_t75" style="width:374.1pt;height:225.9pt" o:ole="">
            <v:imagedata r:id="rId12" o:title=""/>
          </v:shape>
          <o:OLEObject Type="Embed" ProgID="Equation.DSMT4" ShapeID="_x0000_i1028" DrawAspect="Content" ObjectID="_1539037558" r:id="rId13"/>
        </w:object>
      </w:r>
    </w:p>
    <w:p w:rsidR="00363D98" w:rsidRDefault="00825DE8" w:rsidP="00825DE8">
      <w:pPr>
        <w:pStyle w:val="a3"/>
        <w:ind w:firstLineChars="0" w:firstLine="0"/>
        <w:jc w:val="center"/>
      </w:pPr>
      <w:r w:rsidRPr="00825DE8">
        <w:rPr>
          <w:position w:val="-154"/>
        </w:rPr>
        <w:object w:dxaOrig="4560" w:dyaOrig="3300">
          <v:shape id="_x0000_i1029" type="#_x0000_t75" style="width:228pt;height:165pt" o:ole="">
            <v:imagedata r:id="rId14" o:title=""/>
          </v:shape>
          <o:OLEObject Type="Embed" ProgID="Equation.DSMT4" ShapeID="_x0000_i1029" DrawAspect="Content" ObjectID="_1539037559" r:id="rId15"/>
        </w:object>
      </w:r>
      <w:r>
        <w:tab/>
      </w:r>
    </w:p>
    <w:p w:rsidR="004F7E6A" w:rsidRDefault="00825DE8" w:rsidP="00825DE8">
      <w:pPr>
        <w:pStyle w:val="a3"/>
        <w:ind w:firstLineChars="0" w:firstLine="0"/>
        <w:jc w:val="left"/>
      </w:pPr>
      <w:r>
        <w:t>(b)</w:t>
      </w:r>
      <w:r>
        <w:rPr>
          <w:rFonts w:hint="eastAsia"/>
        </w:rPr>
        <w:t>最大化Q：</w:t>
      </w:r>
    </w:p>
    <w:p w:rsidR="00825DE8" w:rsidRDefault="004F7E6A" w:rsidP="00825DE8">
      <w:pPr>
        <w:pStyle w:val="a3"/>
        <w:ind w:firstLineChars="0" w:firstLine="0"/>
        <w:jc w:val="left"/>
      </w:pPr>
      <w:r w:rsidRPr="004F7E6A">
        <w:rPr>
          <w:position w:val="-12"/>
        </w:rPr>
        <w:object w:dxaOrig="1219" w:dyaOrig="360">
          <v:shape id="_x0000_i1030" type="#_x0000_t75" style="width:60.9pt;height:18pt" o:ole="">
            <v:imagedata r:id="rId16" o:title=""/>
          </v:shape>
          <o:OLEObject Type="Embed" ProgID="Equation.DSMT4" ShapeID="_x0000_i1030" DrawAspect="Content" ObjectID="_1539037560" r:id="rId17"/>
        </w:object>
      </w:r>
      <w:r>
        <w:t xml:space="preserve"> </w:t>
      </w:r>
    </w:p>
    <w:p w:rsidR="004F7E6A" w:rsidRDefault="004F7E6A" w:rsidP="004F7E6A">
      <w:pPr>
        <w:pStyle w:val="a3"/>
        <w:ind w:firstLineChars="0" w:firstLine="0"/>
        <w:jc w:val="center"/>
      </w:pPr>
      <w:r w:rsidRPr="004F7E6A">
        <w:rPr>
          <w:position w:val="-24"/>
        </w:rPr>
        <w:object w:dxaOrig="3860" w:dyaOrig="620">
          <v:shape id="_x0000_i1031" type="#_x0000_t75" style="width:192.9pt;height:30.9pt" o:ole="">
            <v:imagedata r:id="rId18" o:title=""/>
          </v:shape>
          <o:OLEObject Type="Embed" ProgID="Equation.DSMT4" ShapeID="_x0000_i1031" DrawAspect="Content" ObjectID="_1539037561" r:id="rId19"/>
        </w:object>
      </w:r>
    </w:p>
    <w:p w:rsidR="004F7E6A" w:rsidRDefault="004F7E6A" w:rsidP="00825DE8">
      <w:pPr>
        <w:pStyle w:val="a3"/>
        <w:ind w:firstLineChars="0" w:firstLine="0"/>
        <w:jc w:val="left"/>
      </w:pPr>
      <w:r>
        <w:rPr>
          <w:rFonts w:hint="eastAsia"/>
        </w:rPr>
        <w:t>这个函数对于</w:t>
      </w:r>
      <w:r>
        <w:rPr>
          <w:rFonts w:asciiTheme="minorEastAsia" w:hAnsiTheme="minorEastAsia" w:hint="eastAsia"/>
        </w:rPr>
        <w:t>θ</w:t>
      </w:r>
      <w:r>
        <w:rPr>
          <w:rFonts w:hint="eastAsia"/>
        </w:rPr>
        <w:t>来说是单调的，则当Q最大的时候，</w:t>
      </w:r>
      <w:r>
        <w:rPr>
          <w:rFonts w:asciiTheme="minorEastAsia" w:hAnsiTheme="minorEastAsia" w:hint="eastAsia"/>
        </w:rPr>
        <w:t>θ</w:t>
      </w:r>
      <w:r w:rsidR="00B15B50">
        <w:rPr>
          <w:rFonts w:asciiTheme="minorEastAsia" w:hAnsiTheme="minorEastAsia" w:hint="eastAsia"/>
          <w:vertAlign w:val="subscript"/>
        </w:rPr>
        <w:t>2</w:t>
      </w:r>
      <w:r>
        <w:rPr>
          <w:rFonts w:hint="eastAsia"/>
        </w:rPr>
        <w:t>=</w:t>
      </w:r>
      <w:r>
        <w:t>3</w:t>
      </w:r>
      <w:r>
        <w:rPr>
          <w:rFonts w:hint="eastAsia"/>
        </w:rPr>
        <w:t>，</w:t>
      </w:r>
      <w:r>
        <w:t>此时Q=</w:t>
      </w:r>
      <w:r>
        <w:rPr>
          <w:rFonts w:hint="eastAsia"/>
        </w:rPr>
        <w:t>-</w:t>
      </w:r>
      <w:r>
        <w:t>8.52</w:t>
      </w:r>
    </w:p>
    <w:p w:rsidR="004F7E6A" w:rsidRDefault="004F7E6A" w:rsidP="004F7E6A">
      <w:pPr>
        <w:pStyle w:val="a3"/>
        <w:ind w:firstLineChars="0" w:firstLine="0"/>
        <w:jc w:val="left"/>
      </w:pPr>
      <w:r w:rsidRPr="004F7E6A">
        <w:rPr>
          <w:position w:val="-12"/>
        </w:rPr>
        <w:object w:dxaOrig="900" w:dyaOrig="360">
          <v:shape id="_x0000_i1032" type="#_x0000_t75" style="width:45pt;height:18pt" o:ole="">
            <v:imagedata r:id="rId20" o:title=""/>
          </v:shape>
          <o:OLEObject Type="Embed" ProgID="Equation.DSMT4" ShapeID="_x0000_i1032" DrawAspect="Content" ObjectID="_1539037562" r:id="rId21"/>
        </w:object>
      </w:r>
      <w:r>
        <w:t xml:space="preserve"> </w:t>
      </w:r>
    </w:p>
    <w:p w:rsidR="004F7E6A" w:rsidRDefault="004F7E6A" w:rsidP="005D1053">
      <w:pPr>
        <w:pStyle w:val="a3"/>
        <w:ind w:firstLineChars="0" w:firstLine="0"/>
        <w:jc w:val="center"/>
      </w:pPr>
      <w:r w:rsidRPr="004F7E6A">
        <w:rPr>
          <w:position w:val="-12"/>
        </w:rPr>
        <w:object w:dxaOrig="2120" w:dyaOrig="380">
          <v:shape id="_x0000_i1033" type="#_x0000_t75" style="width:105.9pt;height:18.9pt" o:ole="">
            <v:imagedata r:id="rId22" o:title=""/>
          </v:shape>
          <o:OLEObject Type="Embed" ProgID="Equation.DSMT4" ShapeID="_x0000_i1033" DrawAspect="Content" ObjectID="_1539037563" r:id="rId23"/>
        </w:object>
      </w:r>
    </w:p>
    <w:p w:rsidR="004F7E6A" w:rsidRDefault="004F7E6A" w:rsidP="004F7E6A">
      <w:pPr>
        <w:pStyle w:val="a3"/>
        <w:ind w:firstLineChars="0" w:firstLine="0"/>
        <w:jc w:val="left"/>
      </w:pPr>
      <w:r>
        <w:rPr>
          <w:rFonts w:hint="eastAsia"/>
        </w:rPr>
        <w:t>当Q最大的时候，</w:t>
      </w:r>
      <w:r>
        <w:rPr>
          <w:rFonts w:asciiTheme="minorEastAsia" w:hAnsiTheme="minorEastAsia" w:hint="eastAsia"/>
        </w:rPr>
        <w:t>θ</w:t>
      </w:r>
      <w:r w:rsidR="00B15B50">
        <w:rPr>
          <w:rFonts w:asciiTheme="minorEastAsia" w:hAnsiTheme="minorEastAsia" w:hint="eastAsia"/>
          <w:vertAlign w:val="subscript"/>
        </w:rPr>
        <w:t>2</w:t>
      </w:r>
      <w:r>
        <w:rPr>
          <w:rFonts w:hint="eastAsia"/>
        </w:rPr>
        <w:t>=</w:t>
      </w:r>
      <w:r>
        <w:t>4</w:t>
      </w:r>
      <w:r>
        <w:rPr>
          <w:rFonts w:hint="eastAsia"/>
        </w:rPr>
        <w:t>，</w:t>
      </w:r>
      <w:r>
        <w:t>此时Q=-10.16</w:t>
      </w:r>
    </w:p>
    <w:p w:rsidR="004F7E6A" w:rsidRPr="004F7E6A" w:rsidRDefault="004F7E6A" w:rsidP="004F7E6A">
      <w:pPr>
        <w:pStyle w:val="a3"/>
        <w:ind w:firstLineChars="0" w:firstLine="0"/>
        <w:jc w:val="left"/>
      </w:pPr>
      <w:r>
        <w:rPr>
          <w:rFonts w:hint="eastAsia"/>
        </w:rPr>
        <w:t>综合来说，</w:t>
      </w:r>
      <w:r w:rsidR="005D1053" w:rsidRPr="005D1053">
        <w:rPr>
          <w:position w:val="-50"/>
        </w:rPr>
        <w:object w:dxaOrig="780" w:dyaOrig="1120">
          <v:shape id="_x0000_i1034" type="#_x0000_t75" style="width:39pt;height:56.1pt" o:ole="">
            <v:imagedata r:id="rId24" o:title=""/>
          </v:shape>
          <o:OLEObject Type="Embed" ProgID="Equation.DSMT4" ShapeID="_x0000_i1034" DrawAspect="Content" ObjectID="_1539037564" r:id="rId25"/>
        </w:object>
      </w:r>
      <w:r>
        <w:t xml:space="preserve"> </w:t>
      </w:r>
    </w:p>
    <w:p w:rsidR="004F7E6A" w:rsidRDefault="009F7F0C" w:rsidP="00825DE8">
      <w:pPr>
        <w:pStyle w:val="a3"/>
        <w:ind w:firstLineChars="0" w:firstLine="0"/>
        <w:jc w:val="left"/>
      </w:pPr>
      <w:r>
        <w:rPr>
          <w:rFonts w:hint="eastAsia"/>
        </w:rPr>
        <w:t>（c）两个函数的图像为：</w:t>
      </w:r>
    </w:p>
    <w:p w:rsidR="009F7F0C" w:rsidRDefault="009F7F0C" w:rsidP="00825DE8">
      <w:pPr>
        <w:pStyle w:val="a3"/>
        <w:ind w:firstLineChars="0" w:firstLine="0"/>
        <w:jc w:val="left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39560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c(1,3).jpg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BDB" w:rsidRDefault="000B2BDB" w:rsidP="000B2BDB">
      <w:pPr>
        <w:pStyle w:val="a3"/>
        <w:ind w:firstLineChars="0" w:firstLine="0"/>
        <w:jc w:val="center"/>
      </w:pPr>
      <w:r>
        <w:t>P</w:t>
      </w:r>
      <w:r>
        <w:rPr>
          <w:rFonts w:hint="eastAsia"/>
        </w:rPr>
        <w:t>(</w:t>
      </w:r>
      <w:proofErr w:type="spellStart"/>
      <w:proofErr w:type="gramStart"/>
      <w:r>
        <w:t>x,y</w:t>
      </w:r>
      <w:proofErr w:type="spellEnd"/>
      <w:proofErr w:type="gramEnd"/>
      <w:r>
        <w:t>)—</w:t>
      </w:r>
      <w:r>
        <w:rPr>
          <w:rFonts w:eastAsiaTheme="minorHAnsi"/>
        </w:rPr>
        <w:t>θ</w:t>
      </w:r>
      <w:r>
        <w:t>=(1,3)</w:t>
      </w:r>
    </w:p>
    <w:p w:rsidR="000B2BDB" w:rsidRDefault="000B2BDB" w:rsidP="000B2BDB">
      <w:pPr>
        <w:pStyle w:val="a3"/>
        <w:ind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395605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c(2,4).jpg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BDB" w:rsidRDefault="000B2BDB" w:rsidP="000B2BDB">
      <w:pPr>
        <w:pStyle w:val="a3"/>
        <w:ind w:firstLineChars="0" w:firstLine="0"/>
        <w:jc w:val="center"/>
      </w:pPr>
      <w:r>
        <w:t>P</w:t>
      </w:r>
      <w:r>
        <w:rPr>
          <w:rFonts w:hint="eastAsia"/>
        </w:rPr>
        <w:t>(</w:t>
      </w:r>
      <w:proofErr w:type="spellStart"/>
      <w:proofErr w:type="gramStart"/>
      <w:r>
        <w:t>x,y</w:t>
      </w:r>
      <w:proofErr w:type="spellEnd"/>
      <w:proofErr w:type="gramEnd"/>
      <w:r>
        <w:t>)—</w:t>
      </w:r>
      <w:r>
        <w:rPr>
          <w:rFonts w:eastAsiaTheme="minorHAnsi"/>
        </w:rPr>
        <w:t>θ</w:t>
      </w:r>
      <w:r>
        <w:t>=(2,4)</w:t>
      </w:r>
    </w:p>
    <w:p w:rsidR="00B15B50" w:rsidRPr="00F34968" w:rsidRDefault="00B15B50" w:rsidP="000B2BDB">
      <w:pPr>
        <w:pStyle w:val="a3"/>
        <w:ind w:firstLineChars="0" w:firstLine="0"/>
        <w:jc w:val="center"/>
      </w:pPr>
    </w:p>
    <w:p w:rsidR="00A1727E" w:rsidRDefault="00A1727E" w:rsidP="0060394F">
      <w:pPr>
        <w:pStyle w:val="a3"/>
        <w:ind w:firstLineChars="0" w:firstLine="0"/>
      </w:pPr>
      <w:r>
        <w:t>3</w:t>
      </w:r>
      <w:r>
        <w:rPr>
          <w:rFonts w:hint="eastAsia"/>
        </w:rPr>
        <w:t>、（1）表达式为：</w:t>
      </w:r>
    </w:p>
    <w:p w:rsidR="00A1727E" w:rsidRDefault="00A1727E" w:rsidP="005E5A91">
      <w:pPr>
        <w:pStyle w:val="a3"/>
        <w:ind w:firstLineChars="0" w:firstLine="0"/>
        <w:jc w:val="center"/>
      </w:pPr>
      <w:r w:rsidRPr="00A1727E">
        <w:rPr>
          <w:position w:val="-28"/>
        </w:rPr>
        <w:object w:dxaOrig="3700" w:dyaOrig="680">
          <v:shape id="_x0000_i1035" type="#_x0000_t75" style="width:185.1pt;height:33.9pt" o:ole="">
            <v:imagedata r:id="rId28" o:title=""/>
          </v:shape>
          <o:OLEObject Type="Embed" ProgID="Equation.DSMT4" ShapeID="_x0000_i1035" DrawAspect="Content" ObjectID="_1539037565" r:id="rId29"/>
        </w:object>
      </w:r>
    </w:p>
    <w:p w:rsidR="00A1727E" w:rsidRDefault="00A1727E" w:rsidP="0060394F">
      <w:pPr>
        <w:pStyle w:val="a3"/>
        <w:ind w:firstLineChars="0" w:firstLine="0"/>
      </w:pPr>
      <w:r>
        <w:rPr>
          <w:rFonts w:hint="eastAsia"/>
        </w:rPr>
        <w:t>（2）最大似然估计：</w:t>
      </w:r>
    </w:p>
    <w:p w:rsidR="00A1727E" w:rsidRDefault="001F6C79" w:rsidP="005E5A91">
      <w:pPr>
        <w:pStyle w:val="a3"/>
        <w:ind w:firstLineChars="0" w:firstLine="0"/>
        <w:jc w:val="center"/>
      </w:pPr>
      <w:r w:rsidRPr="001F6C79">
        <w:rPr>
          <w:position w:val="-94"/>
        </w:rPr>
        <w:object w:dxaOrig="5120" w:dyaOrig="2000">
          <v:shape id="_x0000_i1036" type="#_x0000_t75" style="width:255.9pt;height:99.9pt" o:ole="">
            <v:imagedata r:id="rId30" o:title=""/>
          </v:shape>
          <o:OLEObject Type="Embed" ProgID="Equation.DSMT4" ShapeID="_x0000_i1036" DrawAspect="Content" ObjectID="_1539037566" r:id="rId31"/>
        </w:object>
      </w:r>
    </w:p>
    <w:p w:rsidR="001F6C79" w:rsidRDefault="001F6C79" w:rsidP="001F6C79">
      <w:pPr>
        <w:pStyle w:val="a3"/>
        <w:ind w:firstLineChars="0" w:firstLine="0"/>
        <w:jc w:val="left"/>
      </w:pPr>
      <w:r>
        <w:t>4</w:t>
      </w:r>
      <w:r>
        <w:rPr>
          <w:rFonts w:hint="eastAsia"/>
        </w:rPr>
        <w:t>、</w:t>
      </w:r>
      <w:r w:rsidR="00091057">
        <w:rPr>
          <w:rFonts w:hint="eastAsia"/>
        </w:rPr>
        <w:t>（1）1-NN规则：</w:t>
      </w:r>
    </w:p>
    <w:p w:rsidR="00091057" w:rsidRDefault="00091057" w:rsidP="00836B57">
      <w:pPr>
        <w:pStyle w:val="a3"/>
        <w:ind w:leftChars="200" w:left="420" w:firstLineChars="0" w:firstLine="0"/>
        <w:jc w:val="left"/>
      </w:pPr>
      <w:r>
        <w:rPr>
          <w:rFonts w:hint="eastAsia"/>
        </w:rPr>
        <w:t>对于测试样本点x，在已知的训练集合中寻找距离它最近的点，记为x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，那么将点x分为x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所属的类别</w:t>
      </w:r>
    </w:p>
    <w:p w:rsidR="00091057" w:rsidRDefault="00091057" w:rsidP="00836B57">
      <w:pPr>
        <w:pStyle w:val="a3"/>
        <w:ind w:leftChars="200" w:left="420" w:firstLineChars="0" w:firstLine="0"/>
      </w:pPr>
      <w:r>
        <w:rPr>
          <w:rFonts w:hint="eastAsia"/>
        </w:rPr>
        <w:t>3-NN规则：</w:t>
      </w:r>
      <w:r w:rsidR="00D96586">
        <w:rPr>
          <w:rFonts w:hint="eastAsia"/>
        </w:rPr>
        <w:t>对于测试样本点，在已知的训练集合中距离最近的三个点，记为</w:t>
      </w:r>
      <w:r w:rsidR="00D96586">
        <w:t>x</w:t>
      </w:r>
      <w:r w:rsidR="00D96586" w:rsidRPr="00D96586">
        <w:rPr>
          <w:vertAlign w:val="subscript"/>
        </w:rPr>
        <w:t>1</w:t>
      </w:r>
      <w:r w:rsidR="00D96586">
        <w:t>,x</w:t>
      </w:r>
      <w:r w:rsidR="00D96586" w:rsidRPr="00D96586">
        <w:rPr>
          <w:vertAlign w:val="subscript"/>
        </w:rPr>
        <w:t>2</w:t>
      </w:r>
      <w:r w:rsidR="00D96586">
        <w:t>,x</w:t>
      </w:r>
      <w:r w:rsidR="00D96586" w:rsidRPr="00D96586">
        <w:rPr>
          <w:vertAlign w:val="subscript"/>
        </w:rPr>
        <w:t>3</w:t>
      </w:r>
      <w:r w:rsidR="00D96586">
        <w:rPr>
          <w:rFonts w:hint="eastAsia"/>
        </w:rPr>
        <w:t>，三个点中若存在两个或两个以上点属于某一类别，那么判别x为那个类别</w:t>
      </w:r>
    </w:p>
    <w:p w:rsidR="00D96586" w:rsidRDefault="00D96586" w:rsidP="00D96586">
      <w:pPr>
        <w:pStyle w:val="a3"/>
        <w:ind w:firstLineChars="0" w:firstLine="0"/>
      </w:pPr>
      <w:r>
        <w:rPr>
          <w:rFonts w:hint="eastAsia"/>
        </w:rPr>
        <w:t>（2）重新设计：</w:t>
      </w:r>
    </w:p>
    <w:p w:rsidR="00D96586" w:rsidRDefault="00D96586" w:rsidP="00836B57">
      <w:pPr>
        <w:pStyle w:val="a3"/>
        <w:ind w:leftChars="100" w:left="210" w:firstLineChars="0" w:firstLine="0"/>
        <w:jc w:val="left"/>
      </w:pPr>
      <w:r>
        <w:rPr>
          <w:rFonts w:hint="eastAsia"/>
        </w:rPr>
        <w:t>1-NN规则：</w:t>
      </w:r>
    </w:p>
    <w:p w:rsidR="00D96586" w:rsidRDefault="00D96586" w:rsidP="00836B57">
      <w:pPr>
        <w:pStyle w:val="a3"/>
        <w:ind w:leftChars="100" w:left="210" w:firstLineChars="0" w:firstLine="0"/>
        <w:jc w:val="left"/>
      </w:pPr>
      <w:r>
        <w:rPr>
          <w:rFonts w:hint="eastAsia"/>
        </w:rPr>
        <w:t>对于测试样本点x，在已知的训练集合中寻找距离它最近的点，记为x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，那么将点x分为x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所属的类别，如果有两个或者多个不同类别的点与x距离相同且最近，那么拒绝判别</w:t>
      </w:r>
    </w:p>
    <w:p w:rsidR="00D96586" w:rsidRDefault="00D96586" w:rsidP="00836B57">
      <w:pPr>
        <w:pStyle w:val="a3"/>
        <w:ind w:leftChars="100" w:left="210" w:firstLineChars="0" w:firstLine="0"/>
      </w:pPr>
      <w:r>
        <w:rPr>
          <w:rFonts w:hint="eastAsia"/>
        </w:rPr>
        <w:t>3-NN规则：对于测试样本点，在已知的训练集合中距离最近的三个点，记为</w:t>
      </w:r>
      <w:r>
        <w:t>x</w:t>
      </w:r>
      <w:r w:rsidRPr="00D96586">
        <w:rPr>
          <w:vertAlign w:val="subscript"/>
        </w:rPr>
        <w:t>1</w:t>
      </w:r>
      <w:r>
        <w:t>,x</w:t>
      </w:r>
      <w:r w:rsidRPr="00D96586">
        <w:rPr>
          <w:vertAlign w:val="subscript"/>
        </w:rPr>
        <w:t>2</w:t>
      </w:r>
      <w:r>
        <w:t>,x</w:t>
      </w:r>
      <w:r w:rsidRPr="00D96586">
        <w:rPr>
          <w:vertAlign w:val="subscript"/>
        </w:rPr>
        <w:t>3</w:t>
      </w:r>
      <w:r>
        <w:rPr>
          <w:rFonts w:hint="eastAsia"/>
        </w:rPr>
        <w:t>，三个点中若存在两个或两个以上点属于某一类别，那么判别x为那个类别。如果在距离点x</w:t>
      </w:r>
      <w:proofErr w:type="gramStart"/>
      <w:r>
        <w:rPr>
          <w:rFonts w:hint="eastAsia"/>
        </w:rPr>
        <w:t>前三近的</w:t>
      </w:r>
      <w:proofErr w:type="gramEnd"/>
      <w:r>
        <w:rPr>
          <w:rFonts w:hint="eastAsia"/>
        </w:rPr>
        <w:t>点不止一个，那么可以将它们都考虑进来，设为</w:t>
      </w:r>
      <w:r>
        <w:t>x</w:t>
      </w:r>
      <w:r>
        <w:rPr>
          <w:vertAlign w:val="subscript"/>
        </w:rPr>
        <w:t>1</w:t>
      </w:r>
      <w:r>
        <w:t>,x</w:t>
      </w:r>
      <w:r>
        <w:rPr>
          <w:vertAlign w:val="subscript"/>
        </w:rPr>
        <w:t>2</w:t>
      </w:r>
      <w:r>
        <w:t>,…,</w:t>
      </w:r>
      <w:proofErr w:type="spellStart"/>
      <w:r>
        <w:t>x</w:t>
      </w:r>
      <w:r>
        <w:rPr>
          <w:vertAlign w:val="subscript"/>
        </w:rPr>
        <w:t>n</w:t>
      </w:r>
      <w:proofErr w:type="spellEnd"/>
      <w:r>
        <w:rPr>
          <w:rFonts w:hint="eastAsia"/>
        </w:rPr>
        <w:t>，如果有恰好半数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点属于某一类，另外半数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点属于另一类，那么拒绝判别，否则</w:t>
      </w:r>
      <w:proofErr w:type="gramStart"/>
      <w:r>
        <w:rPr>
          <w:rFonts w:hint="eastAsia"/>
        </w:rPr>
        <w:t>则</w:t>
      </w:r>
      <w:proofErr w:type="gramEnd"/>
      <w:r>
        <w:rPr>
          <w:rFonts w:hint="eastAsia"/>
        </w:rPr>
        <w:t>判别为多数的类别。</w:t>
      </w:r>
    </w:p>
    <w:p w:rsidR="00D96586" w:rsidRPr="004B4475" w:rsidRDefault="00D96586" w:rsidP="00D96586">
      <w:pPr>
        <w:pStyle w:val="a3"/>
        <w:ind w:firstLineChars="0" w:firstLine="0"/>
        <w:rPr>
          <w:szCs w:val="21"/>
        </w:rPr>
      </w:pPr>
      <w:r w:rsidRPr="004B4475">
        <w:rPr>
          <w:rFonts w:hint="eastAsia"/>
          <w:szCs w:val="21"/>
        </w:rPr>
        <w:t>（3）优缺点：</w:t>
      </w:r>
    </w:p>
    <w:p w:rsidR="00D96586" w:rsidRPr="004B4475" w:rsidRDefault="00D96586" w:rsidP="00836B57">
      <w:pPr>
        <w:pStyle w:val="a3"/>
        <w:ind w:leftChars="100" w:left="210" w:firstLineChars="0" w:firstLine="0"/>
        <w:rPr>
          <w:rFonts w:ascii="Arial" w:hAnsi="Arial" w:cs="Arial"/>
          <w:color w:val="111111"/>
          <w:szCs w:val="21"/>
          <w:shd w:val="clear" w:color="auto" w:fill="FFFFFF"/>
        </w:rPr>
      </w:pPr>
      <w:r w:rsidRPr="004B4475">
        <w:rPr>
          <w:rFonts w:ascii="Arial" w:hAnsi="Arial" w:cs="Arial"/>
          <w:color w:val="111111"/>
          <w:szCs w:val="21"/>
          <w:shd w:val="clear" w:color="auto" w:fill="FFFFFF"/>
        </w:rPr>
        <w:t>1</w:t>
      </w:r>
      <w:r w:rsidRPr="004B4475">
        <w:rPr>
          <w:rFonts w:ascii="Arial" w:hAnsi="Arial" w:cs="Arial"/>
          <w:color w:val="111111"/>
          <w:szCs w:val="21"/>
          <w:shd w:val="clear" w:color="auto" w:fill="FFFFFF"/>
        </w:rPr>
        <w:t>、优点</w:t>
      </w:r>
      <w:r w:rsidRPr="004B4475">
        <w:rPr>
          <w:rFonts w:ascii="Arial" w:hAnsi="Arial" w:cs="Arial"/>
          <w:color w:val="111111"/>
          <w:szCs w:val="21"/>
        </w:rPr>
        <w:br/>
      </w:r>
      <w:r w:rsidRPr="004B4475">
        <w:rPr>
          <w:rFonts w:ascii="Arial" w:hAnsi="Arial" w:cs="Arial"/>
          <w:color w:val="111111"/>
          <w:szCs w:val="21"/>
          <w:shd w:val="clear" w:color="auto" w:fill="FFFFFF"/>
        </w:rPr>
        <w:t>简单，易于理解，易于实现，无需估计参数，无需训练</w:t>
      </w:r>
      <w:r w:rsidRPr="004B4475">
        <w:rPr>
          <w:rFonts w:ascii="Arial" w:hAnsi="Arial" w:cs="Arial"/>
          <w:color w:val="111111"/>
          <w:szCs w:val="21"/>
        </w:rPr>
        <w:br/>
      </w:r>
      <w:r w:rsidRPr="004B4475">
        <w:rPr>
          <w:rFonts w:ascii="Arial" w:hAnsi="Arial" w:cs="Arial"/>
          <w:color w:val="111111"/>
          <w:szCs w:val="21"/>
          <w:shd w:val="clear" w:color="auto" w:fill="FFFFFF"/>
        </w:rPr>
        <w:t>适合对稀有事件进行分类</w:t>
      </w:r>
      <w:r w:rsidRPr="004B4475">
        <w:rPr>
          <w:rFonts w:ascii="Arial" w:hAnsi="Arial" w:cs="Arial"/>
          <w:color w:val="111111"/>
          <w:szCs w:val="21"/>
        </w:rPr>
        <w:br/>
      </w:r>
      <w:r w:rsidRPr="004B4475">
        <w:rPr>
          <w:rFonts w:ascii="Arial" w:hAnsi="Arial" w:cs="Arial"/>
          <w:color w:val="111111"/>
          <w:szCs w:val="21"/>
          <w:shd w:val="clear" w:color="auto" w:fill="FFFFFF"/>
        </w:rPr>
        <w:t>特别适合于多分类问题</w:t>
      </w:r>
      <w:r w:rsidRPr="004B4475">
        <w:rPr>
          <w:rFonts w:ascii="Arial" w:hAnsi="Arial" w:cs="Arial"/>
          <w:color w:val="111111"/>
          <w:szCs w:val="21"/>
        </w:rPr>
        <w:br/>
      </w:r>
      <w:r w:rsidRPr="004B4475">
        <w:rPr>
          <w:rFonts w:ascii="Arial" w:hAnsi="Arial" w:cs="Arial"/>
          <w:color w:val="111111"/>
          <w:szCs w:val="21"/>
        </w:rPr>
        <w:br/>
      </w:r>
      <w:r w:rsidRPr="004B4475">
        <w:rPr>
          <w:rFonts w:ascii="Arial" w:hAnsi="Arial" w:cs="Arial"/>
          <w:color w:val="111111"/>
          <w:szCs w:val="21"/>
          <w:shd w:val="clear" w:color="auto" w:fill="FFFFFF"/>
        </w:rPr>
        <w:t>2</w:t>
      </w:r>
      <w:r w:rsidRPr="004B4475">
        <w:rPr>
          <w:rFonts w:ascii="Arial" w:hAnsi="Arial" w:cs="Arial"/>
          <w:color w:val="111111"/>
          <w:szCs w:val="21"/>
          <w:shd w:val="clear" w:color="auto" w:fill="FFFFFF"/>
        </w:rPr>
        <w:t>、缺点</w:t>
      </w:r>
    </w:p>
    <w:p w:rsidR="00D96586" w:rsidRPr="004B4475" w:rsidRDefault="00D96586" w:rsidP="00836B57">
      <w:pPr>
        <w:pStyle w:val="a3"/>
        <w:ind w:leftChars="100" w:left="210" w:firstLineChars="0" w:firstLine="0"/>
        <w:rPr>
          <w:rFonts w:ascii="Arial" w:hAnsi="Arial" w:cs="Arial"/>
          <w:color w:val="111111"/>
          <w:szCs w:val="21"/>
          <w:shd w:val="clear" w:color="auto" w:fill="FFFFFF"/>
        </w:rPr>
      </w:pPr>
      <w:r w:rsidRPr="004B4475">
        <w:rPr>
          <w:rFonts w:ascii="Arial" w:hAnsi="Arial" w:cs="Arial"/>
          <w:color w:val="111111"/>
          <w:szCs w:val="21"/>
          <w:shd w:val="clear" w:color="auto" w:fill="FFFFFF"/>
        </w:rPr>
        <w:t>对测试样本分类时的计算量大，内存开销大</w:t>
      </w:r>
      <w:r w:rsidRPr="004B4475">
        <w:rPr>
          <w:rFonts w:ascii="Arial" w:hAnsi="Arial" w:cs="Arial"/>
          <w:color w:val="111111"/>
          <w:szCs w:val="21"/>
        </w:rPr>
        <w:br/>
      </w:r>
      <w:r w:rsidRPr="004B4475">
        <w:rPr>
          <w:rFonts w:ascii="Arial" w:hAnsi="Arial" w:cs="Arial"/>
          <w:color w:val="111111"/>
          <w:szCs w:val="21"/>
          <w:shd w:val="clear" w:color="auto" w:fill="FFFFFF"/>
        </w:rPr>
        <w:t>可解释性较差</w:t>
      </w:r>
    </w:p>
    <w:p w:rsidR="00D96586" w:rsidRPr="004B4475" w:rsidRDefault="00D96586" w:rsidP="0060394F">
      <w:pPr>
        <w:pStyle w:val="a3"/>
        <w:ind w:firstLineChars="0" w:firstLine="0"/>
        <w:rPr>
          <w:rFonts w:ascii="Arial" w:hAnsi="Arial" w:cs="Arial"/>
          <w:color w:val="111111"/>
          <w:szCs w:val="21"/>
          <w:shd w:val="clear" w:color="auto" w:fill="FFFFFF"/>
        </w:rPr>
      </w:pPr>
    </w:p>
    <w:p w:rsidR="0060394F" w:rsidRDefault="0060394F" w:rsidP="0060394F">
      <w:pPr>
        <w:pStyle w:val="a3"/>
        <w:ind w:firstLineChars="0" w:firstLine="0"/>
      </w:pPr>
      <w:r>
        <w:rPr>
          <w:rFonts w:hint="eastAsia"/>
        </w:rPr>
        <w:t>5、本次使用了1</w:t>
      </w:r>
      <w:r w:rsidR="00B15B50">
        <w:rPr>
          <w:rFonts w:hint="eastAsia"/>
        </w:rPr>
        <w:t>-</w:t>
      </w:r>
      <w:r>
        <w:rPr>
          <w:rFonts w:hint="eastAsia"/>
        </w:rPr>
        <w:t>NN</w:t>
      </w:r>
      <w:r w:rsidR="00B15B50">
        <w:rPr>
          <w:rFonts w:hint="eastAsia"/>
        </w:rPr>
        <w:t>，3-NN，5-NN</w:t>
      </w:r>
      <w:r>
        <w:rPr>
          <w:rFonts w:hint="eastAsia"/>
        </w:rPr>
        <w:t>，</w:t>
      </w:r>
      <w:r w:rsidR="00B15B50">
        <w:rPr>
          <w:rFonts w:hint="eastAsia"/>
        </w:rPr>
        <w:t>三种</w:t>
      </w:r>
      <w:r>
        <w:rPr>
          <w:rFonts w:hint="eastAsia"/>
        </w:rPr>
        <w:t>方法对图像进行了分类，代码为python</w:t>
      </w:r>
      <w:r w:rsidR="00B15B50">
        <w:rPr>
          <w:rFonts w:hint="eastAsia"/>
        </w:rPr>
        <w:t>，程序</w:t>
      </w:r>
      <w:r>
        <w:rPr>
          <w:rFonts w:hint="eastAsia"/>
        </w:rPr>
        <w:t>见附件</w:t>
      </w:r>
    </w:p>
    <w:p w:rsidR="00192BCE" w:rsidRDefault="00B15B50" w:rsidP="00B15B50">
      <w:r>
        <w:rPr>
          <w:rFonts w:hint="eastAsia"/>
        </w:rPr>
        <w:t>三种分类方法的分类结果如下表所示：</w:t>
      </w:r>
    </w:p>
    <w:p w:rsidR="00B15B50" w:rsidRDefault="00B15B50" w:rsidP="00B15B50">
      <w:pPr>
        <w:jc w:val="center"/>
        <w:rPr>
          <w:rFonts w:hint="eastAsia"/>
        </w:rPr>
      </w:pPr>
      <w:r>
        <w:rPr>
          <w:rFonts w:hint="eastAsia"/>
        </w:rPr>
        <w:t>表1  分类</w:t>
      </w:r>
      <w:r>
        <w:t>方法及其准确率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15B50" w:rsidTr="00B15B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vAlign w:val="center"/>
          </w:tcPr>
          <w:p w:rsidR="00B15B50" w:rsidRDefault="00B15B50" w:rsidP="00B15B5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分类</w:t>
            </w:r>
            <w:r>
              <w:t>方法</w:t>
            </w:r>
          </w:p>
        </w:tc>
        <w:tc>
          <w:tcPr>
            <w:tcW w:w="4148" w:type="dxa"/>
            <w:vAlign w:val="center"/>
          </w:tcPr>
          <w:p w:rsidR="00B15B50" w:rsidRDefault="00B15B50" w:rsidP="00B15B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准确率</w:t>
            </w:r>
          </w:p>
        </w:tc>
      </w:tr>
      <w:tr w:rsidR="00B15B50" w:rsidTr="00B15B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vAlign w:val="center"/>
          </w:tcPr>
          <w:p w:rsidR="00B15B50" w:rsidRDefault="00B15B50" w:rsidP="00B15B5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-NN</w:t>
            </w:r>
          </w:p>
        </w:tc>
        <w:tc>
          <w:tcPr>
            <w:tcW w:w="4148" w:type="dxa"/>
            <w:vAlign w:val="center"/>
          </w:tcPr>
          <w:p w:rsidR="00B15B50" w:rsidRDefault="00B15B50" w:rsidP="00B15B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0.969</w:t>
            </w:r>
            <w:r>
              <w:t>1</w:t>
            </w:r>
          </w:p>
        </w:tc>
      </w:tr>
      <w:tr w:rsidR="00B15B50" w:rsidTr="00B15B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vAlign w:val="center"/>
          </w:tcPr>
          <w:p w:rsidR="00B15B50" w:rsidRDefault="00B15B50" w:rsidP="00B15B50">
            <w:pPr>
              <w:jc w:val="center"/>
            </w:pPr>
            <w:r>
              <w:t>2-NN</w:t>
            </w:r>
          </w:p>
        </w:tc>
        <w:tc>
          <w:tcPr>
            <w:tcW w:w="4148" w:type="dxa"/>
            <w:vAlign w:val="center"/>
          </w:tcPr>
          <w:p w:rsidR="00B15B50" w:rsidRDefault="00B15B50" w:rsidP="00B15B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B15B50">
              <w:t>0.9713</w:t>
            </w:r>
          </w:p>
        </w:tc>
      </w:tr>
      <w:tr w:rsidR="00B15B50" w:rsidTr="00B15B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vAlign w:val="center"/>
          </w:tcPr>
          <w:p w:rsidR="00B15B50" w:rsidRDefault="00B15B50" w:rsidP="00B15B5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3-NN</w:t>
            </w:r>
          </w:p>
        </w:tc>
        <w:tc>
          <w:tcPr>
            <w:tcW w:w="4148" w:type="dxa"/>
            <w:vAlign w:val="center"/>
          </w:tcPr>
          <w:p w:rsidR="00B15B50" w:rsidRDefault="00E2529C" w:rsidP="00B15B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E2529C">
              <w:rPr>
                <w:rFonts w:hint="eastAsia"/>
              </w:rPr>
              <w:t>0.9694</w:t>
            </w:r>
          </w:p>
        </w:tc>
      </w:tr>
    </w:tbl>
    <w:p w:rsidR="00B15B50" w:rsidRPr="00E2529C" w:rsidRDefault="00B15B50" w:rsidP="00B15B50">
      <w:pPr>
        <w:rPr>
          <w:rFonts w:hint="eastAsia"/>
        </w:rPr>
      </w:pPr>
      <w:r>
        <w:rPr>
          <w:rFonts w:hint="eastAsia"/>
        </w:rPr>
        <w:lastRenderedPageBreak/>
        <w:t>可以</w:t>
      </w:r>
      <w:r>
        <w:t>看出即使是最近邻方法，其分类准确率也</w:t>
      </w:r>
      <w:r>
        <w:rPr>
          <w:rFonts w:hint="eastAsia"/>
        </w:rPr>
        <w:t>相当</w:t>
      </w:r>
      <w:r>
        <w:t>高，而</w:t>
      </w:r>
      <w:r>
        <w:rPr>
          <w:rFonts w:hint="eastAsia"/>
        </w:rPr>
        <w:t>3</w:t>
      </w:r>
      <w:r>
        <w:t>-NN和</w:t>
      </w:r>
      <w:r>
        <w:rPr>
          <w:rFonts w:hint="eastAsia"/>
        </w:rPr>
        <w:t>5</w:t>
      </w:r>
      <w:r>
        <w:t>-NN</w:t>
      </w:r>
      <w:r w:rsidR="00E2529C">
        <w:rPr>
          <w:rFonts w:hint="eastAsia"/>
        </w:rPr>
        <w:t>对于准确率的提升效果不明显，而5-NN判断的准确率反而有所下降，可能是由于测试数据集中某些经过旋转或者平移的数字，与其欧氏距离近的数字类别多，</w:t>
      </w:r>
      <w:r w:rsidR="00836B57">
        <w:rPr>
          <w:rFonts w:hint="eastAsia"/>
        </w:rPr>
        <w:t>例如5个最近的样本点的类别为</w:t>
      </w:r>
      <w:r w:rsidR="00836B57">
        <w:t>[1,2,3,4,5]</w:t>
      </w:r>
      <w:r w:rsidR="00836B57">
        <w:rPr>
          <w:rFonts w:hint="eastAsia"/>
        </w:rPr>
        <w:t>，在类似此种情况下，在欧式距离最近的5个样本点中选取最多的那个类别，则不是一个很好的策略，在这种情况下，选择距离最近的样本点所属的类别，可能相对比较准确。</w:t>
      </w:r>
    </w:p>
    <w:p w:rsidR="00B15B50" w:rsidRDefault="00B15B50" w:rsidP="00B15B50">
      <w:r>
        <w:rPr>
          <w:rFonts w:hint="eastAsia"/>
        </w:rPr>
        <w:t>针对1</w:t>
      </w:r>
      <w:r>
        <w:t>-NN方法进行分析，对于不同的数字分类准确率为：</w:t>
      </w:r>
    </w:p>
    <w:p w:rsidR="00B15B50" w:rsidRDefault="00B15B50" w:rsidP="00B15B50">
      <w:pPr>
        <w:jc w:val="center"/>
        <w:rPr>
          <w:rFonts w:hint="eastAsia"/>
        </w:rPr>
      </w:pPr>
      <w:r>
        <w:rPr>
          <w:rFonts w:hint="eastAsia"/>
        </w:rPr>
        <w:t>表2 不同</w:t>
      </w:r>
      <w:r>
        <w:t>数字的分类准确率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15B50" w:rsidTr="00B15B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vAlign w:val="center"/>
          </w:tcPr>
          <w:p w:rsidR="00B15B50" w:rsidRDefault="00B15B50" w:rsidP="00B15B5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数字</w:t>
            </w:r>
          </w:p>
        </w:tc>
        <w:tc>
          <w:tcPr>
            <w:tcW w:w="4148" w:type="dxa"/>
            <w:vAlign w:val="center"/>
          </w:tcPr>
          <w:p w:rsidR="00B15B50" w:rsidRDefault="00B15B50" w:rsidP="00B15B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准确率</w:t>
            </w:r>
          </w:p>
        </w:tc>
      </w:tr>
      <w:tr w:rsidR="00B15B50" w:rsidTr="00B15B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vAlign w:val="center"/>
          </w:tcPr>
          <w:p w:rsidR="00B15B50" w:rsidRDefault="00B15B50" w:rsidP="00B15B5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148" w:type="dxa"/>
            <w:vAlign w:val="center"/>
          </w:tcPr>
          <w:p w:rsidR="00B15B50" w:rsidRDefault="00B15B50" w:rsidP="00B15B50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>0.9929</w:t>
            </w:r>
          </w:p>
        </w:tc>
      </w:tr>
      <w:tr w:rsidR="00B15B50" w:rsidTr="00B15B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vAlign w:val="center"/>
          </w:tcPr>
          <w:p w:rsidR="00B15B50" w:rsidRDefault="00B15B50" w:rsidP="00B15B5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148" w:type="dxa"/>
            <w:vAlign w:val="center"/>
          </w:tcPr>
          <w:p w:rsidR="00B15B50" w:rsidRDefault="00B15B50" w:rsidP="00B15B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hint="eastAsia"/>
                <w:color w:val="000000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>0.9947</w:t>
            </w:r>
          </w:p>
        </w:tc>
      </w:tr>
      <w:tr w:rsidR="00B15B50" w:rsidTr="00B15B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vAlign w:val="center"/>
          </w:tcPr>
          <w:p w:rsidR="00B15B50" w:rsidRDefault="00B15B50" w:rsidP="00B15B5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4148" w:type="dxa"/>
            <w:vAlign w:val="center"/>
          </w:tcPr>
          <w:p w:rsidR="00B15B50" w:rsidRDefault="00B15B50" w:rsidP="00B15B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hint="eastAsia"/>
                <w:color w:val="000000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>0.9612</w:t>
            </w:r>
          </w:p>
        </w:tc>
      </w:tr>
      <w:tr w:rsidR="00B15B50" w:rsidTr="00B15B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vAlign w:val="center"/>
          </w:tcPr>
          <w:p w:rsidR="00B15B50" w:rsidRDefault="00B15B50" w:rsidP="00B15B5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4148" w:type="dxa"/>
            <w:vAlign w:val="center"/>
          </w:tcPr>
          <w:p w:rsidR="00B15B50" w:rsidRDefault="00B15B50" w:rsidP="00B15B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hint="eastAsia"/>
                <w:color w:val="000000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>0.9604</w:t>
            </w:r>
          </w:p>
        </w:tc>
      </w:tr>
      <w:tr w:rsidR="00B15B50" w:rsidTr="00B15B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vAlign w:val="center"/>
          </w:tcPr>
          <w:p w:rsidR="00B15B50" w:rsidRDefault="00B15B50" w:rsidP="00B15B5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4148" w:type="dxa"/>
            <w:vAlign w:val="center"/>
          </w:tcPr>
          <w:p w:rsidR="00B15B50" w:rsidRDefault="00B15B50" w:rsidP="00B15B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hint="eastAsia"/>
                <w:color w:val="000000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>0.9613</w:t>
            </w:r>
          </w:p>
        </w:tc>
      </w:tr>
      <w:tr w:rsidR="00B15B50" w:rsidTr="00B15B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vAlign w:val="center"/>
          </w:tcPr>
          <w:p w:rsidR="00B15B50" w:rsidRDefault="00B15B50" w:rsidP="00B15B5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4148" w:type="dxa"/>
            <w:vAlign w:val="center"/>
          </w:tcPr>
          <w:p w:rsidR="00B15B50" w:rsidRDefault="00B15B50" w:rsidP="00B15B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hint="eastAsia"/>
                <w:color w:val="000000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>0.9641</w:t>
            </w:r>
          </w:p>
        </w:tc>
      </w:tr>
      <w:tr w:rsidR="00B15B50" w:rsidTr="00B15B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vAlign w:val="center"/>
          </w:tcPr>
          <w:p w:rsidR="00B15B50" w:rsidRDefault="00B15B50" w:rsidP="00B15B5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4148" w:type="dxa"/>
            <w:vAlign w:val="center"/>
          </w:tcPr>
          <w:p w:rsidR="00B15B50" w:rsidRDefault="00B15B50" w:rsidP="00B15B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hint="eastAsia"/>
                <w:color w:val="000000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>0.9854</w:t>
            </w:r>
          </w:p>
        </w:tc>
      </w:tr>
      <w:tr w:rsidR="00B15B50" w:rsidTr="00B15B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vAlign w:val="center"/>
          </w:tcPr>
          <w:p w:rsidR="00B15B50" w:rsidRDefault="00B15B50" w:rsidP="00B15B5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4148" w:type="dxa"/>
            <w:vAlign w:val="center"/>
          </w:tcPr>
          <w:p w:rsidR="00B15B50" w:rsidRDefault="00B15B50" w:rsidP="00B15B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hint="eastAsia"/>
                <w:color w:val="000000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>0.9650</w:t>
            </w:r>
          </w:p>
        </w:tc>
      </w:tr>
      <w:tr w:rsidR="00B15B50" w:rsidTr="00B15B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vAlign w:val="center"/>
          </w:tcPr>
          <w:p w:rsidR="00B15B50" w:rsidRDefault="00B15B50" w:rsidP="00B15B5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4148" w:type="dxa"/>
            <w:vAlign w:val="center"/>
          </w:tcPr>
          <w:p w:rsidR="00B15B50" w:rsidRDefault="00B15B50" w:rsidP="00B15B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hint="eastAsia"/>
                <w:color w:val="000000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>0.9446</w:t>
            </w:r>
          </w:p>
        </w:tc>
      </w:tr>
      <w:tr w:rsidR="00B15B50" w:rsidTr="00B15B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vAlign w:val="center"/>
          </w:tcPr>
          <w:p w:rsidR="00B15B50" w:rsidRDefault="00B15B50" w:rsidP="00B15B5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4148" w:type="dxa"/>
            <w:vAlign w:val="center"/>
          </w:tcPr>
          <w:p w:rsidR="00B15B50" w:rsidRDefault="00B15B50" w:rsidP="00B15B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hint="eastAsia"/>
                <w:color w:val="000000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>0.9584</w:t>
            </w:r>
          </w:p>
        </w:tc>
      </w:tr>
    </w:tbl>
    <w:p w:rsidR="00B15B50" w:rsidRPr="00B15B50" w:rsidRDefault="00C13A2C" w:rsidP="00B15B50">
      <w:pPr>
        <w:rPr>
          <w:rFonts w:hint="eastAsia"/>
        </w:rPr>
      </w:pPr>
      <w:r>
        <w:rPr>
          <w:rFonts w:hint="eastAsia"/>
        </w:rPr>
        <w:t>从表格中可以看出，数据对0,1此类容易分辨的数字，分类效果相当良好，但是对于8</w:t>
      </w:r>
      <w:r w:rsidR="00E2529C">
        <w:rPr>
          <w:rFonts w:hint="eastAsia"/>
        </w:rPr>
        <w:t>，9</w:t>
      </w:r>
      <w:r>
        <w:rPr>
          <w:rFonts w:hint="eastAsia"/>
        </w:rPr>
        <w:t>这种本身难于分辨的数字，分辨效果就稍差</w:t>
      </w:r>
      <w:r w:rsidR="00E2529C">
        <w:rPr>
          <w:rFonts w:hint="eastAsia"/>
        </w:rPr>
        <w:t>，考虑到在测试数据集中存在数字图像位置不在中心，数字图像有少许旋转等情况，分辨效果稍差也是可以理解的。</w:t>
      </w:r>
    </w:p>
    <w:sectPr w:rsidR="00B15B50" w:rsidRPr="00B15B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0661CC"/>
    <w:multiLevelType w:val="hybridMultilevel"/>
    <w:tmpl w:val="145C4D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0BE153C"/>
    <w:multiLevelType w:val="hybridMultilevel"/>
    <w:tmpl w:val="E746EA94"/>
    <w:lvl w:ilvl="0" w:tplc="DD50E29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171E"/>
    <w:rsid w:val="00091057"/>
    <w:rsid w:val="000B2BDB"/>
    <w:rsid w:val="00192BCE"/>
    <w:rsid w:val="001F6C79"/>
    <w:rsid w:val="002E7CA8"/>
    <w:rsid w:val="00363D98"/>
    <w:rsid w:val="004B4475"/>
    <w:rsid w:val="004F7E6A"/>
    <w:rsid w:val="005D1053"/>
    <w:rsid w:val="005E5A91"/>
    <w:rsid w:val="0060394F"/>
    <w:rsid w:val="006F56FE"/>
    <w:rsid w:val="00825DE8"/>
    <w:rsid w:val="00836B57"/>
    <w:rsid w:val="009C1559"/>
    <w:rsid w:val="009F7F0C"/>
    <w:rsid w:val="00A1727E"/>
    <w:rsid w:val="00A234C4"/>
    <w:rsid w:val="00B15B50"/>
    <w:rsid w:val="00C13A2C"/>
    <w:rsid w:val="00CA5E8C"/>
    <w:rsid w:val="00D96586"/>
    <w:rsid w:val="00E2529C"/>
    <w:rsid w:val="00E4734A"/>
    <w:rsid w:val="00E6171E"/>
    <w:rsid w:val="00EB283D"/>
    <w:rsid w:val="00ED009A"/>
    <w:rsid w:val="00F01DB6"/>
    <w:rsid w:val="00F34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2D44A"/>
  <w15:chartTrackingRefBased/>
  <w15:docId w15:val="{276ADC4F-6148-4FF7-9B29-FFE890D6B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56FE"/>
    <w:pPr>
      <w:ind w:firstLineChars="200" w:firstLine="420"/>
    </w:pPr>
  </w:style>
  <w:style w:type="table" w:styleId="a4">
    <w:name w:val="Table Grid"/>
    <w:basedOn w:val="a1"/>
    <w:uiPriority w:val="39"/>
    <w:rsid w:val="00B15B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1">
    <w:name w:val="List Table 1 Light Accent 1"/>
    <w:basedOn w:val="a1"/>
    <w:uiPriority w:val="46"/>
    <w:rsid w:val="00B15B5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oleObject" Target="embeddings/oleObject4.bin"/><Relationship Id="rId18" Type="http://schemas.openxmlformats.org/officeDocument/2006/relationships/image" Target="media/image8.wmf"/><Relationship Id="rId26" Type="http://schemas.openxmlformats.org/officeDocument/2006/relationships/image" Target="media/image12.jpg"/><Relationship Id="rId3" Type="http://schemas.openxmlformats.org/officeDocument/2006/relationships/settings" Target="settings.xml"/><Relationship Id="rId21" Type="http://schemas.openxmlformats.org/officeDocument/2006/relationships/oleObject" Target="embeddings/oleObject8.bin"/><Relationship Id="rId7" Type="http://schemas.openxmlformats.org/officeDocument/2006/relationships/image" Target="media/image2.wmf"/><Relationship Id="rId12" Type="http://schemas.openxmlformats.org/officeDocument/2006/relationships/image" Target="media/image5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oleObject" Target="embeddings/oleObject11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jpeg"/><Relationship Id="rId24" Type="http://schemas.openxmlformats.org/officeDocument/2006/relationships/image" Target="media/image11.wmf"/><Relationship Id="rId32" Type="http://schemas.openxmlformats.org/officeDocument/2006/relationships/fontTable" Target="fontTable.xml"/><Relationship Id="rId5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4.wmf"/><Relationship Id="rId10" Type="http://schemas.openxmlformats.org/officeDocument/2006/relationships/oleObject" Target="embeddings/oleObject3.bin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2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image" Target="media/image13.jpg"/><Relationship Id="rId30" Type="http://schemas.openxmlformats.org/officeDocument/2006/relationships/image" Target="media/image15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707</TotalTime>
  <Pages>5</Pages>
  <Words>258</Words>
  <Characters>1474</Characters>
  <Application>Microsoft Office Word</Application>
  <DocSecurity>0</DocSecurity>
  <Lines>12</Lines>
  <Paragraphs>3</Paragraphs>
  <ScaleCrop>false</ScaleCrop>
  <Company/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王健</dc:creator>
  <cp:keywords/>
  <dc:description/>
  <cp:lastModifiedBy>王健</cp:lastModifiedBy>
  <cp:revision>10</cp:revision>
  <dcterms:created xsi:type="dcterms:W3CDTF">2016-10-19T16:36:00Z</dcterms:created>
  <dcterms:modified xsi:type="dcterms:W3CDTF">2016-10-26T17:39:00Z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