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逻辑关系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发射端上电后，待机1S，进行先进行通信测试（发射端与接收端每1S进行通信测试，连续通讯3次，如通讯失败，进入低功耗，延时10S在进行通讯），直到通讯正常。发射端进入正常工作待机状态。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收端上电后，待机1S，初始化前后阀门控制端口，将两端口置于关状态（即阀门的初始状态为关闭状态）。先进行通信测试（接收端为持续接收模式，时间要防止信号空中碰撞），直到收到发射端通讯测试信号，收到发射端信号后立即返回，并入待机状态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正常工作状态时，每60S进行一次通讯测试。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地址编码由拨码开关进行设置，只有地址编码相同，方可通讯成功。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通讯正常后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震动模式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发射端由外部信号对单片机进行唤醒，发射端检测到持续2S以上的低电平信号，发射6次（发射间隔时间为3S，发射完成立即转为接收）阀门打开信号后或收到接收端返回的信号后，进入休眠状态；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当发射端电平由低变高时，唤醒单片机，检测到2S以上持续高电平信号，发射阀门关闭信号，发射6次（发射间隔时间为3S，发射完成立即转为接收）阀门关闭信号后或收到接收端返回的信号后，进入休眠状态。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红外模式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射端由外部信号上升沿或下降沿对单片机进行唤醒，发射端检测到持续0.5S以上的高电平信号，发射6次（发射间隔时间为3S，发射完成立即转为接收）阀门关闭信号后或收到接收端返回的信号后，进入休眠状态；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当发射端由高变低时，唤醒单片机，检测到2S以上持续低电平信号，发射阀门打开信号，发射6次（发射间隔时间为3S，发射完成立即转为接收）阀门打开信号后或收到接收端返回的信号后，进入休眠状态。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主控箱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待机状态时，每间隔5s，接收1.8s。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接收端接收到阀门开闭信号，执行，发射反馈信号至原地址</w:t>
      </w:r>
      <w:r>
        <w:rPr>
          <w:rFonts w:hint="eastAsia"/>
          <w:b/>
          <w:bCs/>
          <w:sz w:val="24"/>
          <w:szCs w:val="24"/>
          <w:lang w:val="en-US" w:eastAsia="zh-CN"/>
        </w:rPr>
        <w:t>。当接收到红外的阀门打开命令后，延时等待，延时时间为单片机记录的外部设置时间，随后执行命令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红外发射的阀门开闭命令仅控制前阀，红外为双传感器同时工作，不分先后顺序，优先执行阀门关闭命令。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震动发射的阀门开闭命令控制前后阀，当同时接收到红外和震动的命令时，前阀执行红外的命令。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BE0D"/>
    <w:multiLevelType w:val="singleLevel"/>
    <w:tmpl w:val="05ECBE0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F50CD"/>
    <w:rsid w:val="00846C0A"/>
    <w:rsid w:val="123A046D"/>
    <w:rsid w:val="166F50CD"/>
    <w:rsid w:val="59A56F6E"/>
    <w:rsid w:val="5A2B7474"/>
    <w:rsid w:val="657B0861"/>
    <w:rsid w:val="65DD2C7F"/>
    <w:rsid w:val="6A890A5B"/>
    <w:rsid w:val="6D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2020-04-07T11:12:00Z</dcterms:created>
  <dc:creator>崔俊林</dc:creator>
  <cp:lastModifiedBy>崔俊林</cp:lastModifiedBy>
  <dcterms:modified xsi:type="dcterms:W3CDTF">2020-04-07T12:48:16Z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