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06/relationships/txt" Target="/udata/data.dat" Id="R6b39cdfe95e84a7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37EEA" w14:textId="77777777" w:rsidR="007866C5" w:rsidRDefault="004A7CED" w:rsidP="00D5241C">
      <w:pPr>
        <w:spacing w:line="220" w:lineRule="atLeast"/>
        <w:ind w:firstLineChars="800" w:firstLine="2560"/>
        <w:rPr>
          <w:rFonts w:ascii="微软雅黑" w:hAnsi="微软雅黑" w:cs="微软雅黑"/>
          <w:b/>
          <w:bCs/>
          <w:color w:val="33353C"/>
          <w:sz w:val="32"/>
          <w:szCs w:val="32"/>
        </w:rPr>
      </w:pPr>
      <w:bookmarkStart w:id="0" w:name="_GoBack"/>
      <w:bookmarkEnd w:id="0"/>
      <w:r>
        <w:rPr>
          <w:rFonts w:ascii="微软雅黑" w:hAnsi="微软雅黑" w:cs="微软雅黑" w:hint="eastAsia"/>
          <w:b/>
          <w:bCs/>
          <w:color w:val="33353C"/>
          <w:sz w:val="32"/>
          <w:szCs w:val="32"/>
        </w:rPr>
        <w:t>投资的四大基石</w:t>
      </w:r>
    </w:p>
    <w:p w14:paraId="46D8BC5D" w14:textId="5140CAFF" w:rsidR="00E87D95" w:rsidRDefault="007866C5" w:rsidP="007866C5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 w:rsidRP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今天给大家分享下</w:t>
      </w:r>
      <w:r w:rsidR="004A7CED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投资的四大基石</w:t>
      </w:r>
      <w:r w:rsid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，</w:t>
      </w:r>
      <w:r w:rsid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帮助大家构建投资的底层逻辑，这次的分享</w:t>
      </w:r>
      <w:r w:rsidR="0052716B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非常重要，大家一定要掌握好，</w:t>
      </w:r>
      <w:r w:rsid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这会是你未来能否持续投资成功的关键！</w:t>
      </w:r>
    </w:p>
    <w:p w14:paraId="316B1CF1" w14:textId="07852252" w:rsidR="00E24D4E" w:rsidRPr="00E24D4E" w:rsidRDefault="00E24D4E" w:rsidP="007866C5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 w:rsidRPr="00E24D4E"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这</w:t>
      </w:r>
      <w:r>
        <w:rPr>
          <w:rFonts w:ascii="微软雅黑" w:hAnsi="微软雅黑" w:cs="微软雅黑" w:hint="eastAsia"/>
          <w:b/>
          <w:bCs/>
          <w:color w:val="33353C"/>
          <w:sz w:val="21"/>
          <w:szCs w:val="21"/>
        </w:rPr>
        <w:t>四大基石是：</w:t>
      </w:r>
    </w:p>
    <w:p w14:paraId="03BF08BE" w14:textId="5FD516B4" w:rsidR="00E87D95" w:rsidRDefault="004A7CED" w:rsidP="00E24D4E">
      <w:pPr>
        <w:pStyle w:val="a9"/>
        <w:numPr>
          <w:ilvl w:val="0"/>
          <w:numId w:val="1"/>
        </w:numPr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买股票就是买企业；2、安全边际；3、能力圈；4、市场先生</w:t>
      </w:r>
    </w:p>
    <w:p w14:paraId="52BF030A" w14:textId="7D2A645B" w:rsidR="00E87D95" w:rsidRPr="00E24D4E" w:rsidRDefault="00E24D4E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我们分别来看一下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，首先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第一条：</w:t>
      </w:r>
      <w:r w:rsidR="004A7CE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买股票就是买企业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，这是根本</w:t>
      </w:r>
    </w:p>
    <w:p w14:paraId="602ED9E4" w14:textId="14DBD321" w:rsidR="007866C5" w:rsidRDefault="007866C5" w:rsidP="007866C5">
      <w:pPr>
        <w:spacing w:line="220" w:lineRule="atLeast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巴菲特</w:t>
      </w:r>
      <w:r w:rsidR="00E24D4E">
        <w:rPr>
          <w:rFonts w:ascii="微软雅黑" w:hAnsi="微软雅黑" w:cs="微软雅黑" w:hint="eastAsia"/>
          <w:color w:val="33353C"/>
          <w:sz w:val="21"/>
          <w:szCs w:val="21"/>
        </w:rPr>
        <w:t>有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2句名言</w:t>
      </w:r>
    </w:p>
    <w:p w14:paraId="0069D8C6" w14:textId="77777777" w:rsidR="007866C5" w:rsidRDefault="007866C5" w:rsidP="007866C5">
      <w:pPr>
        <w:spacing w:line="220" w:lineRule="atLeast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1、我是好的投资者，因为我是好的企业经营者；我是好的企业经营者，因为我是好的投资者。</w:t>
      </w:r>
    </w:p>
    <w:p w14:paraId="75BC9F0E" w14:textId="558CF30B" w:rsidR="007866C5" w:rsidRDefault="007866C5" w:rsidP="007866C5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2、在投资的时候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我把自己看成是企业分析师</w:t>
      </w:r>
      <w:r>
        <w:rPr>
          <w:rFonts w:ascii="微软雅黑" w:hAnsi="微软雅黑" w:cs="微软雅黑" w:hint="eastAsia"/>
          <w:sz w:val="21"/>
          <w:szCs w:val="21"/>
        </w:rPr>
        <w:t>－－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而不是市场分析师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也不是宏观经济分析师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更不是证券分析师。</w:t>
      </w:r>
    </w:p>
    <w:p w14:paraId="1B54CD6E" w14:textId="20E1B0B0" w:rsidR="002A13C6" w:rsidRDefault="00E132DD" w:rsidP="007866C5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事实上巴菲特每天都要阅读企业的财报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 w:rsidR="002A13C6">
        <w:rPr>
          <w:rFonts w:ascii="微软雅黑" w:hAnsi="微软雅黑" w:cs="微软雅黑" w:hint="eastAsia"/>
          <w:color w:val="33353C"/>
          <w:sz w:val="21"/>
          <w:szCs w:val="21"/>
        </w:rPr>
        <w:t>巴菲特的成功离不开对企业的分析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。</w:t>
      </w:r>
    </w:p>
    <w:p w14:paraId="04E4824F" w14:textId="498967B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股票由股+票两个字构成，意思是股权+票据。股权是对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企业拥有所有权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，票据是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方便买卖的凭证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。所以股票具有</w:t>
      </w:r>
      <w:r w:rsidR="00D5241C"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企业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投资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和</w:t>
      </w:r>
      <w:r w:rsidR="00D5241C"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价格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投机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双重功能。</w:t>
      </w:r>
    </w:p>
    <w:p w14:paraId="4D67C4D9" w14:textId="10BD5BBB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把股票看作股权，把自己看作企业所有者，</w:t>
      </w:r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赚取企业经营利润，你就是投资者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。把股票看作票据，赚取</w:t>
      </w:r>
      <w:r w:rsidR="002A13C6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短期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价差收益，本质是</w:t>
      </w:r>
      <w:proofErr w:type="gramStart"/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赚其他</w:t>
      </w:r>
      <w:proofErr w:type="gramEnd"/>
      <w:r w:rsidRPr="00D5241C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参与者的手里的钱，你就是投机者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</w:p>
    <w:p w14:paraId="59675F42" w14:textId="5BCB4FDC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我们来举个例子，比如一家公司的净利润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年的时间，从1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万增长到1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万，假设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按照2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倍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的合理市盈率，那么市值就会从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2500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万到2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.5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亿，翻了1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倍。这种基于净利润的增长从而赚到的价差收益，赚的就是企业经营的钱。</w:t>
      </w:r>
    </w:p>
    <w:p w14:paraId="6AD9D384" w14:textId="77777777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那什么是市场的钱呢？市场的钱指的是公司的内在价值没有变化，市场交易价格短期内涨跌的价差收益。</w:t>
      </w:r>
    </w:p>
    <w:p w14:paraId="6DBE3A4B" w14:textId="4016FB7E" w:rsidR="00E750F1" w:rsidRDefault="00E750F1" w:rsidP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比如一只股价今天一股1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块钱，第二天股价变成了1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1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块钱，这一天的时间，股价涨了1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%，这只股票背后的公司</w:t>
      </w:r>
      <w:r w:rsidR="00E132D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短期内根本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 xml:space="preserve">没有变化，但是市场价格却大幅上涨，这是市场的价差收益 </w:t>
      </w:r>
    </w:p>
    <w:p w14:paraId="4B74C2F0" w14:textId="77777777" w:rsidR="00E750F1" w:rsidRPr="00E750F1" w:rsidRDefault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</w:p>
    <w:p w14:paraId="20F7A2DC" w14:textId="7A7FCD11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当你是投资者，你只需要研究企业就可以了，这相对容易很多。只要花些时间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按照一定的方法分析财报、行业以及企业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就可以把企业研究明白。</w:t>
      </w:r>
    </w:p>
    <w:p w14:paraId="572F8639" w14:textId="13EB0348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当你是投机者，你需要研究导致价格波动的各种因素，这些因素包括但不限于：宏观经济、政策变化、资金供给、参与者心理、参与者预期等。即使你能把这些因素都能研究清楚，这些因素共振导致的价格变化依然难以预测。所以通过分析预测价格波动赚钱几乎是一件不可能实现的事情。</w:t>
      </w:r>
    </w:p>
    <w:p w14:paraId="5502ADF7" w14:textId="62D8C2B5" w:rsidR="00D5241C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其实看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一下《福布斯》富豪排行榜我们就明白了。</w:t>
      </w:r>
    </w:p>
    <w:p w14:paraId="30B27BC3" w14:textId="1FC2B39C" w:rsidR="00D5241C" w:rsidRDefault="00D5241C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drawing>
          <wp:inline distT="0" distB="0" distL="0" distR="0" wp14:anchorId="7F7E6E77" wp14:editId="6CF22001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1513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《福布斯》富豪排行榜上的富豪都是通过经营或投资企业成为富豪的，</w:t>
      </w:r>
      <w:r w:rsidR="00D5241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贝索斯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通过创办亚马逊、比尔盖茨通过创办微软、巴菲特是投资企业的高手，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没有一个人是通过预测价格波动成为富豪的。</w:t>
      </w:r>
    </w:p>
    <w:p w14:paraId="21C124C2" w14:textId="790EED1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聪明的人应该做简单的事情让自己变得富有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坚守买股票就是买企业的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认知。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让自己成为投资者，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赚企业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经营的利润，就是让事情变的简单。</w:t>
      </w:r>
    </w:p>
    <w:p w14:paraId="09ABF8D4" w14:textId="77777777" w:rsidR="00E87D95" w:rsidRDefault="004A7CED">
      <w:pPr>
        <w:spacing w:line="220" w:lineRule="atLeast"/>
        <w:rPr>
          <w:rFonts w:ascii="微软雅黑" w:hAnsi="微软雅黑" w:cs="微软雅黑"/>
          <w:b/>
          <w:bCs/>
          <w:sz w:val="21"/>
          <w:szCs w:val="21"/>
        </w:rPr>
      </w:pPr>
      <w:r>
        <w:rPr>
          <w:rFonts w:ascii="微软雅黑" w:hAnsi="微软雅黑" w:cs="微软雅黑" w:hint="eastAsia"/>
          <w:b/>
          <w:bCs/>
          <w:sz w:val="21"/>
          <w:szCs w:val="21"/>
        </w:rPr>
        <w:t>2、安全边际</w:t>
      </w:r>
    </w:p>
    <w:p w14:paraId="4D80CA1A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安全边际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就是在你评估的股票内在价值基础上打一个折扣后买入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为未考虑到的事件</w:t>
      </w: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因为市场太复杂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总有些因素是你没想到的</w:t>
      </w:r>
      <w:r>
        <w:rPr>
          <w:rFonts w:ascii="微软雅黑" w:hAnsi="微软雅黑" w:cs="微软雅黑" w:hint="eastAsia"/>
          <w:sz w:val="21"/>
          <w:szCs w:val="21"/>
        </w:rPr>
        <w:t>）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预留一些缓冲空间</w:t>
      </w:r>
      <w:r>
        <w:rPr>
          <w:rFonts w:ascii="微软雅黑" w:hAnsi="微软雅黑" w:cs="微软雅黑" w:hint="eastAsia"/>
          <w:sz w:val="21"/>
          <w:szCs w:val="21"/>
        </w:rPr>
        <w:t>。简单的说就是以5毛的价格买进1元的内在价值。</w:t>
      </w:r>
    </w:p>
    <w:p w14:paraId="10CDAA72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之所以要留出安全边际，原因至少有三点：一是是人就可能犯错，本来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以为值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一块钱，但后来发现实际只值9毛钱，那我们五毛钱买进来还是合算的，如果当时1块钱买入就亏了；</w:t>
      </w:r>
    </w:p>
    <w:p w14:paraId="4098A863" w14:textId="77777777" w:rsidR="003A3618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二是未来不确定，公司本身或者外部环境都可能发生变化，也许本来值一块钱，变化后就只值8毛钱了，所以需要留出一定的空间，应对不确定性；</w:t>
      </w:r>
    </w:p>
    <w:p w14:paraId="25758208" w14:textId="10B9C44E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三是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可以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提高收益，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市场往往是疯狂的，我们不去追求市场价格波动带来的收益，但是如果市场硬要塞钱，我们自然也没有理由拒绝。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值1块钱的东西，</w:t>
      </w:r>
      <w:r w:rsidR="003A3618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有的时候可能只要5毛钱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，其实就相当于瞬间就实现了100%的收益。</w:t>
      </w:r>
    </w:p>
    <w:p w14:paraId="746D0D78" w14:textId="6BECB647" w:rsidR="00B950E1" w:rsidRPr="00E750F1" w:rsidRDefault="00E750F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安全边际主要是为了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应对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未来的不确定性，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相对好公司来说，平庸的公司不确定性更大，所以需要更高的安全边际</w:t>
      </w:r>
      <w:r w:rsidR="00E132DD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一般来说较便宜的</w:t>
      </w:r>
      <w:proofErr w:type="gramStart"/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价格买极好的</w:t>
      </w:r>
      <w:proofErr w:type="gramEnd"/>
      <w:r w:rsidR="00B950E1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公司或者极便宜的价格买一般的公司长期来看都能赚钱</w:t>
      </w:r>
    </w:p>
    <w:p w14:paraId="280A3C68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3、能力圈</w:t>
      </w:r>
    </w:p>
    <w:p w14:paraId="2BBC30E8" w14:textId="17941CFD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所谓能力圈，有两层含义，一是不管投资什么，都应该坚守自己的能力圈，在自己能够看得懂的、高出别人能力的领域投资；二是通过长期的努力，学习、研究、实践，能够不断地扩充自己的能力圈，这是一个动态的过程。</w:t>
      </w:r>
    </w:p>
    <w:p w14:paraId="6DAD06ED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既然是能力圈，必定就要有边界，没有边界的能力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圈不能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称之为能力圈。所以根据能力圈，</w:t>
      </w: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公司应该分3种：一是看的懂的好公司；二是看的懂的烂公司；三是看不懂的公司。</w:t>
      </w:r>
    </w:p>
    <w:p w14:paraId="7FDAD0DB" w14:textId="71167F2C" w:rsidR="00E87D95" w:rsidRPr="007C4B7F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你应该只投资看的懂的好公司。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投资领域的残酷性就在于，一旦走出自己的能力圈，在圈外采取行动，市场就会对你进行惩罚。</w:t>
      </w:r>
      <w:r w:rsidR="007C4B7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有一句话叫做淹死的都是会水的，打死的</w:t>
      </w:r>
      <w:proofErr w:type="gramStart"/>
      <w:r w:rsidR="007C4B7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都是会拳的</w:t>
      </w:r>
      <w:proofErr w:type="gramEnd"/>
      <w:r w:rsidR="007C4B7F"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正是这个道理</w:t>
      </w:r>
    </w:p>
    <w:p w14:paraId="637F6A2A" w14:textId="1234D76F" w:rsidR="0035086C" w:rsidRDefault="0035086C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对于初学者来说，一定要学会</w:t>
      </w:r>
      <w:r w:rsidRPr="00632D50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降低自己的预期收益率</w:t>
      </w:r>
      <w:r w:rsidR="00304A6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，坚守自己的能力圈，先赚钱，再赚大钱。</w:t>
      </w:r>
    </w:p>
    <w:p w14:paraId="4AB031D4" w14:textId="655B08B0" w:rsidR="002846CA" w:rsidRDefault="002846CA" w:rsidP="002846CA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</w:t>
      </w:r>
      <w:r w:rsidR="001136D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看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下收益率吧，</w:t>
      </w:r>
      <w:r w:rsidRPr="002846C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一个人</w:t>
      </w:r>
      <w:r w:rsidRPr="002846C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不会理财，那么这辈子只能把辛辛苦苦赚来的钱放到银行存款或者货币基金，收益率很难超过4%。</w:t>
      </w:r>
      <w:r w:rsidR="00704A07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这个时候如果有一款理财产品的收益率能超过1</w:t>
      </w:r>
      <w:r w:rsidR="00704A07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="00704A07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%，那么这部分群体一定会疯抢</w:t>
      </w:r>
    </w:p>
    <w:p w14:paraId="7F9D3DD3" w14:textId="3DE0C936" w:rsidR="0033634B" w:rsidRDefault="00704A07" w:rsidP="0033634B">
      <w:pPr>
        <w:pStyle w:val="a9"/>
        <w:spacing w:beforeAutospacing="0" w:after="360" w:afterAutospacing="0"/>
        <w:rPr>
          <w:rFonts w:ascii="微软雅黑" w:hAnsi="微软雅黑" w:cs="微软雅黑"/>
          <w:b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如果掌握了理财技能，那么收益率到1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%还是比较轻松的</w:t>
      </w:r>
      <w:r w:rsidR="003363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</w:t>
      </w:r>
      <w:r w:rsidR="00B614DF" w:rsidRPr="00B614D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但</w:t>
      </w:r>
      <w:r w:rsidR="0033634B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人性总是不满足的，</w:t>
      </w:r>
      <w:r w:rsidR="00B614DF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特别是当一个人在牛市的时候经历过股票天天上涨甚至一年翻3倍的行情，然后便热衷于追求短期价格上涨的收益，但是</w:t>
      </w:r>
      <w:r w:rsidR="000F4FD8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这样的收益率真的能持续吗？</w:t>
      </w:r>
    </w:p>
    <w:p w14:paraId="4DFBFC79" w14:textId="0D57E5E4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当然不现实，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我们来看看顶尖投资大师的收益率，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彼得·林奇在1977年开始接管麦哲伦基金，1990年宣布退休，13年综合下来</w:t>
      </w:r>
      <w:proofErr w:type="gramStart"/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的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年化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收益率</w:t>
      </w:r>
      <w:proofErr w:type="gramEnd"/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30.5%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。而同期巴菲特的收益率大概也在3</w:t>
      </w:r>
      <w:r w:rsidRPr="007C4B7F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Pr="007C4B7F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%附近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</w:p>
    <w:p w14:paraId="00DDC8EE" w14:textId="5DA17B6A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有人说3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%的收益也不高呀，我们来看下，如果投资1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万元，按照4%的收益率和按照3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%的收益率，3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年的时候会有多大差距？</w:t>
      </w:r>
    </w:p>
    <w:p w14:paraId="17086727" w14:textId="77777777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drawing>
          <wp:inline distT="0" distB="0" distL="0" distR="0" wp14:anchorId="49881AB8" wp14:editId="0575DC84">
            <wp:extent cx="4267200" cy="4314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1EDE" w14:textId="1AC4066E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如果你不懂得理财，那么3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年后这1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万元只会变成3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2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万</w:t>
      </w:r>
    </w:p>
    <w:p w14:paraId="6D375F62" w14:textId="36AB2E26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但是如果按照3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%的收益率，3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年后会有多少钱呢？</w:t>
      </w:r>
    </w:p>
    <w:p w14:paraId="601643AB" w14:textId="5A71EDAD" w:rsidR="00B950E1" w:rsidRDefault="00A87AAA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FB7EBF9" wp14:editId="2DE49F67">
            <wp:extent cx="4400550" cy="4629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BDA2E" w14:textId="67741A46" w:rsidR="00B950E1" w:rsidRP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答案是2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.6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亿，够你的下半生或者你的孩子挥霍了吧？</w:t>
      </w:r>
    </w:p>
    <w:p w14:paraId="39E7A9C0" w14:textId="10179E3C" w:rsidR="00B950E1" w:rsidRDefault="00B950E1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正是这样的收益让巴菲特成为了世界上最富有的人之一，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3</w:t>
      </w:r>
      <w:r w:rsidR="00A0344B"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%的收益率就是普通人</w:t>
      </w:r>
      <w:proofErr w:type="gramStart"/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预期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年化</w:t>
      </w:r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投资收益率</w:t>
      </w:r>
      <w:proofErr w:type="gramEnd"/>
      <w:r w:rsidR="00A0344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的上限</w:t>
      </w:r>
      <w:r w:rsidR="001136DC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。</w:t>
      </w:r>
      <w:r w:rsidR="0092331B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追求短期暴富，即便赚到了钱也只是过眼云烟！</w:t>
      </w:r>
    </w:p>
    <w:p w14:paraId="221CBFB7" w14:textId="57B6CC28" w:rsidR="007D59E6" w:rsidRDefault="007D59E6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对于初学者来说，我们不需要追求3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%的收益，我认为1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5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%到2</w:t>
      </w:r>
      <w:r>
        <w:rPr>
          <w:rFonts w:ascii="微软雅黑" w:hAnsi="微软雅黑" w:cs="微软雅黑"/>
          <w:color w:val="4D4F53"/>
          <w:spacing w:val="12"/>
          <w:sz w:val="21"/>
          <w:szCs w:val="21"/>
        </w:rPr>
        <w:t>0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%的收益率就是不错的水平</w:t>
      </w:r>
    </w:p>
    <w:p w14:paraId="1AC2F07A" w14:textId="5CA86A32" w:rsidR="001136DC" w:rsidRPr="00B950E1" w:rsidRDefault="001136DC" w:rsidP="00B950E1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3FEEEAF" wp14:editId="26178658">
            <wp:extent cx="427672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64A1" w14:textId="5DC94783" w:rsidR="009168E1" w:rsidRDefault="00A721FF">
      <w:pPr>
        <w:pStyle w:val="a9"/>
        <w:spacing w:beforeAutospacing="0" w:after="360" w:afterAutospacing="0"/>
        <w:rPr>
          <w:rFonts w:ascii="微软雅黑" w:hAnsi="微软雅黑" w:cs="微软雅黑"/>
          <w:b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我们要对投资收益率有清晰的认识，不要奢望</w:t>
      </w:r>
      <w:r w:rsidR="009168E1"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一夜暴富，而是要慢慢变富</w:t>
      </w:r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，一定要明白一个道理，</w:t>
      </w:r>
      <w:proofErr w:type="gramStart"/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慢就是</w:t>
      </w:r>
      <w:proofErr w:type="gramEnd"/>
      <w:r>
        <w:rPr>
          <w:rFonts w:ascii="微软雅黑" w:hAnsi="微软雅黑" w:cs="微软雅黑" w:hint="eastAsia"/>
          <w:b/>
          <w:color w:val="4D4F53"/>
          <w:spacing w:val="12"/>
          <w:sz w:val="21"/>
          <w:szCs w:val="21"/>
        </w:rPr>
        <w:t>快。</w:t>
      </w:r>
    </w:p>
    <w:p w14:paraId="66E75F83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b/>
          <w:bCs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b/>
          <w:bCs/>
          <w:color w:val="4D4F53"/>
          <w:spacing w:val="12"/>
          <w:sz w:val="21"/>
          <w:szCs w:val="21"/>
        </w:rPr>
        <w:t>4、市场先生</w:t>
      </w:r>
    </w:p>
    <w:p w14:paraId="554814D5" w14:textId="0F241F85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市场永远处于波动之中，波动本身不是风险，不能正确认识波动就会产生风险，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很多投资者正是因此而损失惨重！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那么怎么正确看待价格波动呢？</w:t>
      </w:r>
    </w:p>
    <w:p w14:paraId="49540CF7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巴菲特的老师格雷厄姆为了让投资者理解市场，创造了“市场先生”这个非常形象的人物，可以想象市场上有一个热心人，名字叫“市场先生”，他很勤劳，每天</w:t>
      </w:r>
      <w:proofErr w:type="gramStart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准时会</w:t>
      </w:r>
      <w:proofErr w:type="gramEnd"/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给你问好，报给你一个价格，问你是否愿意按这个价格卖出你手中的股票或者再多买进一些，但他非常地情绪化，有时乐观过度，报一个很高的价格，有时又担心过度，报一个很低的价格。</w:t>
      </w:r>
    </w:p>
    <w:p w14:paraId="3882348D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如果你是一个理性的人，你会根据市场先生的报价决定你手中股票的价值，并以此做出买卖决定吗？肯定不会。应该是，当他给你的价格高得离谱时，你才乐意卖给他；当他给你的价格低得离谱时，你才乐意从他手中购买。在其余时间，你应该根据企业整个业务经营和财务报告来思考所持股权的价值。</w:t>
      </w:r>
    </w:p>
    <w:p w14:paraId="7626D05F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lastRenderedPageBreak/>
        <w:t>所以市场的存在是为我们服务的，价格远低于价值时买入，价格远高于价值时卖出，应该利用市场的这种非理性，而不是被市场牵着鼻子走，市场从来不能告诉我们真正的价值是多少。</w:t>
      </w:r>
    </w:p>
    <w:p w14:paraId="4A14D3D5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Fonts w:ascii="微软雅黑" w:hAnsi="微软雅黑" w:cs="微软雅黑" w:hint="eastAsia"/>
          <w:color w:val="33353C"/>
          <w:sz w:val="21"/>
          <w:szCs w:val="21"/>
        </w:rPr>
        <w:t>实际上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如果你不能确定你远比市场先生</w:t>
      </w:r>
      <w:r>
        <w:rPr>
          <w:rFonts w:ascii="微软雅黑" w:hAnsi="微软雅黑" w:cs="微软雅黑" w:hint="eastAsia"/>
          <w:b/>
          <w:bCs/>
          <w:sz w:val="21"/>
          <w:szCs w:val="21"/>
        </w:rPr>
        <w:t>更了解、更能估价你买的企业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那么你就会被市场先生赚走你的钱</w:t>
      </w:r>
      <w:r>
        <w:rPr>
          <w:rFonts w:ascii="微软雅黑" w:hAnsi="微软雅黑" w:cs="微软雅黑" w:hint="eastAsia"/>
          <w:sz w:val="21"/>
          <w:szCs w:val="21"/>
        </w:rPr>
        <w:t>。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               </w:t>
      </w:r>
      <w:r>
        <w:rPr>
          <w:rFonts w:ascii="微软雅黑" w:hAnsi="微软雅黑" w:cs="微软雅黑" w:hint="eastAsia"/>
          <w:color w:val="33353C"/>
          <w:sz w:val="21"/>
          <w:szCs w:val="21"/>
        </w:rPr>
        <w:br/>
      </w:r>
    </w:p>
    <w:p w14:paraId="1C0F6E05" w14:textId="77777777" w:rsidR="00E87D95" w:rsidRDefault="004A7CED">
      <w:pPr>
        <w:pStyle w:val="a9"/>
        <w:spacing w:beforeAutospacing="0" w:after="360" w:afterAutospacing="0"/>
        <w:rPr>
          <w:rFonts w:ascii="微软雅黑" w:hAnsi="微软雅黑" w:cs="微软雅黑"/>
          <w:color w:val="33353C"/>
          <w:sz w:val="21"/>
          <w:szCs w:val="21"/>
        </w:rPr>
      </w:pPr>
      <w:r>
        <w:rPr>
          <w:rStyle w:val="aa"/>
          <w:rFonts w:ascii="微软雅黑" w:hAnsi="微软雅黑" w:cs="微软雅黑" w:hint="eastAsia"/>
          <w:color w:val="33353C"/>
          <w:sz w:val="21"/>
          <w:szCs w:val="21"/>
        </w:rPr>
        <w:t>巴菲特：关于市场先生的相关论述</w:t>
      </w:r>
      <w:r>
        <w:rPr>
          <w:rFonts w:ascii="微软雅黑" w:hAnsi="微软雅黑" w:cs="微软雅黑" w:hint="eastAsia"/>
          <w:sz w:val="21"/>
          <w:szCs w:val="21"/>
        </w:rPr>
        <w:t>（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一</w:t>
      </w:r>
      <w:r>
        <w:rPr>
          <w:rFonts w:ascii="微软雅黑" w:hAnsi="微软雅黑" w:cs="微软雅黑" w:hint="eastAsia"/>
          <w:sz w:val="21"/>
          <w:szCs w:val="21"/>
        </w:rPr>
        <w:t>）“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为了使自己的情绪与股票市场隔离开来</w:t>
      </w:r>
      <w:r>
        <w:rPr>
          <w:rFonts w:ascii="微软雅黑" w:hAnsi="微软雅黑" w:cs="微软雅黑" w:hint="eastAsia"/>
          <w:sz w:val="21"/>
          <w:szCs w:val="21"/>
        </w:rPr>
        <w:t>，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我总是将</w:t>
      </w:r>
      <w:r>
        <w:rPr>
          <w:rFonts w:ascii="微软雅黑" w:hAnsi="微软雅黑" w:cs="微软雅黑" w:hint="eastAsia"/>
          <w:sz w:val="21"/>
          <w:szCs w:val="21"/>
        </w:rPr>
        <w:t>‘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市场先生</w:t>
      </w:r>
      <w:r>
        <w:rPr>
          <w:rFonts w:ascii="微软雅黑" w:hAnsi="微软雅黑" w:cs="微软雅黑" w:hint="eastAsia"/>
          <w:sz w:val="21"/>
          <w:szCs w:val="21"/>
        </w:rPr>
        <w:t>’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这则寓言故事谨记在心</w:t>
      </w:r>
      <w:r>
        <w:rPr>
          <w:rFonts w:ascii="微软雅黑" w:hAnsi="微软雅黑" w:cs="微软雅黑" w:hint="eastAsia"/>
          <w:sz w:val="21"/>
          <w:szCs w:val="21"/>
        </w:rPr>
        <w:t>。”</w:t>
      </w:r>
      <w:r>
        <w:rPr>
          <w:rFonts w:ascii="微软雅黑" w:hAnsi="微软雅黑" w:cs="微软雅黑" w:hint="eastAsia"/>
          <w:color w:val="33353C"/>
          <w:sz w:val="21"/>
          <w:szCs w:val="21"/>
        </w:rPr>
        <w:t>( 二</w:t>
      </w:r>
      <w:r>
        <w:rPr>
          <w:rFonts w:ascii="微软雅黑" w:hAnsi="微软雅黑" w:cs="微软雅黑" w:hint="eastAsia"/>
          <w:sz w:val="21"/>
          <w:szCs w:val="21"/>
        </w:rPr>
        <w:t>）</w:t>
      </w:r>
      <w:r>
        <w:rPr>
          <w:rFonts w:ascii="微软雅黑" w:hAnsi="微软雅黑" w:cs="微软雅黑" w:hint="eastAsia"/>
          <w:b/>
          <w:bCs/>
          <w:sz w:val="21"/>
          <w:szCs w:val="21"/>
        </w:rPr>
        <w:t>“投资成功的必要条件是，必须有良好企业的判断力，支付一个合理划算的交易价格，同时不被市场先生的报价所影响。</w:t>
      </w:r>
    </w:p>
    <w:p w14:paraId="6D37CA37" w14:textId="1D5CE6A5" w:rsidR="00E87D95" w:rsidRDefault="0097645A">
      <w:pPr>
        <w:spacing w:line="220" w:lineRule="atLeast"/>
        <w:rPr>
          <w:rFonts w:ascii="微软雅黑" w:hAnsi="微软雅黑" w:cs="微软雅黑"/>
          <w:sz w:val="21"/>
          <w:szCs w:val="21"/>
        </w:rPr>
      </w:pPr>
      <w:r w:rsidRPr="0097645A">
        <w:rPr>
          <w:rFonts w:ascii="微软雅黑" w:hAnsi="微软雅黑" w:cs="微软雅黑" w:hint="eastAsia"/>
          <w:bCs/>
          <w:color w:val="33353C"/>
          <w:sz w:val="21"/>
          <w:szCs w:val="21"/>
        </w:rPr>
        <w:t>其实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股市中价值和价格的关系就像是遛狗时人和狗的关系</w:t>
      </w:r>
      <w:r w:rsidR="004A7CED">
        <w:rPr>
          <w:rFonts w:ascii="微软雅黑" w:hAnsi="微软雅黑" w:cs="微软雅黑" w:hint="eastAsia"/>
          <w:sz w:val="21"/>
          <w:szCs w:val="21"/>
        </w:rPr>
        <w:t>。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价格有时高于价值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有时低于价值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但迟早会回归价值，就像遛狗时狗有时跑在人前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有时跑在人后</w:t>
      </w:r>
      <w:r w:rsidR="004A7CED">
        <w:rPr>
          <w:rFonts w:ascii="微软雅黑" w:hAnsi="微软雅黑" w:cs="微软雅黑" w:hint="eastAsia"/>
          <w:sz w:val="21"/>
          <w:szCs w:val="21"/>
        </w:rPr>
        <w:t>，</w:t>
      </w:r>
      <w:r w:rsidR="004A7CED">
        <w:rPr>
          <w:rFonts w:ascii="微软雅黑" w:hAnsi="微软雅黑" w:cs="微软雅黑" w:hint="eastAsia"/>
          <w:color w:val="33353C"/>
          <w:sz w:val="21"/>
          <w:szCs w:val="21"/>
        </w:rPr>
        <w:t>但总会回到人身边</w:t>
      </w:r>
      <w:r w:rsidR="004A7CED">
        <w:rPr>
          <w:rFonts w:ascii="微软雅黑" w:hAnsi="微软雅黑" w:cs="微软雅黑" w:hint="eastAsia"/>
          <w:sz w:val="21"/>
          <w:szCs w:val="21"/>
        </w:rPr>
        <w:t>。</w:t>
      </w:r>
    </w:p>
    <w:p w14:paraId="10091A11" w14:textId="2DFA8DE1" w:rsidR="0097645A" w:rsidRDefault="0097645A">
      <w:pPr>
        <w:spacing w:line="220" w:lineRule="atLeast"/>
        <w:rPr>
          <w:rFonts w:ascii="微软雅黑" w:hAnsi="微软雅黑" w:cs="微软雅黑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我们不需要天天盯着行情软件关注股价在持有期间的涨跌，不论是大涨还是大跌，都不值得令人高兴或沮丧，只有公司变得更好或者更坏才值得分析研究。</w:t>
      </w:r>
    </w:p>
    <w:p w14:paraId="3E2CE63A" w14:textId="119BDC07" w:rsidR="007D59E6" w:rsidRPr="0097645A" w:rsidRDefault="007D59E6">
      <w:pPr>
        <w:spacing w:line="220" w:lineRule="atLeast"/>
        <w:rPr>
          <w:rFonts w:ascii="微软雅黑" w:hAnsi="微软雅黑" w:cs="微软雅黑"/>
          <w:b/>
          <w:bCs/>
          <w:color w:val="33353C"/>
          <w:sz w:val="21"/>
          <w:szCs w:val="21"/>
        </w:rPr>
      </w:pPr>
      <w:r>
        <w:rPr>
          <w:rFonts w:ascii="微软雅黑" w:hAnsi="微软雅黑" w:cs="微软雅黑" w:hint="eastAsia"/>
          <w:sz w:val="21"/>
          <w:szCs w:val="21"/>
        </w:rPr>
        <w:t>合格的投资者并不关心持有期间的股价，只关心持有公司的价值！</w:t>
      </w:r>
    </w:p>
    <w:p w14:paraId="5A8740A8" w14:textId="77777777" w:rsidR="00CD2285" w:rsidRDefault="004A7CED" w:rsidP="007D59E6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这就是投资的四大基石，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这四大基石你理解的越深刻，在投资的道路上，你就能够走得越稳、越远！</w:t>
      </w:r>
    </w:p>
    <w:p w14:paraId="07118C28" w14:textId="53B79C29" w:rsidR="00E87D95" w:rsidRPr="00CD2285" w:rsidRDefault="00CD2285" w:rsidP="007D59E6">
      <w:pPr>
        <w:pStyle w:val="a9"/>
        <w:spacing w:beforeAutospacing="0" w:after="360" w:afterAutospacing="0"/>
        <w:rPr>
          <w:rFonts w:ascii="微软雅黑" w:hAnsi="微软雅黑" w:cs="微软雅黑"/>
          <w:color w:val="4D4F53"/>
          <w:spacing w:val="12"/>
          <w:sz w:val="21"/>
          <w:szCs w:val="21"/>
        </w:rPr>
      </w:pP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上周给大家分享了投资内功的重要性，这四大基石就相当于内功心法，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我们对于投资工具的运用，</w:t>
      </w:r>
      <w:r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要</w:t>
      </w:r>
      <w:r w:rsidR="00A87A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建立在</w:t>
      </w:r>
      <w:r w:rsidR="00D10CAA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这套内功心法的基础上</w:t>
      </w:r>
      <w:r w:rsidR="00640FE9">
        <w:rPr>
          <w:rFonts w:ascii="微软雅黑" w:hAnsi="微软雅黑" w:cs="微软雅黑" w:hint="eastAsia"/>
          <w:color w:val="4D4F53"/>
          <w:spacing w:val="12"/>
          <w:sz w:val="21"/>
          <w:szCs w:val="21"/>
        </w:rPr>
        <w:t>，这样才能获得长期稳定的收益！</w:t>
      </w:r>
    </w:p>
    <w:sectPr w:rsidR="00E87D95" w:rsidRPr="00CD2285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6EA98" w14:textId="77777777" w:rsidR="00A51866" w:rsidRDefault="00A51866" w:rsidP="007866C5">
      <w:pPr>
        <w:spacing w:after="0"/>
      </w:pPr>
      <w:r>
        <w:separator/>
      </w:r>
    </w:p>
  </w:endnote>
  <w:endnote w:type="continuationSeparator" w:id="0">
    <w:p w14:paraId="201DD859" w14:textId="77777777" w:rsidR="00A51866" w:rsidRDefault="00A51866" w:rsidP="00786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B6458" w14:textId="77777777" w:rsidR="00A51866" w:rsidRDefault="00A51866" w:rsidP="007866C5">
      <w:pPr>
        <w:spacing w:after="0"/>
      </w:pPr>
      <w:r>
        <w:separator/>
      </w:r>
    </w:p>
  </w:footnote>
  <w:footnote w:type="continuationSeparator" w:id="0">
    <w:p w14:paraId="5FED0771" w14:textId="77777777" w:rsidR="00A51866" w:rsidRDefault="00A51866" w:rsidP="007866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B6FA4"/>
    <w:multiLevelType w:val="hybridMultilevel"/>
    <w:tmpl w:val="7F185516"/>
    <w:lvl w:ilvl="0" w:tplc="8A0450AE">
      <w:start w:val="1"/>
      <w:numFmt w:val="decimal"/>
      <w:lvlText w:val="%1、"/>
      <w:lvlJc w:val="left"/>
      <w:pPr>
        <w:ind w:left="360" w:hanging="360"/>
      </w:pPr>
      <w:rPr>
        <w:rFonts w:hint="default"/>
        <w:color w:val="33353C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205A3"/>
    <w:rsid w:val="000B094F"/>
    <w:rsid w:val="000F4FD8"/>
    <w:rsid w:val="001136DC"/>
    <w:rsid w:val="001373DA"/>
    <w:rsid w:val="002846CA"/>
    <w:rsid w:val="002A13C6"/>
    <w:rsid w:val="002A3C91"/>
    <w:rsid w:val="002D24F4"/>
    <w:rsid w:val="00304A6A"/>
    <w:rsid w:val="00316DA2"/>
    <w:rsid w:val="00323B43"/>
    <w:rsid w:val="003352F5"/>
    <w:rsid w:val="0033634B"/>
    <w:rsid w:val="0035086C"/>
    <w:rsid w:val="0035442D"/>
    <w:rsid w:val="003A3618"/>
    <w:rsid w:val="003D37D8"/>
    <w:rsid w:val="00426133"/>
    <w:rsid w:val="004358AB"/>
    <w:rsid w:val="004A7CED"/>
    <w:rsid w:val="0052716B"/>
    <w:rsid w:val="00610919"/>
    <w:rsid w:val="00632D50"/>
    <w:rsid w:val="00640FE9"/>
    <w:rsid w:val="00655544"/>
    <w:rsid w:val="0068715F"/>
    <w:rsid w:val="00704A07"/>
    <w:rsid w:val="007423E0"/>
    <w:rsid w:val="007866C5"/>
    <w:rsid w:val="007C4B7F"/>
    <w:rsid w:val="007D59E6"/>
    <w:rsid w:val="00841D34"/>
    <w:rsid w:val="008B7726"/>
    <w:rsid w:val="009168E1"/>
    <w:rsid w:val="0092331B"/>
    <w:rsid w:val="00974A15"/>
    <w:rsid w:val="0097645A"/>
    <w:rsid w:val="009C5188"/>
    <w:rsid w:val="00A0344B"/>
    <w:rsid w:val="00A51866"/>
    <w:rsid w:val="00A721FF"/>
    <w:rsid w:val="00A87AAA"/>
    <w:rsid w:val="00B614DF"/>
    <w:rsid w:val="00B950E1"/>
    <w:rsid w:val="00C56208"/>
    <w:rsid w:val="00CD2285"/>
    <w:rsid w:val="00CD5606"/>
    <w:rsid w:val="00D10CAA"/>
    <w:rsid w:val="00D16C78"/>
    <w:rsid w:val="00D31D50"/>
    <w:rsid w:val="00D5241C"/>
    <w:rsid w:val="00D66D5F"/>
    <w:rsid w:val="00DB0B2C"/>
    <w:rsid w:val="00E132DD"/>
    <w:rsid w:val="00E24D4E"/>
    <w:rsid w:val="00E750F1"/>
    <w:rsid w:val="00E87D95"/>
    <w:rsid w:val="00F24DEE"/>
    <w:rsid w:val="00F7134F"/>
    <w:rsid w:val="00F836B0"/>
    <w:rsid w:val="022D433F"/>
    <w:rsid w:val="09695157"/>
    <w:rsid w:val="0E700184"/>
    <w:rsid w:val="168D7467"/>
    <w:rsid w:val="27A15457"/>
    <w:rsid w:val="321B1F22"/>
    <w:rsid w:val="3AA22E7A"/>
    <w:rsid w:val="45A2356D"/>
    <w:rsid w:val="4A277257"/>
    <w:rsid w:val="56E72AC2"/>
    <w:rsid w:val="61601CA9"/>
    <w:rsid w:val="61F71250"/>
    <w:rsid w:val="752944C9"/>
    <w:rsid w:val="7C265D4E"/>
    <w:rsid w:val="7DAD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93F0"/>
  <w15:docId w15:val="{A84E992E-CA11-4073-B2D7-C0FB92297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</w:pPr>
    <w:rPr>
      <w:rFonts w:cs="Times New Roman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customStyle="1" w:styleId="a8">
    <w:name w:val="页眉 字符"/>
    <w:basedOn w:val="a0"/>
    <w:link w:val="a7"/>
    <w:uiPriority w:val="99"/>
    <w:qFormat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 tian</cp:lastModifiedBy>
  <cp:revision>2</cp:revision>
  <dcterms:created xsi:type="dcterms:W3CDTF">2020-03-11T08:31:00Z</dcterms:created>
  <dcterms:modified xsi:type="dcterms:W3CDTF">2020-03-11T08:31:00Z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