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8C402A" w14:textId="2956C2B0" w:rsidR="0042528D" w:rsidRDefault="0042528D" w:rsidP="0042528D">
      <w:r>
        <w:t>1.</w:t>
      </w:r>
      <w:r>
        <w:t>The concept of Turing completeness is often used to describe computer systems that have the ability to perform any computation that a Turing machine can perform. In other words, a Turing-complete system is capable of solving any problem that is solvable by an algorithm.</w:t>
      </w:r>
    </w:p>
    <w:p w14:paraId="198657FD" w14:textId="77777777" w:rsidR="0042528D" w:rsidRDefault="0042528D" w:rsidP="0042528D"/>
    <w:p w14:paraId="51EA3863" w14:textId="77777777" w:rsidR="0042528D" w:rsidRDefault="0042528D" w:rsidP="0042528D">
      <w:r>
        <w:t>Bitcoin, as a distributed ledger technology, was not designed to be Turing-complete. Its scripting language, known as Script, is intentionally limited to a small set of operations to ensure security and prevent malicious code execution. Therefore, at first glance, it may seem that Bitcoin is not Turing complete.</w:t>
      </w:r>
    </w:p>
    <w:p w14:paraId="2181FFA4" w14:textId="77777777" w:rsidR="0042528D" w:rsidRDefault="0042528D" w:rsidP="0042528D"/>
    <w:p w14:paraId="1338E99B" w14:textId="77777777" w:rsidR="0042528D" w:rsidRDefault="0042528D" w:rsidP="0042528D">
      <w:r>
        <w:t>However, the Script language used by Bitcoin is still capable of performing some complex computations. For example, it can perform conditional branching, execute loops, and handle arithmetic operations. These features, combined with the ability to interact with the blockchain, make it possible to create a wide range of decentralized applications (</w:t>
      </w:r>
      <w:proofErr w:type="spellStart"/>
      <w:r>
        <w:t>dApps</w:t>
      </w:r>
      <w:proofErr w:type="spellEnd"/>
      <w:r>
        <w:t>) on the Bitcoin network.</w:t>
      </w:r>
    </w:p>
    <w:p w14:paraId="0966AD8A" w14:textId="77777777" w:rsidR="0042528D" w:rsidRDefault="0042528D" w:rsidP="0042528D"/>
    <w:p w14:paraId="431C2C86" w14:textId="77777777" w:rsidR="0042528D" w:rsidRDefault="0042528D" w:rsidP="0042528D">
      <w:r>
        <w:t xml:space="preserve">Furthermore, several improvements to Script have been proposed over the years, including Simplicity, which is a new programming language that was specifically designed to make Bitcoin more Turing complete. Simplicity has been designed to be a simple yet powerful language that can be used to express complex computations, such as those required for smart contracts and other advanced </w:t>
      </w:r>
      <w:proofErr w:type="spellStart"/>
      <w:r>
        <w:t>dApps</w:t>
      </w:r>
      <w:proofErr w:type="spellEnd"/>
      <w:r>
        <w:t>.</w:t>
      </w:r>
    </w:p>
    <w:p w14:paraId="2AE4DCA9" w14:textId="77777777" w:rsidR="0042528D" w:rsidRDefault="0042528D" w:rsidP="0042528D"/>
    <w:p w14:paraId="79DFE5C6" w14:textId="0077A505" w:rsidR="00384FBF" w:rsidRDefault="0042528D" w:rsidP="0042528D">
      <w:r>
        <w:t>In conclusion, while Bitcoin may not be considered fully Turing-complete at present, it still has the potential to become more so in the future through the introduction of new programming languages and other improvements to its underlying technology.</w:t>
      </w:r>
    </w:p>
    <w:p w14:paraId="09026472" w14:textId="3BD422A9" w:rsidR="0042528D" w:rsidRDefault="0042528D" w:rsidP="0042528D"/>
    <w:p w14:paraId="54428A0B" w14:textId="17B6A5A9" w:rsidR="0042528D" w:rsidRDefault="0042528D" w:rsidP="0042528D"/>
    <w:p w14:paraId="0704B0CB" w14:textId="469C9FEC" w:rsidR="0042528D" w:rsidRDefault="0042528D" w:rsidP="0042528D">
      <w:r>
        <w:rPr>
          <w:rFonts w:hint="eastAsia"/>
        </w:rPr>
        <w:t>2</w:t>
      </w:r>
      <w:r>
        <w:t>.</w:t>
      </w:r>
      <w:r w:rsidRPr="0042528D">
        <w:t xml:space="preserve"> </w:t>
      </w:r>
      <w:proofErr w:type="spellStart"/>
      <w:r>
        <w:t>ChatGPT</w:t>
      </w:r>
      <w:proofErr w:type="spellEnd"/>
      <w:r>
        <w:t xml:space="preserve">, as a large language model, differs from traditional chatbots in several ways. Unlike traditional chatbots, which rely on pre-programmed responses or decision trees, </w:t>
      </w:r>
      <w:proofErr w:type="spellStart"/>
      <w:r>
        <w:t>ChatGPT</w:t>
      </w:r>
      <w:proofErr w:type="spellEnd"/>
      <w:r>
        <w:t xml:space="preserve"> uses natural language processing and machine learning to generate responses based on the context of the conversation. This allows for more natural and flexible conversation, as </w:t>
      </w:r>
      <w:proofErr w:type="spellStart"/>
      <w:r>
        <w:t>ChatGPT</w:t>
      </w:r>
      <w:proofErr w:type="spellEnd"/>
      <w:r>
        <w:t xml:space="preserve"> is capable of understanding the nuances of human language and responding accordingly.</w:t>
      </w:r>
    </w:p>
    <w:p w14:paraId="59FF17D6" w14:textId="77777777" w:rsidR="0042528D" w:rsidRDefault="0042528D" w:rsidP="0042528D"/>
    <w:p w14:paraId="2A426082" w14:textId="77777777" w:rsidR="0042528D" w:rsidRDefault="0042528D" w:rsidP="0042528D">
      <w:r>
        <w:t xml:space="preserve">One potential benefit of using </w:t>
      </w:r>
      <w:proofErr w:type="spellStart"/>
      <w:r>
        <w:t>ChatGPT</w:t>
      </w:r>
      <w:proofErr w:type="spellEnd"/>
      <w:r>
        <w:t xml:space="preserve"> for conversational AI is that it can be trained on a vast amount of data from various sources. This means that it can learn from a wide range of conversations and adapt to different styles of communication. Additionally, </w:t>
      </w:r>
      <w:proofErr w:type="spellStart"/>
      <w:r>
        <w:t>ChatGPT</w:t>
      </w:r>
      <w:proofErr w:type="spellEnd"/>
      <w:r>
        <w:t xml:space="preserve"> can generate responses that are more human-like and engaging, which can improve the overall user experience.</w:t>
      </w:r>
    </w:p>
    <w:p w14:paraId="4F7D270E" w14:textId="77777777" w:rsidR="0042528D" w:rsidRDefault="0042528D" w:rsidP="0042528D"/>
    <w:p w14:paraId="0F501709" w14:textId="77777777" w:rsidR="0042528D" w:rsidRDefault="0042528D" w:rsidP="0042528D">
      <w:r>
        <w:t xml:space="preserve">Another potential benefit of </w:t>
      </w:r>
      <w:proofErr w:type="spellStart"/>
      <w:r>
        <w:t>ChatGPT</w:t>
      </w:r>
      <w:proofErr w:type="spellEnd"/>
      <w:r>
        <w:t xml:space="preserve"> is its ability to handle complex questions and tasks. Since it is not limited to pre-programmed responses, it can generate customized responses based on the specific needs and preferences of the user. This can make it more effective for tasks such as customer support, where users may have a wide range of questions and issues that require personalized responses.</w:t>
      </w:r>
    </w:p>
    <w:p w14:paraId="0E906AAC" w14:textId="77777777" w:rsidR="0042528D" w:rsidRDefault="0042528D" w:rsidP="0042528D"/>
    <w:p w14:paraId="5558F704" w14:textId="77777777" w:rsidR="0042528D" w:rsidRDefault="0042528D" w:rsidP="0042528D">
      <w:r>
        <w:lastRenderedPageBreak/>
        <w:t xml:space="preserve">However, there are also some potential drawbacks to using </w:t>
      </w:r>
      <w:proofErr w:type="spellStart"/>
      <w:r>
        <w:t>ChatGPT</w:t>
      </w:r>
      <w:proofErr w:type="spellEnd"/>
      <w:r>
        <w:t xml:space="preserve"> for conversational AI. One concern is that it may generate responses that are inappropriate or offensive, as it may be trained on data that contains biased or inappropriate content. Additionally, </w:t>
      </w:r>
      <w:proofErr w:type="spellStart"/>
      <w:r>
        <w:t>ChatGPT</w:t>
      </w:r>
      <w:proofErr w:type="spellEnd"/>
      <w:r>
        <w:t xml:space="preserve"> may not always be able to generate responses that are accurate or relevant, especially for complex or technical topics.</w:t>
      </w:r>
    </w:p>
    <w:p w14:paraId="51092693" w14:textId="77777777" w:rsidR="0042528D" w:rsidRDefault="0042528D" w:rsidP="0042528D"/>
    <w:p w14:paraId="6719B23D" w14:textId="77777777" w:rsidR="0042528D" w:rsidRDefault="0042528D" w:rsidP="0042528D">
      <w:r>
        <w:t xml:space="preserve">Another potential issue is the computational resources required to train and run large language models like </w:t>
      </w:r>
      <w:proofErr w:type="spellStart"/>
      <w:r>
        <w:t>ChatGPT</w:t>
      </w:r>
      <w:proofErr w:type="spellEnd"/>
      <w:r>
        <w:t xml:space="preserve">. This can make it difficult for smaller companies or organizations to implement </w:t>
      </w:r>
      <w:proofErr w:type="spellStart"/>
      <w:r>
        <w:t>ChatGPT</w:t>
      </w:r>
      <w:proofErr w:type="spellEnd"/>
      <w:r>
        <w:t xml:space="preserve"> for conversational AI, as it may require significant investment in hardware and software.</w:t>
      </w:r>
    </w:p>
    <w:p w14:paraId="5FD7AA05" w14:textId="77777777" w:rsidR="0042528D" w:rsidRDefault="0042528D" w:rsidP="0042528D"/>
    <w:p w14:paraId="54FDF9D1" w14:textId="1663A5E6" w:rsidR="0042528D" w:rsidRDefault="00B01882" w:rsidP="0042528D">
      <w:r w:rsidRPr="00B01882">
        <w:t>I think this is a good question and this is CHATGPT's self-analysis</w:t>
      </w:r>
      <w:r>
        <w:rPr>
          <w:rFonts w:hint="eastAsia"/>
        </w:rPr>
        <w:t>.</w:t>
      </w:r>
    </w:p>
    <w:p w14:paraId="07E0264D" w14:textId="3D29FEDC" w:rsidR="00B01882" w:rsidRDefault="00B01882" w:rsidP="0042528D"/>
    <w:p w14:paraId="2B207CA3" w14:textId="77777777" w:rsidR="00E10E8E" w:rsidRDefault="00B01882" w:rsidP="00E10E8E">
      <w:r>
        <w:rPr>
          <w:rFonts w:hint="eastAsia"/>
        </w:rPr>
        <w:t>3</w:t>
      </w:r>
      <w:r>
        <w:t>.</w:t>
      </w:r>
      <w:r w:rsidRPr="00B01882">
        <w:t xml:space="preserve"> </w:t>
      </w:r>
      <w:r w:rsidR="00E10E8E">
        <w:t>Blockchain technology has the potential to address several systemic problems that may arise from the use of AI, particularly in the areas of transparency, accountability, and data privacy.</w:t>
      </w:r>
    </w:p>
    <w:p w14:paraId="185A3A55" w14:textId="77777777" w:rsidR="00E10E8E" w:rsidRDefault="00E10E8E" w:rsidP="00E10E8E"/>
    <w:p w14:paraId="587C7C6F" w14:textId="77777777" w:rsidR="00E10E8E" w:rsidRDefault="00E10E8E" w:rsidP="00E10E8E">
      <w:r>
        <w:t>One issue with AI is that it often relies on large amounts of data to make decisions, and this data can be subject to manipulation or bias. By using blockchain technology to store and manage data, it may be possible to ensure that data is secure, tamper-proof, and accessible only to authorized parties. This can improve transparency and accountability in the use of AI, as it provides a reliable and transparent way to verify the integrity and accuracy of the data used.</w:t>
      </w:r>
    </w:p>
    <w:p w14:paraId="3ABE98F3" w14:textId="77777777" w:rsidR="00E10E8E" w:rsidRDefault="00E10E8E" w:rsidP="00E10E8E"/>
    <w:p w14:paraId="3CFE67F6" w14:textId="77777777" w:rsidR="00E10E8E" w:rsidRDefault="00E10E8E" w:rsidP="00E10E8E">
      <w:r>
        <w:t>Additionally, blockchain technology could enable more secure and private sharing of data between different organizations and individuals, which is particularly important in industries such as healthcare, where data privacy is critical. By using blockchain-based solutions, individuals can retain control over their personal data, while still allowing it to be used for research and other purposes.</w:t>
      </w:r>
    </w:p>
    <w:p w14:paraId="06E71F5D" w14:textId="77777777" w:rsidR="00E10E8E" w:rsidRDefault="00E10E8E" w:rsidP="00E10E8E"/>
    <w:p w14:paraId="706DBC8C" w14:textId="6BAAE1D6" w:rsidR="00B01882" w:rsidRDefault="00E10E8E" w:rsidP="00E10E8E">
      <w:r>
        <w:t>Another potential benefit of using blockchain technology with AI is the ability to establish trust between different parties. Smart contracts, which are self-executing contracts with the terms of the agreement between buyer and seller being directly written into lines of code, could be used to establish trust between different parties involved in an AI-driven transaction. This can help to reduce the risk of fraud or other types of abuse, while also improving the efficiency and speed of transactions.</w:t>
      </w:r>
    </w:p>
    <w:p w14:paraId="0F23222E" w14:textId="3BC56701" w:rsidR="00B01882" w:rsidRDefault="00B01882" w:rsidP="00B01882"/>
    <w:p w14:paraId="1F0D76D2" w14:textId="3841830C" w:rsidR="00E10E8E" w:rsidRPr="0042528D" w:rsidRDefault="00E10E8E" w:rsidP="00B01882">
      <w:pPr>
        <w:rPr>
          <w:rFonts w:hint="eastAsia"/>
        </w:rPr>
      </w:pPr>
      <w:r w:rsidRPr="00E10E8E">
        <w:t>There are certainly challenges, such as higher computational requirements and regulatory and legal barriers.</w:t>
      </w:r>
    </w:p>
    <w:sectPr w:rsidR="00E10E8E" w:rsidRPr="0042528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2D3C46" w14:textId="77777777" w:rsidR="00D872CD" w:rsidRDefault="00D872CD" w:rsidP="0042528D">
      <w:r>
        <w:separator/>
      </w:r>
    </w:p>
  </w:endnote>
  <w:endnote w:type="continuationSeparator" w:id="0">
    <w:p w14:paraId="06BEDA92" w14:textId="77777777" w:rsidR="00D872CD" w:rsidRDefault="00D872CD" w:rsidP="0042528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5BF152" w14:textId="77777777" w:rsidR="00D872CD" w:rsidRDefault="00D872CD" w:rsidP="0042528D">
      <w:r>
        <w:separator/>
      </w:r>
    </w:p>
  </w:footnote>
  <w:footnote w:type="continuationSeparator" w:id="0">
    <w:p w14:paraId="43CDB046" w14:textId="77777777" w:rsidR="00D872CD" w:rsidRDefault="00D872CD" w:rsidP="0042528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45B"/>
    <w:rsid w:val="00384FBF"/>
    <w:rsid w:val="0042528D"/>
    <w:rsid w:val="007E245B"/>
    <w:rsid w:val="008A2F0F"/>
    <w:rsid w:val="009F334A"/>
    <w:rsid w:val="00B01882"/>
    <w:rsid w:val="00D872CD"/>
    <w:rsid w:val="00E10E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9A54F6"/>
  <w15:chartTrackingRefBased/>
  <w15:docId w15:val="{C341733F-825D-454D-A1C8-A892977040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2528D"/>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42528D"/>
    <w:rPr>
      <w:sz w:val="18"/>
      <w:szCs w:val="18"/>
    </w:rPr>
  </w:style>
  <w:style w:type="paragraph" w:styleId="a5">
    <w:name w:val="footer"/>
    <w:basedOn w:val="a"/>
    <w:link w:val="a6"/>
    <w:uiPriority w:val="99"/>
    <w:unhideWhenUsed/>
    <w:rsid w:val="0042528D"/>
    <w:pPr>
      <w:tabs>
        <w:tab w:val="center" w:pos="4153"/>
        <w:tab w:val="right" w:pos="8306"/>
      </w:tabs>
      <w:snapToGrid w:val="0"/>
      <w:jc w:val="left"/>
    </w:pPr>
    <w:rPr>
      <w:sz w:val="18"/>
      <w:szCs w:val="18"/>
    </w:rPr>
  </w:style>
  <w:style w:type="character" w:customStyle="1" w:styleId="a6">
    <w:name w:val="页脚 字符"/>
    <w:basedOn w:val="a0"/>
    <w:link w:val="a5"/>
    <w:uiPriority w:val="99"/>
    <w:rsid w:val="0042528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530175">
      <w:bodyDiv w:val="1"/>
      <w:marLeft w:val="0"/>
      <w:marRight w:val="0"/>
      <w:marTop w:val="0"/>
      <w:marBottom w:val="0"/>
      <w:divBdr>
        <w:top w:val="none" w:sz="0" w:space="0" w:color="auto"/>
        <w:left w:val="none" w:sz="0" w:space="0" w:color="auto"/>
        <w:bottom w:val="none" w:sz="0" w:space="0" w:color="auto"/>
        <w:right w:val="none" w:sz="0" w:space="0" w:color="auto"/>
      </w:divBdr>
    </w:div>
    <w:div w:id="8827944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789</Words>
  <Characters>4499</Characters>
  <Application>Microsoft Office Word</Application>
  <DocSecurity>0</DocSecurity>
  <Lines>37</Lines>
  <Paragraphs>10</Paragraphs>
  <ScaleCrop>false</ScaleCrop>
  <Company/>
  <LinksUpToDate>false</LinksUpToDate>
  <CharactersWithSpaces>5278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 Scott</dc:creator>
  <cp:keywords/>
  <dc:description/>
  <cp:lastModifiedBy>Todd Scott</cp:lastModifiedBy>
  <cp:revision>5</cp:revision>
  <dcterms:created xsi:type="dcterms:W3CDTF">2023-04-25T13:43:00Z</dcterms:created>
  <dcterms:modified xsi:type="dcterms:W3CDTF">2023-04-25T13:59:00Z</dcterms:modified>
</cp:coreProperties>
</file>