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D9ED00" w14:textId="5D252812" w:rsidR="00B91E05" w:rsidRPr="008218D5" w:rsidRDefault="008218D5" w:rsidP="008218D5">
      <w:pPr>
        <w:jc w:val="center"/>
        <w:rPr>
          <w:sz w:val="44"/>
          <w:szCs w:val="44"/>
        </w:rPr>
      </w:pPr>
      <w:r w:rsidRPr="008218D5">
        <w:rPr>
          <w:sz w:val="44"/>
          <w:szCs w:val="44"/>
        </w:rPr>
        <w:t>ROC曲线</w:t>
      </w:r>
    </w:p>
    <w:p w14:paraId="431D901E" w14:textId="11D1F6C8" w:rsidR="00B91E05" w:rsidRDefault="00B91E05" w:rsidP="008218D5">
      <w:pPr>
        <w:pStyle w:val="1"/>
      </w:pPr>
      <w:r w:rsidRPr="00B91E05">
        <w:t>ROC曲线</w:t>
      </w:r>
      <w:r>
        <w:rPr>
          <w:rFonts w:hint="eastAsia"/>
        </w:rPr>
        <w:t>，全称“</w:t>
      </w:r>
      <w:r w:rsidRPr="00B91E05">
        <w:rPr>
          <w:rFonts w:hint="eastAsia"/>
        </w:rPr>
        <w:t>受试者工作特性曲线</w:t>
      </w:r>
      <w:r>
        <w:rPr>
          <w:rFonts w:hint="eastAsia"/>
        </w:rPr>
        <w:t>”。</w:t>
      </w:r>
    </w:p>
    <w:p w14:paraId="7AB59930" w14:textId="1F274947" w:rsidR="00B91E05" w:rsidRDefault="005A1467" w:rsidP="008218D5">
      <w:pPr>
        <w:ind w:firstLine="420"/>
      </w:pPr>
      <w:r>
        <w:t>R</w:t>
      </w:r>
      <w:r>
        <w:rPr>
          <w:rFonts w:hint="eastAsia"/>
        </w:rPr>
        <w:t>oc是判断模型好坏的一个标准</w:t>
      </w:r>
      <w:r w:rsidR="009C3577">
        <w:rPr>
          <w:rFonts w:hint="eastAsia"/>
        </w:rPr>
        <w:t>，如果模型的</w:t>
      </w:r>
      <w:r w:rsidR="008218D5" w:rsidRPr="008218D5">
        <w:t>ROC 曲线面积越接近1,模型就越好</w:t>
      </w:r>
      <w:r w:rsidR="008218D5">
        <w:rPr>
          <w:rFonts w:hint="eastAsia"/>
        </w:rPr>
        <w:t>。</w:t>
      </w:r>
    </w:p>
    <w:p w14:paraId="2A6B5D04" w14:textId="417419EB" w:rsidR="008218D5" w:rsidRPr="00B91E05" w:rsidRDefault="008019D1" w:rsidP="008218D5">
      <w:pPr>
        <w:ind w:firstLine="420"/>
      </w:pPr>
      <w:r>
        <w:t>R</w:t>
      </w:r>
      <w:r>
        <w:rPr>
          <w:rFonts w:hint="eastAsia"/>
        </w:rPr>
        <w:t>oc是一个分类的指标</w:t>
      </w:r>
    </w:p>
    <w:p w14:paraId="317A8A6F" w14:textId="68B85676" w:rsidR="006D3A07" w:rsidRDefault="006D3A07" w:rsidP="008218D5">
      <w:pPr>
        <w:pStyle w:val="1"/>
      </w:pPr>
      <w:r>
        <w:rPr>
          <w:rFonts w:hint="eastAsia"/>
        </w:rPr>
        <w:t>R</w:t>
      </w:r>
      <w:r>
        <w:t>OC</w:t>
      </w:r>
      <w:r>
        <w:rPr>
          <w:rFonts w:hint="eastAsia"/>
        </w:rPr>
        <w:t>曲线类别</w:t>
      </w:r>
    </w:p>
    <w:p w14:paraId="6D278753" w14:textId="1EC69BB7" w:rsidR="000A7407" w:rsidRDefault="00F042B6">
      <w:r>
        <w:rPr>
          <w:noProof/>
        </w:rPr>
        <w:drawing>
          <wp:inline distT="0" distB="0" distL="0" distR="0" wp14:anchorId="19739308" wp14:editId="405C3ABC">
            <wp:extent cx="5274310" cy="24885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47E2" w14:textId="77777777" w:rsidR="007E53EB" w:rsidRDefault="007E53EB"/>
    <w:p w14:paraId="5EE9B2F0" w14:textId="2318C9BE" w:rsidR="007E53EB" w:rsidRDefault="007E53EB" w:rsidP="008218D5">
      <w:pPr>
        <w:pStyle w:val="1"/>
      </w:pPr>
      <w:r>
        <w:rPr>
          <w:rFonts w:hint="eastAsia"/>
        </w:rPr>
        <w:t>计算比率</w:t>
      </w:r>
    </w:p>
    <w:p w14:paraId="7DDB13D3" w14:textId="5EF4583B" w:rsidR="00F042B6" w:rsidRDefault="00F042B6">
      <w:r>
        <w:rPr>
          <w:noProof/>
        </w:rPr>
        <w:drawing>
          <wp:inline distT="0" distB="0" distL="0" distR="0" wp14:anchorId="247A76FB" wp14:editId="1E8A405E">
            <wp:extent cx="5274310" cy="23818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22E9" w14:textId="0A7FBAEF" w:rsidR="005071E9" w:rsidRDefault="005071E9">
      <w:r>
        <w:rPr>
          <w:noProof/>
        </w:rPr>
        <w:lastRenderedPageBreak/>
        <w:drawing>
          <wp:inline distT="0" distB="0" distL="0" distR="0" wp14:anchorId="48E80D0D" wp14:editId="6E4C91BC">
            <wp:extent cx="5274310" cy="2361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0A03" w14:textId="212B342D" w:rsidR="005071E9" w:rsidRDefault="005071E9">
      <w:r>
        <w:rPr>
          <w:noProof/>
        </w:rPr>
        <w:drawing>
          <wp:inline distT="0" distB="0" distL="0" distR="0" wp14:anchorId="465D632F" wp14:editId="438BBC6D">
            <wp:extent cx="5274310" cy="24682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6BEE" w14:textId="09004403" w:rsidR="007E53EB" w:rsidRDefault="007E53EB"/>
    <w:p w14:paraId="6A3DCD3A" w14:textId="733EF8ED" w:rsidR="007E53EB" w:rsidRDefault="007E53EB" w:rsidP="008218D5">
      <w:pPr>
        <w:pStyle w:val="1"/>
      </w:pPr>
      <w:r>
        <w:t>G</w:t>
      </w:r>
      <w:r>
        <w:rPr>
          <w:rFonts w:hint="eastAsia"/>
        </w:rPr>
        <w:t>ood分割</w:t>
      </w:r>
    </w:p>
    <w:p w14:paraId="51E09016" w14:textId="228B68E4" w:rsidR="007E53EB" w:rsidRDefault="007E53EB">
      <w:r>
        <w:rPr>
          <w:rFonts w:hint="eastAsia"/>
        </w:rPr>
        <w:t>数据分布比较有规律，可较好的进行分类，面积为0</w:t>
      </w:r>
      <w:r>
        <w:t>.8</w:t>
      </w:r>
      <w:r>
        <w:rPr>
          <w:rFonts w:hint="eastAsia"/>
        </w:rPr>
        <w:t>，比较接近1</w:t>
      </w:r>
      <w:r>
        <w:t>.</w:t>
      </w:r>
    </w:p>
    <w:p w14:paraId="3D518A99" w14:textId="28995581" w:rsidR="005071E9" w:rsidRDefault="005071E9">
      <w:r>
        <w:rPr>
          <w:noProof/>
        </w:rPr>
        <w:lastRenderedPageBreak/>
        <w:drawing>
          <wp:inline distT="0" distB="0" distL="0" distR="0" wp14:anchorId="132499A5" wp14:editId="77D45A4E">
            <wp:extent cx="5274310" cy="2763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F062" w14:textId="58AA6606" w:rsidR="005071E9" w:rsidRDefault="005071E9">
      <w:r>
        <w:rPr>
          <w:noProof/>
        </w:rPr>
        <w:drawing>
          <wp:inline distT="0" distB="0" distL="0" distR="0" wp14:anchorId="56022A57" wp14:editId="783271CF">
            <wp:extent cx="5274310" cy="2381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DA89" w14:textId="6342B158" w:rsidR="005071E9" w:rsidRDefault="005071E9"/>
    <w:p w14:paraId="109A5B9B" w14:textId="630BAAEC" w:rsidR="007E53EB" w:rsidRDefault="007E53EB" w:rsidP="008218D5">
      <w:pPr>
        <w:pStyle w:val="1"/>
      </w:pPr>
      <w:r>
        <w:rPr>
          <w:rFonts w:hint="eastAsia"/>
        </w:rPr>
        <w:t>完美分割-面积</w:t>
      </w:r>
    </w:p>
    <w:p w14:paraId="51A91E36" w14:textId="4FEDA0AC" w:rsidR="007E53EB" w:rsidRPr="007E53EB" w:rsidRDefault="007E53EB">
      <w:r>
        <w:rPr>
          <w:rFonts w:hint="eastAsia"/>
        </w:rPr>
        <w:t>数据分布规律，可对数据进行完美分类，面积为1</w:t>
      </w:r>
    </w:p>
    <w:p w14:paraId="20778D0A" w14:textId="1467D612" w:rsidR="005071E9" w:rsidRDefault="005071E9">
      <w:r>
        <w:rPr>
          <w:noProof/>
        </w:rPr>
        <w:lastRenderedPageBreak/>
        <w:drawing>
          <wp:inline distT="0" distB="0" distL="0" distR="0" wp14:anchorId="6E8C2DE7" wp14:editId="6D373273">
            <wp:extent cx="5274310" cy="2508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CBFC8" w14:textId="52D57D1F" w:rsidR="005071E9" w:rsidRDefault="005071E9">
      <w:r>
        <w:rPr>
          <w:noProof/>
        </w:rPr>
        <w:drawing>
          <wp:inline distT="0" distB="0" distL="0" distR="0" wp14:anchorId="373A381A" wp14:editId="55527DA1">
            <wp:extent cx="5274310" cy="24961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F0C8" w14:textId="7ADF15AC" w:rsidR="006D3A07" w:rsidRDefault="006D3A07"/>
    <w:p w14:paraId="5B4F72B3" w14:textId="3F7B4C9B" w:rsidR="006D3A07" w:rsidRDefault="007E53EB" w:rsidP="008218D5">
      <w:pPr>
        <w:pStyle w:val="1"/>
      </w:pPr>
      <w:r>
        <w:rPr>
          <w:rFonts w:hint="eastAsia"/>
        </w:rPr>
        <w:t>随机分割-面积</w:t>
      </w:r>
    </w:p>
    <w:p w14:paraId="7836A834" w14:textId="2DC6E61C" w:rsidR="007E53EB" w:rsidRDefault="007E53EB">
      <w:r>
        <w:rPr>
          <w:rFonts w:hint="eastAsia"/>
        </w:rPr>
        <w:t>数据随机分布，无法准确分类，R</w:t>
      </w:r>
      <w:r>
        <w:t>OC</w:t>
      </w:r>
      <w:r>
        <w:rPr>
          <w:rFonts w:hint="eastAsia"/>
        </w:rPr>
        <w:t>面积为0</w:t>
      </w:r>
      <w:r>
        <w:t>.5</w:t>
      </w:r>
    </w:p>
    <w:p w14:paraId="457E73BB" w14:textId="69B1A7E1" w:rsidR="006D3A07" w:rsidRDefault="006D3A07">
      <w:r>
        <w:rPr>
          <w:noProof/>
        </w:rPr>
        <w:lastRenderedPageBreak/>
        <w:drawing>
          <wp:inline distT="0" distB="0" distL="0" distR="0" wp14:anchorId="46A93484" wp14:editId="2CEF0C25">
            <wp:extent cx="5274310" cy="26155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4AB" w14:textId="7D2ED8B7" w:rsidR="006D3A07" w:rsidRDefault="006D3A07">
      <w:r>
        <w:rPr>
          <w:noProof/>
        </w:rPr>
        <w:drawing>
          <wp:inline distT="0" distB="0" distL="0" distR="0" wp14:anchorId="71B24B36" wp14:editId="34CED0D9">
            <wp:extent cx="5274310" cy="24682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77AB" w14:textId="77777777" w:rsidR="007E53EB" w:rsidRDefault="007E53EB"/>
    <w:p w14:paraId="093CD40D" w14:textId="29CE6877" w:rsidR="006D3A07" w:rsidRDefault="006D3A07" w:rsidP="008218D5">
      <w:pPr>
        <w:pStyle w:val="1"/>
      </w:pPr>
      <w:r>
        <w:rPr>
          <w:rFonts w:hint="eastAsia"/>
        </w:rPr>
        <w:t>总结</w:t>
      </w:r>
    </w:p>
    <w:p w14:paraId="000E4820" w14:textId="455C581C" w:rsidR="008218D5" w:rsidRPr="008218D5" w:rsidRDefault="008218D5">
      <w:pPr>
        <w:rPr>
          <w:color w:val="FF0000"/>
        </w:rPr>
      </w:pPr>
      <w:r w:rsidRPr="008218D5">
        <w:rPr>
          <w:rFonts w:hint="eastAsia"/>
          <w:color w:val="FF0000"/>
        </w:rPr>
        <w:t>总结：</w:t>
      </w:r>
      <w:r w:rsidRPr="008218D5">
        <w:rPr>
          <w:color w:val="FF0000"/>
        </w:rPr>
        <w:t>ROC 曲线下的面积越接近 1,模型就越好</w:t>
      </w:r>
      <w:r w:rsidR="002B6254">
        <w:rPr>
          <w:rFonts w:hint="eastAsia"/>
          <w:color w:val="FF0000"/>
        </w:rPr>
        <w:t>分类</w:t>
      </w:r>
      <w:bookmarkStart w:id="0" w:name="_GoBack"/>
      <w:bookmarkEnd w:id="0"/>
      <w:r w:rsidRPr="008218D5">
        <w:rPr>
          <w:color w:val="FF0000"/>
        </w:rPr>
        <w:t>.</w:t>
      </w:r>
    </w:p>
    <w:p w14:paraId="4A2C97D8" w14:textId="4371CE90" w:rsidR="006D3A07" w:rsidRDefault="006D3A07">
      <w:r>
        <w:rPr>
          <w:noProof/>
        </w:rPr>
        <w:lastRenderedPageBreak/>
        <w:drawing>
          <wp:inline distT="0" distB="0" distL="0" distR="0" wp14:anchorId="7FE022F3" wp14:editId="09F87343">
            <wp:extent cx="5274310" cy="32118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A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119"/>
    <w:rsid w:val="000A7407"/>
    <w:rsid w:val="002B6254"/>
    <w:rsid w:val="002E635A"/>
    <w:rsid w:val="005071E9"/>
    <w:rsid w:val="005A1467"/>
    <w:rsid w:val="006D3A07"/>
    <w:rsid w:val="007E53EB"/>
    <w:rsid w:val="007F5119"/>
    <w:rsid w:val="008019D1"/>
    <w:rsid w:val="008218D5"/>
    <w:rsid w:val="009C3577"/>
    <w:rsid w:val="00B2716E"/>
    <w:rsid w:val="00B91E05"/>
    <w:rsid w:val="00C430F5"/>
    <w:rsid w:val="00F0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4622C7"/>
  <w15:chartTrackingRefBased/>
  <w15:docId w15:val="{F82225E3-89D0-4D12-A23D-9DFFC51FC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218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42B6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042B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218D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秋天的酒</dc:creator>
  <cp:keywords/>
  <dc:description/>
  <cp:lastModifiedBy>秋天的酒</cp:lastModifiedBy>
  <cp:revision>6</cp:revision>
  <dcterms:created xsi:type="dcterms:W3CDTF">2019-03-08T08:38:00Z</dcterms:created>
  <dcterms:modified xsi:type="dcterms:W3CDTF">2019-03-08T11:31:00Z</dcterms:modified>
</cp:coreProperties>
</file>