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50030" w14:textId="3427FD0F" w:rsidR="000A7407" w:rsidRDefault="000A7407"/>
    <w:p w14:paraId="5A342590" w14:textId="77777777" w:rsidR="0071163C" w:rsidRDefault="0071163C" w:rsidP="0071163C"/>
    <w:p w14:paraId="7D240788" w14:textId="180385E3" w:rsidR="0071163C" w:rsidRDefault="0071163C" w:rsidP="0071163C">
      <w:pPr>
        <w:pStyle w:val="2"/>
      </w:pPr>
      <w:r>
        <w:t>bito</w:t>
      </w:r>
      <w:r>
        <w:t>-</w:t>
      </w:r>
      <w:r>
        <w:rPr>
          <w:rFonts w:hint="eastAsia"/>
        </w:rPr>
        <w:t>idea</w:t>
      </w:r>
    </w:p>
    <w:p w14:paraId="7B41EF52" w14:textId="64143C0D" w:rsidR="0071163C" w:rsidRDefault="0071163C">
      <w:r>
        <w:rPr>
          <w:noProof/>
        </w:rPr>
        <w:drawing>
          <wp:inline distT="0" distB="0" distL="0" distR="0" wp14:anchorId="736F65E5" wp14:editId="445A8644">
            <wp:extent cx="5274310" cy="1974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9CFB" w14:textId="45DAD8EC" w:rsidR="0071163C" w:rsidRDefault="0071163C"/>
    <w:p w14:paraId="77C0ADFF" w14:textId="1D2C8624" w:rsidR="0071163C" w:rsidRDefault="0071163C">
      <w:r w:rsidRPr="0071163C">
        <w:t>explain this code</w:t>
      </w:r>
      <w:r>
        <w:t xml:space="preserve"> 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解析此代码</w:t>
      </w:r>
    </w:p>
    <w:p w14:paraId="567C0AB0" w14:textId="09E48A3C" w:rsidR="0071163C" w:rsidRDefault="0071163C">
      <w:r>
        <w:rPr>
          <w:rFonts w:hint="eastAsia"/>
        </w:rPr>
        <w:t>G</w:t>
      </w:r>
      <w:r>
        <w:t xml:space="preserve">enerate Comment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生成注释</w:t>
      </w:r>
    </w:p>
    <w:p w14:paraId="4D100F97" w14:textId="456AC554" w:rsidR="0071163C" w:rsidRDefault="0071163C">
      <w:r>
        <w:rPr>
          <w:rFonts w:hint="eastAsia"/>
        </w:rPr>
        <w:t>Per</w:t>
      </w:r>
      <w:r>
        <w:t xml:space="preserve">formance Check       </w:t>
      </w:r>
      <w:r w:rsidR="00251B0E">
        <w:tab/>
      </w:r>
      <w:r w:rsidR="00251B0E">
        <w:tab/>
      </w:r>
      <w:r w:rsidR="00251B0E">
        <w:tab/>
      </w:r>
      <w:r w:rsidRPr="0071163C">
        <w:rPr>
          <w:rFonts w:hint="eastAsia"/>
        </w:rPr>
        <w:t>性能检查</w:t>
      </w:r>
    </w:p>
    <w:p w14:paraId="4DF27DFA" w14:textId="06D92A9F" w:rsidR="0071163C" w:rsidRDefault="0071163C">
      <w:r>
        <w:rPr>
          <w:rFonts w:hint="eastAsia"/>
        </w:rPr>
        <w:t>S</w:t>
      </w:r>
      <w:r>
        <w:t xml:space="preserve">ecurity check </w:t>
      </w:r>
      <w:r>
        <w:tab/>
      </w:r>
      <w:r>
        <w:tab/>
      </w:r>
      <w:r>
        <w:tab/>
      </w:r>
      <w:r w:rsidR="00251B0E">
        <w:tab/>
      </w:r>
      <w:r w:rsidR="00251B0E">
        <w:tab/>
      </w:r>
      <w:r>
        <w:rPr>
          <w:rFonts w:hint="eastAsia"/>
        </w:rPr>
        <w:t>安全检测</w:t>
      </w:r>
    </w:p>
    <w:p w14:paraId="57D9329C" w14:textId="30D735AF" w:rsidR="0071163C" w:rsidRDefault="0071163C">
      <w:r>
        <w:t>S</w:t>
      </w:r>
      <w:r>
        <w:rPr>
          <w:rFonts w:hint="eastAsia"/>
        </w:rPr>
        <w:t>tyle</w:t>
      </w:r>
      <w:r>
        <w:t xml:space="preserve"> check</w:t>
      </w:r>
      <w:r>
        <w:tab/>
      </w:r>
      <w:r>
        <w:tab/>
      </w:r>
      <w:r>
        <w:tab/>
      </w:r>
      <w:r>
        <w:tab/>
      </w:r>
      <w:r w:rsidR="00251B0E">
        <w:tab/>
      </w:r>
      <w:r w:rsidR="00251B0E">
        <w:tab/>
      </w:r>
      <w:r w:rsidR="00251B0E">
        <w:rPr>
          <w:rFonts w:hint="eastAsia"/>
        </w:rPr>
        <w:t>风格检测</w:t>
      </w:r>
    </w:p>
    <w:p w14:paraId="63C54AC8" w14:textId="2283C24E" w:rsidR="0071163C" w:rsidRDefault="0071163C">
      <w:r>
        <w:t xml:space="preserve">Improve Readability     </w:t>
      </w:r>
      <w:r>
        <w:tab/>
      </w:r>
      <w:r w:rsidR="00251B0E">
        <w:tab/>
      </w:r>
      <w:r w:rsidR="00251B0E">
        <w:tab/>
      </w:r>
      <w:r>
        <w:rPr>
          <w:rFonts w:hint="eastAsia"/>
        </w:rPr>
        <w:t>提高可读性</w:t>
      </w:r>
    </w:p>
    <w:p w14:paraId="5E36179F" w14:textId="62301E39" w:rsidR="00251B0E" w:rsidRDefault="00251B0E">
      <w:pPr>
        <w:rPr>
          <w:rFonts w:hint="eastAsia"/>
        </w:rPr>
      </w:pPr>
      <w:r>
        <w:t>R</w:t>
      </w:r>
      <w:r>
        <w:rPr>
          <w:rFonts w:hint="eastAsia"/>
        </w:rPr>
        <w:t>un</w:t>
      </w:r>
      <w:r>
        <w:t xml:space="preserve"> custom prompt template</w:t>
      </w:r>
      <w:r>
        <w:tab/>
      </w:r>
      <w:r>
        <w:tab/>
      </w:r>
      <w:r>
        <w:rPr>
          <w:rFonts w:hint="eastAsia"/>
        </w:rPr>
        <w:t>运行自定义提示模板</w:t>
      </w:r>
    </w:p>
    <w:sectPr w:rsidR="00251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0A7407"/>
    <w:rsid w:val="00251B0E"/>
    <w:rsid w:val="002E635A"/>
    <w:rsid w:val="0071163C"/>
    <w:rsid w:val="00B2716E"/>
    <w:rsid w:val="00C430F5"/>
    <w:rsid w:val="00D4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A2DC"/>
  <w15:chartTrackingRefBased/>
  <w15:docId w15:val="{CF2052DB-17EC-4FB7-B083-DCBF8A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16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16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2023-05-25T03:12:00Z</dcterms:created>
  <dcterms:modified xsi:type="dcterms:W3CDTF">2023-05-25T03:19:00Z</dcterms:modified>
</cp:coreProperties>
</file>