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D44" w14:textId="1C4C5FD1" w:rsidR="000A7407" w:rsidRDefault="00F319C2" w:rsidP="00F319C2">
      <w:pPr>
        <w:jc w:val="center"/>
        <w:rPr>
          <w:rStyle w:val="a3"/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如何在编程中尽量预防死锁呢？</w:t>
      </w:r>
    </w:p>
    <w:p w14:paraId="33AC8BD8" w14:textId="5EC59479" w:rsidR="00F319C2" w:rsidRDefault="00F319C2" w:rsidP="007A088A">
      <w:pPr>
        <w:pStyle w:val="1"/>
        <w:rPr>
          <w:shd w:val="clear" w:color="auto" w:fill="FFFFFF"/>
        </w:rPr>
      </w:pPr>
      <w:r w:rsidRPr="00F319C2">
        <w:rPr>
          <w:rFonts w:hint="eastAsia"/>
          <w:shd w:val="clear" w:color="auto" w:fill="FFFFFF"/>
        </w:rPr>
        <w:t>线程基础用法</w:t>
      </w:r>
    </w:p>
    <w:p w14:paraId="5CDDC39E" w14:textId="7F869323" w:rsidR="007A088A" w:rsidRDefault="007A088A" w:rsidP="007A08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Thread</w:t>
      </w:r>
    </w:p>
    <w:p w14:paraId="7BAB80E0" w14:textId="77777777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>Thread t = new Thread(new MessageLoop());</w:t>
      </w:r>
    </w:p>
    <w:p w14:paraId="1840149B" w14:textId="2CDF9080" w:rsid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t.join() </w:t>
      </w:r>
      <w:r w:rsidR="0022799F">
        <w:rPr>
          <w:shd w:val="clear" w:color="auto" w:fill="FFFFFF"/>
        </w:rPr>
        <w:t xml:space="preserve">--&gt; </w:t>
      </w:r>
      <w:r w:rsidRPr="00F319C2">
        <w:rPr>
          <w:shd w:val="clear" w:color="auto" w:fill="FFFFFF"/>
        </w:rPr>
        <w:t>t线程获得无限时间执行，且当前主线程暂停，直到t线程执行完毕后主线程可获得执行权限。（导致当前线程暂停执行，直到 t 的线程终止。）</w:t>
      </w:r>
    </w:p>
    <w:p w14:paraId="17B73F2A" w14:textId="77777777" w:rsidR="0022799F" w:rsidRPr="00F319C2" w:rsidRDefault="0022799F" w:rsidP="00F319C2">
      <w:pPr>
        <w:rPr>
          <w:shd w:val="clear" w:color="auto" w:fill="FFFFFF"/>
        </w:rPr>
      </w:pPr>
    </w:p>
    <w:p w14:paraId="14315E66" w14:textId="0721C0FE" w:rsidR="00F319C2" w:rsidRDefault="00F319C2" w:rsidP="0022799F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t.join(1000) </w:t>
      </w:r>
      <w:r w:rsidR="0022799F">
        <w:rPr>
          <w:shd w:val="clear" w:color="auto" w:fill="FFFFFF"/>
        </w:rPr>
        <w:t>--&gt;</w:t>
      </w:r>
      <w:r w:rsidR="00CD06E0">
        <w:rPr>
          <w:shd w:val="clear" w:color="auto" w:fill="FFFFFF"/>
        </w:rPr>
        <w:t xml:space="preserve"> </w:t>
      </w:r>
      <w:r w:rsidRPr="00F319C2">
        <w:rPr>
          <w:shd w:val="clear" w:color="auto" w:fill="FFFFFF"/>
        </w:rPr>
        <w:t>t线程获得1秒的执行权限，1秒后当前主线程获得执行权限。（当前线程暂停1秒执行，  t线程获得1秒执行时间）</w:t>
      </w:r>
    </w:p>
    <w:p w14:paraId="6CD6A29C" w14:textId="77777777" w:rsidR="0022799F" w:rsidRPr="00F319C2" w:rsidRDefault="0022799F" w:rsidP="0022799F">
      <w:pPr>
        <w:rPr>
          <w:shd w:val="clear" w:color="auto" w:fill="FFFFFF"/>
        </w:rPr>
      </w:pPr>
    </w:p>
    <w:p w14:paraId="44FF223B" w14:textId="6BFEFEBA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t.interrupt();   </w:t>
      </w:r>
      <w:r w:rsidRPr="00F319C2">
        <w:rPr>
          <w:shd w:val="clear" w:color="auto" w:fill="FFFFFF"/>
        </w:rPr>
        <w:tab/>
      </w:r>
      <w:r w:rsidRPr="00F319C2">
        <w:rPr>
          <w:shd w:val="clear" w:color="auto" w:fill="FFFFFF"/>
        </w:rPr>
        <w:tab/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设置线程停止</w:t>
      </w:r>
    </w:p>
    <w:p w14:paraId="0AD10D99" w14:textId="307F28EC" w:rsidR="00F319C2" w:rsidRPr="00F319C2" w:rsidRDefault="00F319C2" w:rsidP="00F319C2">
      <w:pPr>
        <w:rPr>
          <w:shd w:val="clear" w:color="auto" w:fill="FFFFFF"/>
        </w:rPr>
      </w:pPr>
      <w:r w:rsidRPr="00F319C2">
        <w:rPr>
          <w:shd w:val="clear" w:color="auto" w:fill="FFFFFF"/>
        </w:rPr>
        <w:t xml:space="preserve">Thread.interrupted();   </w:t>
      </w:r>
      <w:r w:rsidR="0022799F">
        <w:rPr>
          <w:shd w:val="clear" w:color="auto" w:fill="FFFFFF"/>
        </w:rPr>
        <w:tab/>
      </w:r>
      <w:r w:rsidRPr="00F319C2">
        <w:rPr>
          <w:shd w:val="clear" w:color="auto" w:fill="FFFFFF"/>
        </w:rPr>
        <w:t>获取停止标志，在run方法中。</w:t>
      </w:r>
    </w:p>
    <w:p w14:paraId="11036A18" w14:textId="77777777" w:rsidR="00F319C2" w:rsidRPr="00F319C2" w:rsidRDefault="00F319C2" w:rsidP="00F319C2">
      <w:pPr>
        <w:rPr>
          <w:shd w:val="clear" w:color="auto" w:fill="FFFFFF"/>
        </w:rPr>
      </w:pPr>
    </w:p>
    <w:p w14:paraId="46DB5743" w14:textId="7C9DF005" w:rsidR="007A088A" w:rsidRPr="007A088A" w:rsidRDefault="00F319C2" w:rsidP="007A088A">
      <w:pPr>
        <w:rPr>
          <w:shd w:val="clear" w:color="auto" w:fill="FFFFFF"/>
        </w:rPr>
      </w:pPr>
      <w:r w:rsidRPr="00F319C2">
        <w:rPr>
          <w:shd w:val="clear" w:color="auto" w:fill="FFFFFF"/>
        </w:rPr>
        <w:t>wait()</w:t>
      </w:r>
      <w:r w:rsidR="00CD06E0">
        <w:rPr>
          <w:rFonts w:hint="eastAsia"/>
          <w:shd w:val="clear" w:color="auto" w:fill="FFFFFF"/>
        </w:rPr>
        <w:t>；</w:t>
      </w:r>
      <w:r w:rsidR="00CD06E0">
        <w:rPr>
          <w:shd w:val="clear" w:color="auto" w:fill="FFFFFF"/>
        </w:rPr>
        <w:t>--&gt;</w:t>
      </w:r>
      <w:r w:rsidRPr="00F319C2">
        <w:rPr>
          <w:shd w:val="clear" w:color="auto" w:fill="FFFFFF"/>
        </w:rPr>
        <w:tab/>
        <w:t>在第一个个线程的synchronized方法中调用wait(),首先检查是否获取内部锁，然后释放锁(放弃此对象上的所有同步声明)且当前线程挂起。在第二个线程将获得相同的锁并调用 Object.notifyAll()后,第一个线程将与他线程竞争在 对象上同步 的权利或被唤醒，重新获得锁后，此线程继续执行后续操作。</w:t>
      </w:r>
    </w:p>
    <w:p w14:paraId="67AF8971" w14:textId="0E2BE713" w:rsidR="007A088A" w:rsidRPr="007A088A" w:rsidRDefault="007A088A" w:rsidP="007A088A">
      <w:pPr>
        <w:pStyle w:val="2"/>
        <w:rPr>
          <w:shd w:val="clear" w:color="auto" w:fill="FFFFFF"/>
        </w:rPr>
      </w:pPr>
      <w:r w:rsidRPr="007A088A">
        <w:rPr>
          <w:shd w:val="clear" w:color="auto" w:fill="FFFFFF"/>
        </w:rPr>
        <w:t>synchronized</w:t>
      </w:r>
      <w:r w:rsidRPr="007A088A">
        <w:rPr>
          <w:shd w:val="clear" w:color="auto" w:fill="FFFFFF"/>
        </w:rPr>
        <w:tab/>
      </w:r>
    </w:p>
    <w:p w14:paraId="653533A5" w14:textId="77777777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方法：</w:t>
      </w:r>
      <w:r w:rsidRPr="007A088A">
        <w:rPr>
          <w:shd w:val="clear" w:color="auto" w:fill="FFFFFF"/>
        </w:rPr>
        <w:tab/>
        <w:t xml:space="preserve">    </w:t>
      </w:r>
    </w:p>
    <w:p w14:paraId="5438A7AA" w14:textId="450B395A" w:rsidR="007A088A" w:rsidRP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synchronized 修饰方法时锁定的是调用该方法的对象。也就是说：在同一个对象上的两个同步方法调用不可能交错。当一个线程为一个对象执行同步方法时，所有其他线程调用同一个对象块的同步方法(暂停执行) ，直到第一个线程完成对象。</w:t>
      </w:r>
    </w:p>
    <w:p w14:paraId="1C850904" w14:textId="63C3FB80" w:rsidR="007A088A" w:rsidRDefault="007A088A" w:rsidP="007A088A">
      <w:pPr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hyperlink r:id="rId5" w:history="1">
        <w:r w:rsidRPr="00020F38">
          <w:rPr>
            <w:rStyle w:val="a5"/>
            <w:shd w:val="clear" w:color="auto" w:fill="FFFFFF"/>
          </w:rPr>
          <w:t>https://www.cnblogs.com/hapjin/p/4678773.html</w:t>
        </w:r>
      </w:hyperlink>
    </w:p>
    <w:p w14:paraId="506D592A" w14:textId="75F1101C" w:rsidR="007A088A" w:rsidRDefault="007A088A" w:rsidP="007A088A">
      <w:pPr>
        <w:rPr>
          <w:shd w:val="clear" w:color="auto" w:fill="FFFFFF"/>
        </w:rPr>
      </w:pPr>
    </w:p>
    <w:p w14:paraId="06454972" w14:textId="6AF355E3" w:rsidR="007A088A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>synchronized 代码块</w:t>
      </w:r>
      <w:r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  <w:t xml:space="preserve"> </w:t>
      </w:r>
    </w:p>
    <w:p w14:paraId="23F766B5" w14:textId="4FF4C42C" w:rsidR="00143AD8" w:rsidRPr="00143AD8" w:rsidRDefault="007A088A" w:rsidP="00143AD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A088A">
        <w:rPr>
          <w:shd w:val="clear" w:color="auto" w:fill="FFFFFF"/>
        </w:rPr>
        <w:t>在方法中设定同步锁，案例如下</w:t>
      </w:r>
      <w:r w:rsidR="00143AD8">
        <w:rPr>
          <w:rFonts w:hint="eastAsia"/>
          <w:shd w:val="clear" w:color="auto" w:fill="FFFFFF"/>
        </w:rPr>
        <w:t>:</w:t>
      </w: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652C04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Object lock2 = new Object();</w:t>
      </w:r>
    </w:p>
    <w:p w14:paraId="64ADA994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public void inc1() {</w:t>
      </w:r>
    </w:p>
    <w:p w14:paraId="754F880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synchronized(lock1) {</w:t>
      </w:r>
    </w:p>
    <w:p w14:paraId="072258A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c1++;</w:t>
      </w:r>
    </w:p>
    <w:p w14:paraId="4BAFA58E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}</w:t>
      </w:r>
    </w:p>
    <w:p w14:paraId="2C6F1CD7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或</w:t>
      </w:r>
    </w:p>
    <w:p w14:paraId="3DB23F4B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</w:r>
      <w:r w:rsidRPr="00143AD8">
        <w:rPr>
          <w:shd w:val="clear" w:color="auto" w:fill="FFFFFF"/>
        </w:rPr>
        <w:tab/>
        <w:t>synchronized(this) { c1++;}</w:t>
      </w:r>
    </w:p>
    <w:p w14:paraId="36B79347" w14:textId="72C8A338" w:rsidR="007A088A" w:rsidRPr="007A088A" w:rsidRDefault="00143AD8" w:rsidP="007A088A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}</w:t>
      </w:r>
    </w:p>
    <w:p w14:paraId="3B99E6CE" w14:textId="145E8A25" w:rsidR="007A088A" w:rsidRPr="00F319C2" w:rsidRDefault="007A088A" w:rsidP="007A088A">
      <w:pPr>
        <w:rPr>
          <w:shd w:val="clear" w:color="auto" w:fill="FFFFFF"/>
        </w:rPr>
      </w:pPr>
      <w:r w:rsidRPr="007A088A">
        <w:rPr>
          <w:shd w:val="clear" w:color="auto" w:fill="FFFFFF"/>
        </w:rPr>
        <w:tab/>
      </w:r>
      <w:r w:rsidRPr="007A088A">
        <w:rPr>
          <w:shd w:val="clear" w:color="auto" w:fill="FFFFFF"/>
        </w:rPr>
        <w:tab/>
      </w:r>
    </w:p>
    <w:p w14:paraId="3BCA3702" w14:textId="14E7CB8F" w:rsidR="007A088A" w:rsidRDefault="00143AD8" w:rsidP="00574E89">
      <w:pPr>
        <w:pStyle w:val="2"/>
        <w:rPr>
          <w:shd w:val="clear" w:color="auto" w:fill="FFFFFF"/>
        </w:rPr>
      </w:pPr>
      <w:r w:rsidRPr="00143AD8">
        <w:rPr>
          <w:rFonts w:hint="eastAsia"/>
          <w:shd w:val="clear" w:color="auto" w:fill="FFFFFF"/>
        </w:rPr>
        <w:lastRenderedPageBreak/>
        <w:t>重入锁</w:t>
      </w:r>
    </w:p>
    <w:p w14:paraId="049565FB" w14:textId="62EE1A4F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 对象相对于隐式锁的最大优势在于它们能够退出获取锁的尝试。如果锁没有立即可用，tryLock 方法会退出。解决死锁问题。对象化相互引用。</w:t>
      </w:r>
      <w:r>
        <w:rPr>
          <w:rFonts w:hint="eastAsia"/>
          <w:shd w:val="clear" w:color="auto" w:fill="FFFFFF"/>
        </w:rPr>
        <w:t>使用方法如下：</w:t>
      </w:r>
    </w:p>
    <w:p w14:paraId="17234AE1" w14:textId="04946F92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private final Lock lock = new ReentrantLock();</w:t>
      </w:r>
    </w:p>
    <w:p w14:paraId="3FFC5E00" w14:textId="77777777" w:rsidR="00143AD8" w:rsidRPr="00143AD8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lock.tryLock();</w:t>
      </w:r>
    </w:p>
    <w:p w14:paraId="35B807F7" w14:textId="77777777" w:rsidR="009F43FE" w:rsidRDefault="00143AD8" w:rsidP="00143AD8">
      <w:pPr>
        <w:rPr>
          <w:shd w:val="clear" w:color="auto" w:fill="FFFFFF"/>
        </w:rPr>
      </w:pPr>
      <w:r w:rsidRPr="00143AD8">
        <w:rPr>
          <w:shd w:val="clear" w:color="auto" w:fill="FFFFFF"/>
        </w:rPr>
        <w:tab/>
        <w:t>lock.unlock();</w:t>
      </w:r>
      <w:r w:rsidRPr="00143AD8">
        <w:rPr>
          <w:shd w:val="clear" w:color="auto" w:fill="FFFFFF"/>
        </w:rPr>
        <w:tab/>
      </w:r>
    </w:p>
    <w:p w14:paraId="144D0F3D" w14:textId="19D04B4C" w:rsidR="00143AD8" w:rsidRDefault="009F43FE" w:rsidP="007A088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</w:t>
      </w:r>
      <w:r w:rsidR="00143AD8" w:rsidRPr="00143AD8">
        <w:rPr>
          <w:shd w:val="clear" w:color="auto" w:fill="FFFFFF"/>
        </w:rPr>
        <w:t>案例</w:t>
      </w:r>
      <w:r>
        <w:rPr>
          <w:rFonts w:hint="eastAsia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hyperlink r:id="rId6" w:history="1">
        <w:r w:rsidRPr="00020F38">
          <w:rPr>
            <w:rStyle w:val="a5"/>
            <w:shd w:val="clear" w:color="auto" w:fill="FFFFFF"/>
          </w:rPr>
          <w:t>https://docs.oracle.com/javase/tutorial/essential/concurrency/newlocks.html</w:t>
        </w:r>
      </w:hyperlink>
    </w:p>
    <w:p w14:paraId="39B1116D" w14:textId="57A19A01" w:rsidR="00143AD8" w:rsidRDefault="00574E89" w:rsidP="00574E89">
      <w:pPr>
        <w:pStyle w:val="2"/>
        <w:rPr>
          <w:shd w:val="clear" w:color="auto" w:fill="FFFFFF"/>
        </w:rPr>
      </w:pPr>
      <w:r w:rsidRPr="00574E89">
        <w:rPr>
          <w:rFonts w:hint="eastAsia"/>
          <w:shd w:val="clear" w:color="auto" w:fill="FFFFFF"/>
        </w:rPr>
        <w:t>线程池</w:t>
      </w:r>
    </w:p>
    <w:p w14:paraId="2525A92F" w14:textId="77777777" w:rsidR="00574E89" w:rsidRP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最小化由于线程创建而产生的开销（线程对象使用大量的内存，在大规模应用程序中，分配和释放许多线程对象会产生大量的内存管理开销。）</w:t>
      </w:r>
    </w:p>
    <w:p w14:paraId="30D83FF3" w14:textId="77777777" w:rsidR="00574E89" w:rsidRPr="00574E89" w:rsidRDefault="00574E89" w:rsidP="00574E89">
      <w:pPr>
        <w:rPr>
          <w:shd w:val="clear" w:color="auto" w:fill="FFFFFF"/>
        </w:rPr>
      </w:pPr>
    </w:p>
    <w:p w14:paraId="6D9DF798" w14:textId="731A18E1" w:rsidR="00574E89" w:rsidRDefault="00574E89" w:rsidP="00574E89">
      <w:pPr>
        <w:rPr>
          <w:shd w:val="clear" w:color="auto" w:fill="FFFFFF"/>
        </w:rPr>
      </w:pPr>
      <w:r w:rsidRPr="00574E89">
        <w:rPr>
          <w:shd w:val="clear" w:color="auto" w:fill="FFFFFF"/>
        </w:rPr>
        <w:tab/>
        <w:t>这种类型的池总是有指定数量的线程在运行; 如果某个线程在仍在使用时以某种方式终止，则会自动用一个新线程替换它。任务通过一个内部队列提交给池，当活动任务比线程多时，该队列保存额外的任务。</w:t>
      </w:r>
    </w:p>
    <w:p w14:paraId="7BC6E311" w14:textId="1A9E8103" w:rsidR="00143AD8" w:rsidRDefault="00143AD8" w:rsidP="007A088A">
      <w:pPr>
        <w:rPr>
          <w:shd w:val="clear" w:color="auto" w:fill="FFFFFF"/>
        </w:rPr>
      </w:pPr>
    </w:p>
    <w:p w14:paraId="4DC81998" w14:textId="108ABD54" w:rsidR="00C14859" w:rsidRDefault="00C14859" w:rsidP="007A088A">
      <w:pPr>
        <w:rPr>
          <w:shd w:val="clear" w:color="auto" w:fill="FFFFFF"/>
        </w:rPr>
      </w:pPr>
    </w:p>
    <w:p w14:paraId="1A9A8065" w14:textId="61BA8672" w:rsidR="00C14859" w:rsidRPr="00C14859" w:rsidRDefault="00C14859" w:rsidP="00C14859">
      <w:pPr>
        <w:pStyle w:val="1"/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如何在编程中尽量预防死锁呢？</w:t>
      </w:r>
    </w:p>
    <w:p w14:paraId="343C6993" w14:textId="7F171F7E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死锁</w:t>
      </w:r>
      <w:r w:rsidR="00F12BF5">
        <w:rPr>
          <w:rFonts w:hint="eastAsia"/>
          <w:shd w:val="clear" w:color="auto" w:fill="FFFFFF"/>
        </w:rPr>
        <w:t>发生的基本条件如下：</w:t>
      </w:r>
    </w:p>
    <w:p w14:paraId="0CAB0B4D" w14:textId="4BC4BC33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1.互斥条件，类似 Java 中 Monitor 都是独占的，要么是我用，要么是你用。</w:t>
      </w:r>
    </w:p>
    <w:p w14:paraId="18DD5178" w14:textId="5574C2DF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2.互斥条件是长期持有的，在使用结束之前，自己不会释放，也不能被其他线程抢占。</w:t>
      </w:r>
    </w:p>
    <w:p w14:paraId="7D8B252B" w14:textId="7B64D6C0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3.循环依赖关系，两个或者多个个体之间出现了锁的链条环。</w:t>
      </w:r>
    </w:p>
    <w:p w14:paraId="3DA022C3" w14:textId="30E679A8" w:rsidR="00C14859" w:rsidRPr="00F12BF5" w:rsidRDefault="00F12BF5" w:rsidP="00C1485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因此</w:t>
      </w:r>
      <w:r w:rsidR="00C14859" w:rsidRPr="00C14859">
        <w:rPr>
          <w:rFonts w:hint="eastAsia"/>
          <w:shd w:val="clear" w:color="auto" w:fill="FFFFFF"/>
        </w:rPr>
        <w:t>避免死锁的思路和方法</w:t>
      </w:r>
      <w:r w:rsidR="00C14859">
        <w:rPr>
          <w:rFonts w:hint="eastAsia"/>
          <w:shd w:val="clear" w:color="auto" w:fill="FFFFFF"/>
        </w:rPr>
        <w:t>如下：</w:t>
      </w:r>
    </w:p>
    <w:p w14:paraId="43625886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第一种方法</w:t>
      </w:r>
    </w:p>
    <w:p w14:paraId="2EEAE3AC" w14:textId="6CB31DF8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如果可能的话，尽量避免使用多个锁，并且只有需要时才持有锁。</w:t>
      </w:r>
    </w:p>
    <w:p w14:paraId="042D12E8" w14:textId="77777777" w:rsidR="00C14859" w:rsidRPr="00C14859" w:rsidRDefault="00C14859" w:rsidP="00C14859">
      <w:pPr>
        <w:rPr>
          <w:shd w:val="clear" w:color="auto" w:fill="FFFFFF"/>
        </w:rPr>
      </w:pPr>
    </w:p>
    <w:p w14:paraId="503B0474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第二种方法</w:t>
      </w:r>
    </w:p>
    <w:p w14:paraId="0326BC7F" w14:textId="2E91AA9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如果必须使用多个锁，尽量设计好锁的获取顺序，这个说起来简单，做起来可不容易。辅助手段，比如</w:t>
      </w:r>
    </w:p>
    <w:p w14:paraId="001A0C43" w14:textId="4168541A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1.将对象（方法）和锁之间的关系，用图形化的方式表示分别抽取出来</w:t>
      </w:r>
    </w:p>
    <w:p w14:paraId="02551BB2" w14:textId="7655FD24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2.然后根据对象之间组合、调用的关系对比和组合，考虑可能调用时序。</w:t>
      </w:r>
    </w:p>
    <w:p w14:paraId="16142C5D" w14:textId="53367BBB" w:rsidR="00C14859" w:rsidRP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14859">
        <w:rPr>
          <w:shd w:val="clear" w:color="auto" w:fill="FFFFFF"/>
        </w:rPr>
        <w:t>3.按照可能时序合并，发现可能死锁的场景。</w:t>
      </w:r>
    </w:p>
    <w:p w14:paraId="1EF6B7ED" w14:textId="77777777" w:rsidR="00C14859" w:rsidRPr="00C14859" w:rsidRDefault="00C14859" w:rsidP="00C14859">
      <w:pPr>
        <w:rPr>
          <w:shd w:val="clear" w:color="auto" w:fill="FFFFFF"/>
        </w:rPr>
      </w:pPr>
    </w:p>
    <w:p w14:paraId="79FAB06F" w14:textId="77777777" w:rsidR="00C14859" w:rsidRPr="00C14859" w:rsidRDefault="00C14859" w:rsidP="00C14859">
      <w:pPr>
        <w:rPr>
          <w:shd w:val="clear" w:color="auto" w:fill="FFFFFF"/>
        </w:rPr>
      </w:pPr>
      <w:r w:rsidRPr="00C14859">
        <w:rPr>
          <w:rFonts w:hint="eastAsia"/>
          <w:shd w:val="clear" w:color="auto" w:fill="FFFFFF"/>
        </w:rPr>
        <w:t>第三种方法</w:t>
      </w:r>
    </w:p>
    <w:p w14:paraId="358E0294" w14:textId="14B1DE85" w:rsidR="00C14859" w:rsidRDefault="00C14859" w:rsidP="00C14859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14859">
        <w:rPr>
          <w:rFonts w:hint="eastAsia"/>
          <w:shd w:val="clear" w:color="auto" w:fill="FFFFFF"/>
        </w:rPr>
        <w:t>使用带超时的方法，为程序带来更多可控性。</w:t>
      </w:r>
    </w:p>
    <w:p w14:paraId="06B246F9" w14:textId="005969D8" w:rsidR="00D77ADD" w:rsidRDefault="00D77ADD" w:rsidP="00C14859">
      <w:pPr>
        <w:rPr>
          <w:shd w:val="clear" w:color="auto" w:fill="FFFFFF"/>
        </w:rPr>
      </w:pPr>
    </w:p>
    <w:p w14:paraId="013E3D78" w14:textId="4BC8C856" w:rsidR="00D77ADD" w:rsidRDefault="00D77ADD" w:rsidP="00C14859">
      <w:pPr>
        <w:rPr>
          <w:shd w:val="clear" w:color="auto" w:fill="FFFFFF"/>
        </w:rPr>
      </w:pPr>
    </w:p>
    <w:p w14:paraId="70BA65BD" w14:textId="1ECFFC52" w:rsidR="00D77ADD" w:rsidRDefault="00D77ADD" w:rsidP="008478F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Ja</w:t>
      </w:r>
      <w:r w:rsidRPr="008478FF">
        <w:rPr>
          <w:rFonts w:hint="eastAsia"/>
        </w:rPr>
        <w:t>va</w:t>
      </w:r>
      <w:r w:rsidRPr="008478FF">
        <w:t>并发</w:t>
      </w:r>
      <w:r w:rsidRPr="008478FF">
        <w:rPr>
          <w:rFonts w:hint="eastAsia"/>
        </w:rPr>
        <w:t>有哪些工具去使用</w:t>
      </w:r>
    </w:p>
    <w:p w14:paraId="27AAEEF1" w14:textId="5A5878FA" w:rsidR="00D77ADD" w:rsidRPr="00D77ADD" w:rsidRDefault="00D77ADD" w:rsidP="00C14859">
      <w:pPr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0F26031D" wp14:editId="244C38EE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ADD" w:rsidRPr="00D7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75EC"/>
    <w:multiLevelType w:val="hybridMultilevel"/>
    <w:tmpl w:val="74765A4A"/>
    <w:lvl w:ilvl="0" w:tplc="882EC6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3"/>
    <w:rsid w:val="000A7407"/>
    <w:rsid w:val="00143AD8"/>
    <w:rsid w:val="0022799F"/>
    <w:rsid w:val="002E635A"/>
    <w:rsid w:val="00574E89"/>
    <w:rsid w:val="007A088A"/>
    <w:rsid w:val="008478FF"/>
    <w:rsid w:val="009F43FE"/>
    <w:rsid w:val="00B2716E"/>
    <w:rsid w:val="00C14859"/>
    <w:rsid w:val="00C430F5"/>
    <w:rsid w:val="00CD06E0"/>
    <w:rsid w:val="00D745C3"/>
    <w:rsid w:val="00D77ADD"/>
    <w:rsid w:val="00F12BF5"/>
    <w:rsid w:val="00F3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2B42"/>
  <w15:chartTrackingRefBased/>
  <w15:docId w15:val="{27935AC2-E3FE-4712-A424-64AE3A92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9C2"/>
    <w:rPr>
      <w:b/>
      <w:bCs/>
    </w:rPr>
  </w:style>
  <w:style w:type="paragraph" w:styleId="a4">
    <w:name w:val="List Paragraph"/>
    <w:basedOn w:val="a"/>
    <w:uiPriority w:val="34"/>
    <w:qFormat/>
    <w:rsid w:val="00F319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0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A08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newlocks.html" TargetMode="External"/><Relationship Id="rId5" Type="http://schemas.openxmlformats.org/officeDocument/2006/relationships/hyperlink" Target="https://www.cnblogs.com/hapjin/p/467877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10</cp:revision>
  <dcterms:created xsi:type="dcterms:W3CDTF">2023-01-17T07:40:00Z</dcterms:created>
  <dcterms:modified xsi:type="dcterms:W3CDTF">2023-02-23T09:15:00Z</dcterms:modified>
</cp:coreProperties>
</file>