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9AD44" w14:textId="1C4C5FD1" w:rsidR="000A7407" w:rsidRDefault="00F319C2" w:rsidP="00F319C2">
      <w:pPr>
        <w:jc w:val="center"/>
        <w:rPr>
          <w:rStyle w:val="a3"/>
          <w:rFonts w:ascii="微软雅黑" w:eastAsia="微软雅黑" w:hAnsi="微软雅黑"/>
          <w:color w:val="353535"/>
          <w:sz w:val="26"/>
          <w:szCs w:val="26"/>
          <w:shd w:val="clear" w:color="auto" w:fill="FFFFFF"/>
        </w:rPr>
      </w:pPr>
      <w:r>
        <w:rPr>
          <w:rStyle w:val="a3"/>
          <w:rFonts w:ascii="微软雅黑" w:eastAsia="微软雅黑" w:hAnsi="微软雅黑" w:hint="eastAsia"/>
          <w:color w:val="353535"/>
          <w:sz w:val="26"/>
          <w:szCs w:val="26"/>
          <w:shd w:val="clear" w:color="auto" w:fill="FFFFFF"/>
        </w:rPr>
        <w:t>如何在编程中尽量预防死锁呢？</w:t>
      </w:r>
    </w:p>
    <w:p w14:paraId="33AC8BD8" w14:textId="5EC59479" w:rsidR="00F319C2" w:rsidRDefault="00F319C2" w:rsidP="007A088A">
      <w:pPr>
        <w:pStyle w:val="1"/>
        <w:rPr>
          <w:shd w:val="clear" w:color="auto" w:fill="FFFFFF"/>
        </w:rPr>
      </w:pPr>
      <w:r w:rsidRPr="00F319C2">
        <w:rPr>
          <w:rFonts w:hint="eastAsia"/>
          <w:shd w:val="clear" w:color="auto" w:fill="FFFFFF"/>
        </w:rPr>
        <w:t>线程基础用法</w:t>
      </w:r>
    </w:p>
    <w:p w14:paraId="5CDDC39E" w14:textId="7F869323" w:rsidR="007A088A" w:rsidRDefault="007A088A" w:rsidP="007A088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Thread</w:t>
      </w:r>
    </w:p>
    <w:p w14:paraId="7BAB80E0" w14:textId="77777777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>Thread t = new Thread(new MessageLoop());</w:t>
      </w:r>
    </w:p>
    <w:p w14:paraId="1840149B" w14:textId="2CDF9080" w:rsid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t.join() </w:t>
      </w:r>
      <w:r w:rsidR="0022799F">
        <w:rPr>
          <w:shd w:val="clear" w:color="auto" w:fill="FFFFFF"/>
        </w:rPr>
        <w:t xml:space="preserve">--&gt; </w:t>
      </w:r>
      <w:r w:rsidRPr="00F319C2">
        <w:rPr>
          <w:shd w:val="clear" w:color="auto" w:fill="FFFFFF"/>
        </w:rPr>
        <w:t>t线程获得无限时间执行，且当前主线程暂停，直到t线程执行完毕后主线程可获得执行权限。（导致当前线程暂停执行，直到 t 的线程终止。）</w:t>
      </w:r>
    </w:p>
    <w:p w14:paraId="17B73F2A" w14:textId="77777777" w:rsidR="0022799F" w:rsidRPr="00F319C2" w:rsidRDefault="0022799F" w:rsidP="00F319C2">
      <w:pPr>
        <w:rPr>
          <w:shd w:val="clear" w:color="auto" w:fill="FFFFFF"/>
        </w:rPr>
      </w:pPr>
    </w:p>
    <w:p w14:paraId="14315E66" w14:textId="0721C0FE" w:rsidR="00F319C2" w:rsidRDefault="00F319C2" w:rsidP="0022799F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t.join(1000) </w:t>
      </w:r>
      <w:r w:rsidR="0022799F">
        <w:rPr>
          <w:shd w:val="clear" w:color="auto" w:fill="FFFFFF"/>
        </w:rPr>
        <w:t>--&gt;</w:t>
      </w:r>
      <w:r w:rsidR="00CD06E0">
        <w:rPr>
          <w:shd w:val="clear" w:color="auto" w:fill="FFFFFF"/>
        </w:rPr>
        <w:t xml:space="preserve"> </w:t>
      </w:r>
      <w:r w:rsidRPr="00F319C2">
        <w:rPr>
          <w:shd w:val="clear" w:color="auto" w:fill="FFFFFF"/>
        </w:rPr>
        <w:t>t线程获得1秒的执行权限，1秒后当前主线程获得执行权限。（当前线程暂停1秒执行，  t线程获得1秒执行时间）</w:t>
      </w:r>
    </w:p>
    <w:p w14:paraId="6CD6A29C" w14:textId="77777777" w:rsidR="0022799F" w:rsidRPr="00F319C2" w:rsidRDefault="0022799F" w:rsidP="0022799F">
      <w:pPr>
        <w:rPr>
          <w:shd w:val="clear" w:color="auto" w:fill="FFFFFF"/>
        </w:rPr>
      </w:pPr>
    </w:p>
    <w:p w14:paraId="44FF223B" w14:textId="6BFEFEBA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t.interrupt();   </w:t>
      </w:r>
      <w:r w:rsidRPr="00F319C2">
        <w:rPr>
          <w:shd w:val="clear" w:color="auto" w:fill="FFFFFF"/>
        </w:rPr>
        <w:tab/>
      </w:r>
      <w:r w:rsidRPr="00F319C2">
        <w:rPr>
          <w:shd w:val="clear" w:color="auto" w:fill="FFFFFF"/>
        </w:rPr>
        <w:tab/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设置线程停止</w:t>
      </w:r>
    </w:p>
    <w:p w14:paraId="0AD10D99" w14:textId="307F28EC" w:rsidR="00F319C2" w:rsidRPr="00F319C2" w:rsidRDefault="00F319C2" w:rsidP="00F319C2">
      <w:pPr>
        <w:rPr>
          <w:shd w:val="clear" w:color="auto" w:fill="FFFFFF"/>
        </w:rPr>
      </w:pPr>
      <w:r w:rsidRPr="00F319C2">
        <w:rPr>
          <w:shd w:val="clear" w:color="auto" w:fill="FFFFFF"/>
        </w:rPr>
        <w:t xml:space="preserve">Thread.interrupted();   </w:t>
      </w:r>
      <w:r w:rsidR="0022799F">
        <w:rPr>
          <w:shd w:val="clear" w:color="auto" w:fill="FFFFFF"/>
        </w:rPr>
        <w:tab/>
      </w:r>
      <w:r w:rsidRPr="00F319C2">
        <w:rPr>
          <w:shd w:val="clear" w:color="auto" w:fill="FFFFFF"/>
        </w:rPr>
        <w:t>获取停止标志，在run方法中。</w:t>
      </w:r>
    </w:p>
    <w:p w14:paraId="11036A18" w14:textId="77777777" w:rsidR="00F319C2" w:rsidRPr="00F319C2" w:rsidRDefault="00F319C2" w:rsidP="00F319C2">
      <w:pPr>
        <w:rPr>
          <w:shd w:val="clear" w:color="auto" w:fill="FFFFFF"/>
        </w:rPr>
      </w:pPr>
    </w:p>
    <w:p w14:paraId="46DB5743" w14:textId="45BD26D5" w:rsidR="007A088A" w:rsidRDefault="00F319C2" w:rsidP="007A088A">
      <w:pPr>
        <w:rPr>
          <w:shd w:val="clear" w:color="auto" w:fill="FFFFFF"/>
        </w:rPr>
      </w:pPr>
      <w:r w:rsidRPr="00F319C2">
        <w:rPr>
          <w:shd w:val="clear" w:color="auto" w:fill="FFFFFF"/>
        </w:rPr>
        <w:t>wait()</w:t>
      </w:r>
      <w:r w:rsidR="00CD06E0">
        <w:rPr>
          <w:rFonts w:hint="eastAsia"/>
          <w:shd w:val="clear" w:color="auto" w:fill="FFFFFF"/>
        </w:rPr>
        <w:t>；</w:t>
      </w:r>
      <w:r w:rsidR="00CD06E0">
        <w:rPr>
          <w:shd w:val="clear" w:color="auto" w:fill="FFFFFF"/>
        </w:rPr>
        <w:t>--&gt;</w:t>
      </w:r>
      <w:r w:rsidRPr="00F319C2">
        <w:rPr>
          <w:shd w:val="clear" w:color="auto" w:fill="FFFFFF"/>
        </w:rPr>
        <w:tab/>
        <w:t>在第一个个线程的synchronized方法中调用wait(),首先检查是否获取内部锁，然后释放锁(放弃此对象上的所有同步声明)且当前线程挂起。在第二个线程将获得相同的锁并调用 Object.notifyAll()后,第一个线程将与他线程竞争在 对象上同步 的权利或被唤醒，重新获得锁后，此线程继续执行后续操作。</w:t>
      </w:r>
    </w:p>
    <w:p w14:paraId="048786B5" w14:textId="6A7CEFFA" w:rsidR="00151AEE" w:rsidRDefault="00151AEE" w:rsidP="00151AE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线程状态</w:t>
      </w:r>
    </w:p>
    <w:p w14:paraId="560F4A8C" w14:textId="38978FAF" w:rsidR="00151AEE" w:rsidRDefault="00151AEE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C23C856" wp14:editId="11465D0D">
            <wp:extent cx="2839869" cy="25738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5073" cy="258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D2E65" wp14:editId="4359A6B1">
            <wp:extent cx="2407468" cy="140546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5220" cy="141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2F8" w14:textId="6693058D" w:rsidR="002C06E5" w:rsidRDefault="002C06E5" w:rsidP="002C06E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线程安全</w:t>
      </w:r>
    </w:p>
    <w:p w14:paraId="3148E1A4" w14:textId="03DE7ED7" w:rsidR="002C06E5" w:rsidRDefault="002C06E5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0764F2B" wp14:editId="2679700E">
            <wp:extent cx="5274310" cy="1393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18D" w14:textId="0A941F0F" w:rsidR="002C06E5" w:rsidRPr="007A088A" w:rsidRDefault="002C06E5" w:rsidP="007A08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F783579" wp14:editId="438883D8">
            <wp:extent cx="5274310" cy="15557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8971" w14:textId="0E2BE713" w:rsidR="007A088A" w:rsidRPr="007A088A" w:rsidRDefault="007A088A" w:rsidP="007A088A">
      <w:pPr>
        <w:pStyle w:val="2"/>
        <w:rPr>
          <w:shd w:val="clear" w:color="auto" w:fill="FFFFFF"/>
        </w:rPr>
      </w:pPr>
      <w:r w:rsidRPr="007A088A">
        <w:rPr>
          <w:shd w:val="clear" w:color="auto" w:fill="FFFFFF"/>
        </w:rPr>
        <w:t>synchronized</w:t>
      </w:r>
      <w:r w:rsidRPr="007A088A">
        <w:rPr>
          <w:shd w:val="clear" w:color="auto" w:fill="FFFFFF"/>
        </w:rPr>
        <w:tab/>
      </w:r>
    </w:p>
    <w:p w14:paraId="653533A5" w14:textId="77777777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方法：</w:t>
      </w:r>
      <w:r w:rsidRPr="007A088A">
        <w:rPr>
          <w:shd w:val="clear" w:color="auto" w:fill="FFFFFF"/>
        </w:rPr>
        <w:tab/>
        <w:t xml:space="preserve">    </w:t>
      </w:r>
    </w:p>
    <w:p w14:paraId="5438A7AA" w14:textId="450B395A" w:rsidR="007A088A" w:rsidRP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synchronized 修饰方法时锁定的是调用该方法的对象。也就是说：在同一个对象上的两个同步方法调用不可能交错。当一个线程为一个对象执行同步方法时，所有其他线程调用同一个对象块的同步方法(暂停执行) ，直到第一个线程完成对象。</w:t>
      </w:r>
    </w:p>
    <w:p w14:paraId="1C850904" w14:textId="63C3FB80" w:rsidR="007A088A" w:rsidRDefault="007A088A" w:rsidP="007A088A">
      <w:pPr>
        <w:rPr>
          <w:shd w:val="clear" w:color="auto" w:fill="FFFFFF"/>
        </w:rPr>
      </w:pPr>
      <w:r>
        <w:rPr>
          <w:shd w:val="clear" w:color="auto" w:fill="FFFFFF"/>
        </w:rPr>
        <w:t xml:space="preserve">    </w:t>
      </w:r>
      <w:hyperlink r:id="rId9" w:history="1">
        <w:r w:rsidRPr="00020F38">
          <w:rPr>
            <w:rStyle w:val="a5"/>
            <w:shd w:val="clear" w:color="auto" w:fill="FFFFFF"/>
          </w:rPr>
          <w:t>https://www.cnblogs.com/hapjin/p/4678773.html</w:t>
        </w:r>
      </w:hyperlink>
    </w:p>
    <w:p w14:paraId="506D592A" w14:textId="75F1101C" w:rsidR="007A088A" w:rsidRDefault="007A088A" w:rsidP="007A088A">
      <w:pPr>
        <w:rPr>
          <w:shd w:val="clear" w:color="auto" w:fill="FFFFFF"/>
        </w:rPr>
      </w:pPr>
    </w:p>
    <w:p w14:paraId="06454972" w14:textId="6AF355E3" w:rsidR="007A088A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>synchronized 代码块</w:t>
      </w:r>
      <w:r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  <w:t xml:space="preserve"> </w:t>
      </w:r>
    </w:p>
    <w:p w14:paraId="23F766B5" w14:textId="4FF4C42C" w:rsidR="00143AD8" w:rsidRPr="00143AD8" w:rsidRDefault="007A088A" w:rsidP="00143AD8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7A088A">
        <w:rPr>
          <w:shd w:val="clear" w:color="auto" w:fill="FFFFFF"/>
        </w:rPr>
        <w:t>在方法中设定同步锁，案例如下</w:t>
      </w:r>
      <w:r w:rsidR="00143AD8">
        <w:rPr>
          <w:rFonts w:hint="eastAsia"/>
          <w:shd w:val="clear" w:color="auto" w:fill="FFFFFF"/>
        </w:rPr>
        <w:t>:</w:t>
      </w: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652C04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Object lock2 = new Object();</w:t>
      </w:r>
    </w:p>
    <w:p w14:paraId="64ADA994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public void inc1() {</w:t>
      </w:r>
    </w:p>
    <w:p w14:paraId="754F880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synchronized(lock1) {</w:t>
      </w:r>
    </w:p>
    <w:p w14:paraId="072258A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c1++;</w:t>
      </w:r>
    </w:p>
    <w:p w14:paraId="4BAFA58E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}</w:t>
      </w:r>
    </w:p>
    <w:p w14:paraId="2C6F1CD7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或</w:t>
      </w:r>
    </w:p>
    <w:p w14:paraId="3DB23F4B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</w:r>
      <w:r w:rsidRPr="00143AD8">
        <w:rPr>
          <w:shd w:val="clear" w:color="auto" w:fill="FFFFFF"/>
        </w:rPr>
        <w:tab/>
        <w:t>synchronized(this) { c1++;}</w:t>
      </w:r>
    </w:p>
    <w:p w14:paraId="36B79347" w14:textId="72C8A338" w:rsidR="007A088A" w:rsidRPr="007A088A" w:rsidRDefault="00143AD8" w:rsidP="007A088A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}</w:t>
      </w:r>
    </w:p>
    <w:p w14:paraId="3B99E6CE" w14:textId="145E8A25" w:rsidR="007A088A" w:rsidRPr="00F319C2" w:rsidRDefault="007A088A" w:rsidP="007A088A">
      <w:pPr>
        <w:rPr>
          <w:shd w:val="clear" w:color="auto" w:fill="FFFFFF"/>
        </w:rPr>
      </w:pPr>
      <w:r w:rsidRPr="007A088A">
        <w:rPr>
          <w:shd w:val="clear" w:color="auto" w:fill="FFFFFF"/>
        </w:rPr>
        <w:tab/>
      </w:r>
      <w:r w:rsidRPr="007A088A">
        <w:rPr>
          <w:shd w:val="clear" w:color="auto" w:fill="FFFFFF"/>
        </w:rPr>
        <w:tab/>
      </w:r>
    </w:p>
    <w:p w14:paraId="3BCA3702" w14:textId="14E7CB8F" w:rsidR="007A088A" w:rsidRDefault="00143AD8" w:rsidP="00574E89">
      <w:pPr>
        <w:pStyle w:val="2"/>
        <w:rPr>
          <w:shd w:val="clear" w:color="auto" w:fill="FFFFFF"/>
        </w:rPr>
      </w:pPr>
      <w:r w:rsidRPr="00143AD8">
        <w:rPr>
          <w:rFonts w:hint="eastAsia"/>
          <w:shd w:val="clear" w:color="auto" w:fill="FFFFFF"/>
        </w:rPr>
        <w:lastRenderedPageBreak/>
        <w:t>重入锁</w:t>
      </w:r>
    </w:p>
    <w:p w14:paraId="049565FB" w14:textId="62EE1A4F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 对象相对于隐式锁的最大优势在于它们能够退出获取锁的尝试。如果锁没有立即可用，tryLock 方法会退出。解决死锁问题。对象化相互引用。</w:t>
      </w:r>
      <w:r>
        <w:rPr>
          <w:rFonts w:hint="eastAsia"/>
          <w:shd w:val="clear" w:color="auto" w:fill="FFFFFF"/>
        </w:rPr>
        <w:t>使用方法如下：</w:t>
      </w:r>
    </w:p>
    <w:p w14:paraId="17234AE1" w14:textId="04946F92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private final Lock lock = new ReentrantLock();</w:t>
      </w:r>
    </w:p>
    <w:p w14:paraId="3FFC5E00" w14:textId="77777777" w:rsidR="00143AD8" w:rsidRPr="00143AD8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lock.tryLock();</w:t>
      </w:r>
    </w:p>
    <w:p w14:paraId="35B807F7" w14:textId="77777777" w:rsidR="009F43FE" w:rsidRDefault="00143AD8" w:rsidP="00143AD8">
      <w:pPr>
        <w:rPr>
          <w:shd w:val="clear" w:color="auto" w:fill="FFFFFF"/>
        </w:rPr>
      </w:pPr>
      <w:r w:rsidRPr="00143AD8">
        <w:rPr>
          <w:shd w:val="clear" w:color="auto" w:fill="FFFFFF"/>
        </w:rPr>
        <w:tab/>
        <w:t>lock.unlock();</w:t>
      </w:r>
      <w:r w:rsidRPr="00143AD8">
        <w:rPr>
          <w:shd w:val="clear" w:color="auto" w:fill="FFFFFF"/>
        </w:rPr>
        <w:tab/>
      </w:r>
    </w:p>
    <w:p w14:paraId="144D0F3D" w14:textId="19D04B4C" w:rsidR="00143AD8" w:rsidRDefault="009F43FE" w:rsidP="007A088A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r w:rsidR="00143AD8" w:rsidRPr="00143AD8">
        <w:rPr>
          <w:shd w:val="clear" w:color="auto" w:fill="FFFFFF"/>
        </w:rPr>
        <w:t>案例</w:t>
      </w:r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hyperlink r:id="rId10" w:history="1">
        <w:r w:rsidRPr="00020F38">
          <w:rPr>
            <w:rStyle w:val="a5"/>
            <w:shd w:val="clear" w:color="auto" w:fill="FFFFFF"/>
          </w:rPr>
          <w:t>https://docs.oracle.com/javase/tutorial/essential/concurrency/newlocks.html</w:t>
        </w:r>
      </w:hyperlink>
    </w:p>
    <w:p w14:paraId="39B1116D" w14:textId="57A19A01" w:rsidR="00143AD8" w:rsidRDefault="00574E89" w:rsidP="00574E89">
      <w:pPr>
        <w:pStyle w:val="2"/>
        <w:rPr>
          <w:shd w:val="clear" w:color="auto" w:fill="FFFFFF"/>
        </w:rPr>
      </w:pPr>
      <w:r w:rsidRPr="00574E89">
        <w:rPr>
          <w:rFonts w:hint="eastAsia"/>
          <w:shd w:val="clear" w:color="auto" w:fill="FFFFFF"/>
        </w:rPr>
        <w:t>线程池</w:t>
      </w:r>
    </w:p>
    <w:p w14:paraId="2525A92F" w14:textId="77777777" w:rsidR="00574E89" w:rsidRP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最小化由于线程创建而产生的开销（线程对象使用大量的内存，在大规模应用程序中，分配和释放许多线程对象会产生大量的内存管理开销。）</w:t>
      </w:r>
    </w:p>
    <w:p w14:paraId="30D83FF3" w14:textId="77777777" w:rsidR="00574E89" w:rsidRPr="00574E89" w:rsidRDefault="00574E89" w:rsidP="00574E89">
      <w:pPr>
        <w:rPr>
          <w:shd w:val="clear" w:color="auto" w:fill="FFFFFF"/>
        </w:rPr>
      </w:pPr>
    </w:p>
    <w:p w14:paraId="6D9DF798" w14:textId="731A18E1" w:rsidR="00574E89" w:rsidRDefault="00574E89" w:rsidP="00574E89">
      <w:pPr>
        <w:rPr>
          <w:shd w:val="clear" w:color="auto" w:fill="FFFFFF"/>
        </w:rPr>
      </w:pPr>
      <w:r w:rsidRPr="00574E89">
        <w:rPr>
          <w:shd w:val="clear" w:color="auto" w:fill="FFFFFF"/>
        </w:rPr>
        <w:tab/>
        <w:t>这种类型的池总是有指定数量的线程在运行; 如果某个线程在仍在使用时以某种方式终止，则会自动用一个新线程替换它。任务通过一个内部队列提交给池，当活动任务比线程多时，该队列保存额外的任务。</w:t>
      </w:r>
    </w:p>
    <w:p w14:paraId="7BC6E311" w14:textId="1A9E8103" w:rsidR="00143AD8" w:rsidRDefault="00143AD8" w:rsidP="007A088A">
      <w:pPr>
        <w:rPr>
          <w:shd w:val="clear" w:color="auto" w:fill="FFFFFF"/>
        </w:rPr>
      </w:pPr>
    </w:p>
    <w:p w14:paraId="4DC81998" w14:textId="108ABD54" w:rsidR="00C14859" w:rsidRDefault="00C14859" w:rsidP="007A088A">
      <w:pPr>
        <w:rPr>
          <w:shd w:val="clear" w:color="auto" w:fill="FFFFFF"/>
        </w:rPr>
      </w:pPr>
    </w:p>
    <w:p w14:paraId="1A9A8065" w14:textId="61BA8672" w:rsidR="00C14859" w:rsidRPr="00C14859" w:rsidRDefault="00C14859" w:rsidP="00C14859">
      <w:pPr>
        <w:pStyle w:val="1"/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如何在编程中尽量预防死锁呢？</w:t>
      </w:r>
    </w:p>
    <w:p w14:paraId="343C6993" w14:textId="7F171F7E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死锁</w:t>
      </w:r>
      <w:r w:rsidR="00F12BF5">
        <w:rPr>
          <w:rFonts w:hint="eastAsia"/>
          <w:shd w:val="clear" w:color="auto" w:fill="FFFFFF"/>
        </w:rPr>
        <w:t>发生的基本条件如下：</w:t>
      </w:r>
    </w:p>
    <w:p w14:paraId="0CAB0B4D" w14:textId="4BC4BC33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1.互斥条件，类似 Java 中 Monitor 都是独占的，要么是我用，要么是你用。</w:t>
      </w:r>
    </w:p>
    <w:p w14:paraId="18DD5178" w14:textId="5574C2DF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2.互斥条件是长期持有的，在使用结束之前，自己不会释放，也不能被其他线程抢占。</w:t>
      </w:r>
    </w:p>
    <w:p w14:paraId="7D8B252B" w14:textId="7B64D6C0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3.循环依赖关系，两个或者多个个体之间出现了锁的链条环。</w:t>
      </w:r>
    </w:p>
    <w:p w14:paraId="3DA022C3" w14:textId="30E679A8" w:rsidR="00C14859" w:rsidRPr="00F12BF5" w:rsidRDefault="00F12BF5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因此</w:t>
      </w:r>
      <w:r w:rsidR="00C14859" w:rsidRPr="00C14859">
        <w:rPr>
          <w:rFonts w:hint="eastAsia"/>
          <w:shd w:val="clear" w:color="auto" w:fill="FFFFFF"/>
        </w:rPr>
        <w:t>避免死锁的思路和方法</w:t>
      </w:r>
      <w:r w:rsidR="00C14859">
        <w:rPr>
          <w:rFonts w:hint="eastAsia"/>
          <w:shd w:val="clear" w:color="auto" w:fill="FFFFFF"/>
        </w:rPr>
        <w:t>如下：</w:t>
      </w:r>
    </w:p>
    <w:p w14:paraId="43625886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第一种方法</w:t>
      </w:r>
    </w:p>
    <w:p w14:paraId="2EEAE3AC" w14:textId="6CB31DF8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如果可能的话，尽量避免使用多个锁，并且只有需要时才持有锁。</w:t>
      </w:r>
    </w:p>
    <w:p w14:paraId="042D12E8" w14:textId="77777777" w:rsidR="00C14859" w:rsidRPr="00C14859" w:rsidRDefault="00C14859" w:rsidP="00C14859">
      <w:pPr>
        <w:rPr>
          <w:shd w:val="clear" w:color="auto" w:fill="FFFFFF"/>
        </w:rPr>
      </w:pPr>
    </w:p>
    <w:p w14:paraId="503B0474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第二种方法</w:t>
      </w:r>
    </w:p>
    <w:p w14:paraId="0326BC7F" w14:textId="2E91AA9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如果必须使用多个锁，尽量设计好锁的获取顺序，这个说起来简单，做起来可不容易。辅助手段，比如</w:t>
      </w:r>
    </w:p>
    <w:p w14:paraId="001A0C43" w14:textId="4168541A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1.将对象（方法）和锁之间的关系，用图形化的方式表示分别抽取出来</w:t>
      </w:r>
    </w:p>
    <w:p w14:paraId="02551BB2" w14:textId="7655FD24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2.然后根据对象之间组合、调用的关系对比和组合，考虑可能调用时序。</w:t>
      </w:r>
    </w:p>
    <w:p w14:paraId="16142C5D" w14:textId="53367BBB" w:rsidR="00C14859" w:rsidRP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C14859">
        <w:rPr>
          <w:shd w:val="clear" w:color="auto" w:fill="FFFFFF"/>
        </w:rPr>
        <w:t>3.按照可能时序合并，发现可能死锁的场景。</w:t>
      </w:r>
    </w:p>
    <w:p w14:paraId="1EF6B7ED" w14:textId="77777777" w:rsidR="00C14859" w:rsidRPr="00C14859" w:rsidRDefault="00C14859" w:rsidP="00C14859">
      <w:pPr>
        <w:rPr>
          <w:shd w:val="clear" w:color="auto" w:fill="FFFFFF"/>
        </w:rPr>
      </w:pPr>
    </w:p>
    <w:p w14:paraId="79FAB06F" w14:textId="77777777" w:rsidR="00C14859" w:rsidRPr="00C14859" w:rsidRDefault="00C14859" w:rsidP="00C14859">
      <w:pPr>
        <w:rPr>
          <w:shd w:val="clear" w:color="auto" w:fill="FFFFFF"/>
        </w:rPr>
      </w:pPr>
      <w:r w:rsidRPr="00C14859">
        <w:rPr>
          <w:rFonts w:hint="eastAsia"/>
          <w:shd w:val="clear" w:color="auto" w:fill="FFFFFF"/>
        </w:rPr>
        <w:t>第三种方法</w:t>
      </w:r>
    </w:p>
    <w:p w14:paraId="358E0294" w14:textId="14B1DE85" w:rsidR="00C14859" w:rsidRDefault="00C14859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C14859">
        <w:rPr>
          <w:rFonts w:hint="eastAsia"/>
          <w:shd w:val="clear" w:color="auto" w:fill="FFFFFF"/>
        </w:rPr>
        <w:t>使用带超时的方法，为程序带来更多可控性。</w:t>
      </w:r>
    </w:p>
    <w:p w14:paraId="06B246F9" w14:textId="005969D8" w:rsidR="00D77ADD" w:rsidRDefault="00D77ADD" w:rsidP="00C14859">
      <w:pPr>
        <w:rPr>
          <w:shd w:val="clear" w:color="auto" w:fill="FFFFFF"/>
        </w:rPr>
      </w:pPr>
    </w:p>
    <w:p w14:paraId="013E3D78" w14:textId="4BC8C856" w:rsidR="00D77ADD" w:rsidRDefault="00D77ADD" w:rsidP="00C14859">
      <w:pPr>
        <w:rPr>
          <w:shd w:val="clear" w:color="auto" w:fill="FFFFFF"/>
        </w:rPr>
      </w:pPr>
    </w:p>
    <w:p w14:paraId="70BA65BD" w14:textId="1ECFFC52" w:rsidR="00D77ADD" w:rsidRDefault="00D77ADD" w:rsidP="008478FF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Ja</w:t>
      </w:r>
      <w:r w:rsidRPr="008478FF">
        <w:rPr>
          <w:rFonts w:hint="eastAsia"/>
        </w:rPr>
        <w:t>va</w:t>
      </w:r>
      <w:r w:rsidRPr="008478FF">
        <w:t>并发</w:t>
      </w:r>
      <w:r w:rsidRPr="008478FF">
        <w:rPr>
          <w:rFonts w:hint="eastAsia"/>
        </w:rPr>
        <w:t>有哪些工具去使用</w:t>
      </w:r>
    </w:p>
    <w:p w14:paraId="27AAEEF1" w14:textId="3BE985BA" w:rsidR="00D77ADD" w:rsidRDefault="00D77ADD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26031D" wp14:editId="244C38EE">
            <wp:extent cx="5274310" cy="3020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7048" w14:textId="35BEB829" w:rsidR="00156DEB" w:rsidRDefault="00156DEB" w:rsidP="00156DEB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同步结构比较</w:t>
      </w:r>
    </w:p>
    <w:p w14:paraId="0A00CB7E" w14:textId="0EE7D1A5" w:rsidR="00156DEB" w:rsidRDefault="00156DEB" w:rsidP="00156DEB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156DEB">
        <w:rPr>
          <w:rFonts w:hint="eastAsia"/>
          <w:shd w:val="clear" w:color="auto" w:fill="FFFFFF"/>
        </w:rPr>
        <w:t>比</w:t>
      </w:r>
      <w:r w:rsidRPr="00156DEB">
        <w:rPr>
          <w:shd w:val="clear" w:color="auto" w:fill="FFFFFF"/>
        </w:rPr>
        <w:t xml:space="preserve"> synchronized 更加高级的各种同步结构</w:t>
      </w:r>
    </w:p>
    <w:p w14:paraId="6E625D69" w14:textId="4EA6875F" w:rsidR="00106F2E" w:rsidRDefault="00106F2E" w:rsidP="00156DEB">
      <w:pPr>
        <w:rPr>
          <w:shd w:val="clear" w:color="auto" w:fill="FFFFFF"/>
        </w:rPr>
      </w:pPr>
    </w:p>
    <w:p w14:paraId="7F1051F0" w14:textId="657D7375" w:rsidR="00106F2E" w:rsidRPr="00106F2E" w:rsidRDefault="00106F2E" w:rsidP="00106F2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106F2E">
        <w:rPr>
          <w:shd w:val="clear" w:color="auto" w:fill="FFFFFF"/>
        </w:rPr>
        <w:t>CountDownLatch，允许一个或多个线程等待某些操作完成。</w:t>
      </w:r>
    </w:p>
    <w:p w14:paraId="30244FC9" w14:textId="18C329F2" w:rsidR="00106F2E" w:rsidRPr="00106F2E" w:rsidRDefault="00106F2E" w:rsidP="00106F2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106F2E">
        <w:rPr>
          <w:shd w:val="clear" w:color="auto" w:fill="FFFFFF"/>
        </w:rPr>
        <w:t>CyclicBarrier，一种辅助性的同步结构，允许多个线程等待到达某个屏障。</w:t>
      </w:r>
    </w:p>
    <w:p w14:paraId="65A415A9" w14:textId="122CE59C" w:rsidR="00106F2E" w:rsidRPr="00106F2E" w:rsidRDefault="00106F2E" w:rsidP="00106F2E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106F2E">
        <w:rPr>
          <w:shd w:val="clear" w:color="auto" w:fill="FFFFFF"/>
        </w:rPr>
        <w:t>Semaphore，Java 版本的信号量实现。</w:t>
      </w:r>
    </w:p>
    <w:p w14:paraId="70ABCDBD" w14:textId="77777777" w:rsidR="00156DEB" w:rsidRPr="00156DEB" w:rsidRDefault="00156DEB" w:rsidP="00156DEB"/>
    <w:p w14:paraId="0290E027" w14:textId="0A7F74AF" w:rsidR="00156DEB" w:rsidRPr="00156DEB" w:rsidRDefault="00156DEB" w:rsidP="00156DE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1.</w:t>
      </w:r>
      <w:r w:rsidRPr="00156DEB">
        <w:rPr>
          <w:shd w:val="clear" w:color="auto" w:fill="FFFFFF"/>
        </w:rPr>
        <w:t>Semaphore</w:t>
      </w:r>
    </w:p>
    <w:p w14:paraId="548C6402" w14:textId="33CD88EF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Semaphore 信号量，就是一个计数器</w:t>
      </w:r>
      <w:r>
        <w:rPr>
          <w:rFonts w:hint="eastAsia"/>
          <w:shd w:val="clear" w:color="auto" w:fill="FFFFFF"/>
        </w:rPr>
        <w:t>，</w:t>
      </w:r>
      <w:r w:rsidRPr="00156DEB">
        <w:rPr>
          <w:shd w:val="clear" w:color="auto" w:fill="FFFFFF"/>
        </w:rPr>
        <w:t>其逻辑基于 acquire/release</w:t>
      </w:r>
    </w:p>
    <w:p w14:paraId="35849234" w14:textId="77777777" w:rsid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</w:r>
    </w:p>
    <w:p w14:paraId="28E57FF6" w14:textId="28E8B3F2" w:rsidR="00156DEB" w:rsidRPr="00156DEB" w:rsidRDefault="00156DEB" w:rsidP="00156DE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2.</w:t>
      </w:r>
      <w:r w:rsidRPr="00156DEB">
        <w:rPr>
          <w:shd w:val="clear" w:color="auto" w:fill="FFFFFF"/>
        </w:rPr>
        <w:t>CountDownLatch</w:t>
      </w:r>
      <w:r w:rsidRPr="00156DEB">
        <w:rPr>
          <w:shd w:val="clear" w:color="auto" w:fill="FFFFFF"/>
        </w:rPr>
        <w:tab/>
      </w:r>
    </w:p>
    <w:p w14:paraId="29637708" w14:textId="7835582E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CountDownLatch 倒计时门闩</w:t>
      </w:r>
      <w:r>
        <w:rPr>
          <w:rFonts w:hint="eastAsia"/>
          <w:shd w:val="clear" w:color="auto" w:fill="FFFFFF"/>
        </w:rPr>
        <w:t>，</w:t>
      </w:r>
      <w:r w:rsidRPr="00156DEB">
        <w:rPr>
          <w:shd w:val="clear" w:color="auto" w:fill="FFFFFF"/>
        </w:rPr>
        <w:t>基本操作组合是 countDown/await。调用 await 的线程阻塞等待 countDown 足够的次数。不管是在一个线程还是多个线程里 countDown，只要次数足够即可。</w:t>
      </w:r>
    </w:p>
    <w:p w14:paraId="67DA48A4" w14:textId="3184D546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CountDownLatch 操作的是事件，通常于线程间 等待操作结束 是非常简单普遍的用法。通过countDown/await 组合进行通信是很高效的。</w:t>
      </w:r>
    </w:p>
    <w:p w14:paraId="0AA192D4" w14:textId="77777777" w:rsid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</w:r>
    </w:p>
    <w:p w14:paraId="3C21BA82" w14:textId="3AF4B6C6" w:rsidR="00156DEB" w:rsidRPr="00156DEB" w:rsidRDefault="00E32AF6" w:rsidP="00156DE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3.</w:t>
      </w:r>
      <w:r w:rsidR="00156DEB" w:rsidRPr="00156DEB">
        <w:rPr>
          <w:shd w:val="clear" w:color="auto" w:fill="FFFFFF"/>
        </w:rPr>
        <w:t xml:space="preserve">CyclicBarrier  </w:t>
      </w:r>
      <w:r w:rsidR="00156DEB" w:rsidRPr="00156DEB">
        <w:rPr>
          <w:shd w:val="clear" w:color="auto" w:fill="FFFFFF"/>
        </w:rPr>
        <w:tab/>
      </w:r>
    </w:p>
    <w:p w14:paraId="237E9CC4" w14:textId="42C971A0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CyclicBarrier  循环屏障</w:t>
      </w:r>
      <w:r>
        <w:rPr>
          <w:rFonts w:hint="eastAsia"/>
          <w:shd w:val="clear" w:color="auto" w:fill="FFFFFF"/>
        </w:rPr>
        <w:t>，</w:t>
      </w:r>
      <w:r w:rsidRPr="00156DEB">
        <w:rPr>
          <w:shd w:val="clear" w:color="auto" w:fill="FFFFFF"/>
        </w:rPr>
        <w:t>基本操作组合是 await，当所有的伙伴（parties）都调用了 await，才会继续进行任务，并自动进行重置。</w:t>
      </w:r>
    </w:p>
    <w:p w14:paraId="4B50D30F" w14:textId="4518D161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CyclicBarrier 其实反映的是线程并行运行时的协调。其侧重点是线程，而不是调用事件，它的典型应用场景是用来等待并发线程结束。</w:t>
      </w:r>
    </w:p>
    <w:p w14:paraId="76BDC7B4" w14:textId="77777777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</w:r>
      <w:r w:rsidRPr="00156DEB">
        <w:rPr>
          <w:shd w:val="clear" w:color="auto" w:fill="FFFFFF"/>
        </w:rPr>
        <w:tab/>
      </w:r>
    </w:p>
    <w:p w14:paraId="69A33BC0" w14:textId="11BA0B14" w:rsidR="00156DEB" w:rsidRDefault="00E32AF6" w:rsidP="00156DEB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46D36AD" wp14:editId="619E51EE">
            <wp:extent cx="5274310" cy="23755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BC28" w14:textId="77777777" w:rsidR="00E32AF6" w:rsidRPr="00156DEB" w:rsidRDefault="00E32AF6" w:rsidP="00156DEB">
      <w:pPr>
        <w:rPr>
          <w:rFonts w:hint="eastAsia"/>
          <w:shd w:val="clear" w:color="auto" w:fill="FFFFFF"/>
        </w:rPr>
      </w:pPr>
    </w:p>
    <w:p w14:paraId="36381C3A" w14:textId="77777777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>Phaser</w:t>
      </w:r>
    </w:p>
    <w:p w14:paraId="219FB0FE" w14:textId="77777777" w:rsidR="00156DEB" w:rsidRPr="00156DEB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https://www.cnblogs.com/ciel717/p/16190785.html</w:t>
      </w:r>
    </w:p>
    <w:p w14:paraId="08BBF97B" w14:textId="0655C489" w:rsidR="0059672E" w:rsidRDefault="00156DEB" w:rsidP="00156DEB">
      <w:pPr>
        <w:rPr>
          <w:shd w:val="clear" w:color="auto" w:fill="FFFFFF"/>
        </w:rPr>
      </w:pPr>
      <w:r w:rsidRPr="00156DEB">
        <w:rPr>
          <w:shd w:val="clear" w:color="auto" w:fill="FFFFFF"/>
        </w:rPr>
        <w:tab/>
        <w:t>https://www.baeldung.com/java-phaser</w:t>
      </w:r>
    </w:p>
    <w:p w14:paraId="63A61B9A" w14:textId="1DA9D5B5" w:rsidR="0059672E" w:rsidRDefault="0059672E" w:rsidP="008175A5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</w:t>
      </w:r>
    </w:p>
    <w:p w14:paraId="299A9918" w14:textId="77777777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Deque接口队列</w:t>
      </w:r>
    </w:p>
    <w:p w14:paraId="4BA96DBF" w14:textId="22D24DEB" w:rsidR="008175A5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队列的 </w:t>
      </w:r>
      <w:r w:rsidRPr="008175A5">
        <w:rPr>
          <w:color w:val="FF0000"/>
          <w:shd w:val="clear" w:color="auto" w:fill="FFFFFF"/>
        </w:rPr>
        <w:t>头尾都</w:t>
      </w:r>
      <w:r w:rsidRPr="008175A5">
        <w:rPr>
          <w:rFonts w:hint="eastAsia"/>
          <w:color w:val="FF0000"/>
          <w:shd w:val="clear" w:color="auto" w:fill="FFFFFF"/>
        </w:rPr>
        <w:t>可</w:t>
      </w:r>
      <w:r w:rsidRPr="008175A5">
        <w:rPr>
          <w:color w:val="FF0000"/>
          <w:shd w:val="clear" w:color="auto" w:fill="FFFFFF"/>
        </w:rPr>
        <w:t>进行插入和删除</w:t>
      </w:r>
      <w:r w:rsidRPr="008175A5">
        <w:rPr>
          <w:rFonts w:hint="eastAsia"/>
          <w:color w:val="FF0000"/>
          <w:shd w:val="clear" w:color="auto" w:fill="FFFFFF"/>
        </w:rPr>
        <w:t>。</w:t>
      </w:r>
    </w:p>
    <w:p w14:paraId="4EB1FFA9" w14:textId="77777777" w:rsidR="008175A5" w:rsidRPr="008175A5" w:rsidRDefault="008175A5" w:rsidP="008175A5">
      <w:pPr>
        <w:rPr>
          <w:shd w:val="clear" w:color="auto" w:fill="FFFFFF"/>
        </w:rPr>
      </w:pPr>
    </w:p>
    <w:p w14:paraId="7570666A" w14:textId="268D9EE4" w:rsidR="008175A5" w:rsidRDefault="008175A5" w:rsidP="008175A5">
      <w:pPr>
        <w:rPr>
          <w:shd w:val="clear" w:color="auto" w:fill="FFFFFF"/>
        </w:rPr>
      </w:pPr>
      <w:r w:rsidRPr="008175A5">
        <w:rPr>
          <w:shd w:val="clear" w:color="auto" w:fill="FFFFFF"/>
        </w:rPr>
        <w:t>BlockingQueue接口队列</w:t>
      </w:r>
    </w:p>
    <w:p w14:paraId="53977BF9" w14:textId="086A0BBF" w:rsidR="0059672E" w:rsidRDefault="008175A5" w:rsidP="008175A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175A5">
        <w:rPr>
          <w:shd w:val="clear" w:color="auto" w:fill="FFFFFF"/>
        </w:rPr>
        <w:t xml:space="preserve">当获取时 </w:t>
      </w:r>
      <w:r w:rsidRPr="008175A5">
        <w:rPr>
          <w:color w:val="FF0000"/>
          <w:shd w:val="clear" w:color="auto" w:fill="FFFFFF"/>
        </w:rPr>
        <w:t>等待元素进队</w:t>
      </w:r>
      <w:r w:rsidRPr="008175A5">
        <w:rPr>
          <w:shd w:val="clear" w:color="auto" w:fill="FFFFFF"/>
        </w:rPr>
        <w:t xml:space="preserve">，或者插入时 </w:t>
      </w:r>
      <w:r w:rsidRPr="008175A5">
        <w:rPr>
          <w:color w:val="FF0000"/>
          <w:shd w:val="clear" w:color="auto" w:fill="FFFFFF"/>
        </w:rPr>
        <w:t>等待队列出现空位</w:t>
      </w:r>
      <w:r w:rsidRPr="008175A5">
        <w:rPr>
          <w:shd w:val="clear" w:color="auto" w:fill="FFFFFF"/>
        </w:rPr>
        <w:t>。</w:t>
      </w:r>
    </w:p>
    <w:p w14:paraId="675160FF" w14:textId="77777777" w:rsidR="008175A5" w:rsidRDefault="008175A5" w:rsidP="008175A5">
      <w:pPr>
        <w:rPr>
          <w:shd w:val="clear" w:color="auto" w:fill="FFFFFF"/>
        </w:rPr>
      </w:pPr>
    </w:p>
    <w:p w14:paraId="34A443AA" w14:textId="719FF61D" w:rsidR="008175A5" w:rsidRDefault="008175A5" w:rsidP="0012303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队列是否有界</w:t>
      </w:r>
    </w:p>
    <w:p w14:paraId="2A3816B3" w14:textId="76607039" w:rsidR="0059672E" w:rsidRDefault="008175A5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3681064" wp14:editId="588766D3">
            <wp:extent cx="3381375" cy="2035909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2214" cy="20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3DAE" w14:textId="77370C54" w:rsidR="008C43C0" w:rsidRDefault="0080332A" w:rsidP="008033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</w:t>
      </w:r>
      <w:r w:rsidR="008C43C0">
        <w:rPr>
          <w:rFonts w:hint="eastAsia"/>
          <w:shd w:val="clear" w:color="auto" w:fill="FFFFFF"/>
        </w:rPr>
        <w:t>关系</w:t>
      </w:r>
      <w:r>
        <w:rPr>
          <w:rFonts w:hint="eastAsia"/>
          <w:shd w:val="clear" w:color="auto" w:fill="FFFFFF"/>
        </w:rPr>
        <w:t>图</w:t>
      </w:r>
    </w:p>
    <w:p w14:paraId="221E0F2B" w14:textId="26B56082" w:rsidR="008C43C0" w:rsidRDefault="008C43C0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88AA8DD" wp14:editId="19AE20C4">
            <wp:extent cx="3649396" cy="130492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2846" cy="130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EF7" w14:textId="77777777" w:rsidR="008C43C0" w:rsidRDefault="008C43C0" w:rsidP="00C14859">
      <w:pPr>
        <w:rPr>
          <w:shd w:val="clear" w:color="auto" w:fill="FFFFFF"/>
        </w:rPr>
      </w:pPr>
    </w:p>
    <w:p w14:paraId="51F3920B" w14:textId="55D8C8C6" w:rsidR="008C43C0" w:rsidRDefault="008C43C0" w:rsidP="0080332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队列分类</w:t>
      </w:r>
    </w:p>
    <w:p w14:paraId="0D413E0B" w14:textId="051064F5" w:rsidR="00433174" w:rsidRDefault="008C43C0" w:rsidP="00C14859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433174">
        <w:rPr>
          <w:noProof/>
        </w:rPr>
        <w:drawing>
          <wp:inline distT="0" distB="0" distL="0" distR="0" wp14:anchorId="3C43D172" wp14:editId="04A4D504">
            <wp:extent cx="2366963" cy="1968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2248" cy="19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BF4D" w14:textId="01A0E4F0" w:rsidR="00391AAC" w:rsidRDefault="00391AAC" w:rsidP="00C14859">
      <w:pPr>
        <w:rPr>
          <w:shd w:val="clear" w:color="auto" w:fill="FFFFFF"/>
        </w:rPr>
      </w:pPr>
    </w:p>
    <w:p w14:paraId="147B7740" w14:textId="554951E5" w:rsidR="00391AAC" w:rsidRDefault="00391AAC" w:rsidP="00391AAC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</w:t>
      </w:r>
    </w:p>
    <w:p w14:paraId="78D7A6A3" w14:textId="61755C9C" w:rsidR="00391AAC" w:rsidRDefault="00391AAC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399F01E" wp14:editId="647F1B82">
            <wp:extent cx="4238625" cy="292611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1797" cy="29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8FB" w14:textId="27BD2AE2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创建线程池的方法</w:t>
      </w:r>
    </w:p>
    <w:p w14:paraId="3D74A732" w14:textId="1F22E137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1E88902" wp14:editId="3A49530F">
            <wp:extent cx="2991080" cy="2390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896" cy="23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CEE7" w14:textId="11E7647E" w:rsidR="00E86013" w:rsidRDefault="00E86013" w:rsidP="00E8601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线程池的种类</w:t>
      </w:r>
    </w:p>
    <w:p w14:paraId="0014C935" w14:textId="6F5B81E1" w:rsidR="00E86013" w:rsidRDefault="00E86013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AB2764" wp14:editId="62DEAA60">
            <wp:extent cx="3028950" cy="13168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7316" cy="132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8B21" w14:textId="3349B51E" w:rsidR="00305367" w:rsidRDefault="00305367" w:rsidP="00C14859">
      <w:pPr>
        <w:rPr>
          <w:shd w:val="clear" w:color="auto" w:fill="FFFFFF"/>
        </w:rPr>
      </w:pPr>
    </w:p>
    <w:p w14:paraId="2DB60655" w14:textId="09A1C62C" w:rsidR="00305367" w:rsidRDefault="00305367" w:rsidP="0030536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应用与线程池的交互和线程池的内部工作过程</w:t>
      </w:r>
    </w:p>
    <w:p w14:paraId="2BA83B6C" w14:textId="7B234E61" w:rsidR="00305367" w:rsidRDefault="00305367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EAF805" wp14:editId="5F5DF9EC">
            <wp:extent cx="3934068" cy="16430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128" cy="16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DB3F" w14:textId="45849784" w:rsidR="00F5193D" w:rsidRDefault="00146602" w:rsidP="00F5193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线程池中</w:t>
      </w:r>
      <w:r w:rsidR="00F5193D">
        <w:rPr>
          <w:rFonts w:hint="eastAsia"/>
          <w:shd w:val="clear" w:color="auto" w:fill="FFFFFF"/>
        </w:rPr>
        <w:t>生命周期</w:t>
      </w:r>
    </w:p>
    <w:p w14:paraId="200F6DF9" w14:textId="00650AC9" w:rsidR="00536F0D" w:rsidRDefault="00E32AF6" w:rsidP="00C14859">
      <w:pPr>
        <w:rPr>
          <w:shd w:val="clear" w:color="auto" w:fill="FFFFFF"/>
        </w:rPr>
      </w:pPr>
      <w:hyperlink r:id="rId20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java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21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util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22" w:history="1">
        <w:r w:rsidR="00536F0D">
          <w:rPr>
            <w:rStyle w:val="a5"/>
            <w:rFonts w:ascii="Microsoft YaHei UI" w:eastAsia="Microsoft YaHei UI" w:hAnsi="Microsoft YaHei UI" w:hint="eastAsia"/>
            <w:color w:val="000000"/>
            <w:sz w:val="18"/>
            <w:szCs w:val="18"/>
          </w:rPr>
          <w:t>concurrent</w:t>
        </w:r>
      </w:hyperlink>
      <w:r w:rsidR="00536F0D">
        <w:rPr>
          <w:rFonts w:ascii="Microsoft YaHei UI" w:eastAsia="Microsoft YaHei UI" w:hAnsi="Microsoft YaHei UI" w:hint="eastAsia"/>
          <w:sz w:val="18"/>
          <w:szCs w:val="18"/>
        </w:rPr>
        <w:t>.ThreadPoolExecutor.</w:t>
      </w:r>
      <w:r w:rsidR="00536F0D">
        <w:rPr>
          <w:rFonts w:ascii="Consolas" w:hAnsi="Consolas" w:cs="Consolas"/>
          <w:color w:val="000000"/>
          <w:kern w:val="0"/>
          <w:sz w:val="28"/>
          <w:szCs w:val="28"/>
          <w:shd w:val="clear" w:color="auto" w:fill="D4D4D4"/>
        </w:rPr>
        <w:t>ThreadPoolExecutor</w:t>
      </w:r>
    </w:p>
    <w:p w14:paraId="2ACF37DF" w14:textId="2EB01742" w:rsidR="006764B1" w:rsidRDefault="006764B1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824013">
        <w:rPr>
          <w:noProof/>
        </w:rPr>
        <w:drawing>
          <wp:inline distT="0" distB="0" distL="0" distR="0" wp14:anchorId="50DC60A4" wp14:editId="42EE19B7">
            <wp:extent cx="1427881" cy="155257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854" cy="15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B904F" wp14:editId="516F72C3">
            <wp:extent cx="2466975" cy="1440207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9641" cy="145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1D89" w14:textId="34146DEE" w:rsidR="00100378" w:rsidRDefault="00100378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4389A78" wp14:editId="62BAD1ED">
            <wp:extent cx="3381375" cy="9725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66" cy="9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auto" w:fill="FFFFFF"/>
        </w:rPr>
        <w:t>s</w:t>
      </w:r>
    </w:p>
    <w:p w14:paraId="16862793" w14:textId="3B4C6583" w:rsidR="00783234" w:rsidRDefault="00783234" w:rsidP="0078323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线程池可能出现的问题</w:t>
      </w:r>
    </w:p>
    <w:p w14:paraId="680B396E" w14:textId="6216C440" w:rsidR="00783234" w:rsidRDefault="00783234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99F27C5" wp14:editId="2C23523D">
            <wp:extent cx="2755232" cy="180752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025" cy="181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D0F7" w14:textId="3CE3FDAB" w:rsidR="00C50A4F" w:rsidRDefault="00C50A4F" w:rsidP="00C1485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线程池大小</w:t>
      </w:r>
    </w:p>
    <w:p w14:paraId="11876B21" w14:textId="292FE170" w:rsidR="00C50A4F" w:rsidRDefault="00C50A4F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074967" wp14:editId="46E79403">
            <wp:extent cx="3085711" cy="1215189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4376" cy="12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C3B" w14:textId="4150C578" w:rsidR="00C204E4" w:rsidRDefault="00C204E4" w:rsidP="00C14859">
      <w:pPr>
        <w:rPr>
          <w:shd w:val="clear" w:color="auto" w:fill="FFFFFF"/>
        </w:rPr>
      </w:pPr>
    </w:p>
    <w:p w14:paraId="52B46874" w14:textId="451854B2" w:rsidR="00C204E4" w:rsidRPr="008F73AA" w:rsidRDefault="008F73AA" w:rsidP="008F73AA">
      <w:pPr>
        <w:pStyle w:val="1"/>
        <w:shd w:val="clear" w:color="auto" w:fill="FFFFFF"/>
        <w:spacing w:before="0" w:after="0" w:line="450" w:lineRule="atLeast"/>
        <w:rPr>
          <w:rFonts w:ascii="Verdana" w:hAnsi="Verdana"/>
          <w:color w:val="353535"/>
          <w:sz w:val="33"/>
          <w:szCs w:val="33"/>
        </w:rPr>
      </w:pPr>
      <w:r>
        <w:rPr>
          <w:rFonts w:ascii="Verdana" w:hAnsi="Verdana"/>
          <w:color w:val="353535"/>
          <w:sz w:val="33"/>
          <w:szCs w:val="33"/>
        </w:rPr>
        <w:t>Java</w:t>
      </w:r>
      <w:r>
        <w:rPr>
          <w:rFonts w:ascii="Verdana" w:hAnsi="Verdana"/>
          <w:color w:val="353535"/>
          <w:sz w:val="33"/>
          <w:szCs w:val="33"/>
        </w:rPr>
        <w:t>内存模型中的</w:t>
      </w:r>
      <w:r>
        <w:rPr>
          <w:rFonts w:ascii="Verdana" w:hAnsi="Verdana"/>
          <w:color w:val="353535"/>
          <w:sz w:val="33"/>
          <w:szCs w:val="33"/>
        </w:rPr>
        <w:t>happen-before</w:t>
      </w:r>
      <w:r>
        <w:rPr>
          <w:rFonts w:ascii="Verdana" w:hAnsi="Verdana"/>
          <w:color w:val="353535"/>
          <w:sz w:val="33"/>
          <w:szCs w:val="33"/>
        </w:rPr>
        <w:t>是什么</w:t>
      </w:r>
    </w:p>
    <w:p w14:paraId="76C02858" w14:textId="44D8C13D" w:rsidR="008F73AA" w:rsidRDefault="008F73AA" w:rsidP="008F73AA">
      <w:pPr>
        <w:rPr>
          <w:shd w:val="clear" w:color="auto" w:fill="FFFFFF"/>
        </w:rPr>
      </w:pPr>
      <w:r w:rsidRPr="008F73AA">
        <w:rPr>
          <w:shd w:val="clear" w:color="auto" w:fill="FFFFFF"/>
        </w:rPr>
        <w:t>Happen-before是 Java 内存模型中 保证多线程操作可见性的机制.</w:t>
      </w:r>
    </w:p>
    <w:p w14:paraId="5E6FB69D" w14:textId="674E8BA9" w:rsidR="008F73AA" w:rsidRPr="008F73AA" w:rsidRDefault="008F73AA" w:rsidP="008F73A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F73AA">
        <w:rPr>
          <w:shd w:val="clear" w:color="auto" w:fill="FFFFFF"/>
        </w:rPr>
        <w:t>happen-before不仅仅是对执行时间的保证，也包括对内存读、写操作顺序的保证。仅</w:t>
      </w:r>
      <w:r>
        <w:rPr>
          <w:rFonts w:hint="eastAsia"/>
          <w:shd w:val="clear" w:color="auto" w:fill="FFFFFF"/>
        </w:rPr>
        <w:t xml:space="preserve"> </w:t>
      </w:r>
      <w:r w:rsidRPr="008F73AA">
        <w:rPr>
          <w:shd w:val="clear" w:color="auto" w:fill="FFFFFF"/>
        </w:rPr>
        <w:t>仅是时钟顺序上的先后，并不能保证线程交互的可见性。</w:t>
      </w:r>
    </w:p>
    <w:p w14:paraId="7EBD8EC1" w14:textId="77777777" w:rsidR="008F73AA" w:rsidRPr="008F73AA" w:rsidRDefault="008F73AA" w:rsidP="008F73AA">
      <w:pPr>
        <w:rPr>
          <w:shd w:val="clear" w:color="auto" w:fill="FFFFFF"/>
        </w:rPr>
      </w:pPr>
    </w:p>
    <w:p w14:paraId="491A8DA1" w14:textId="77777777" w:rsidR="008F73AA" w:rsidRPr="008F73AA" w:rsidRDefault="008F73AA" w:rsidP="008F73AA">
      <w:pPr>
        <w:rPr>
          <w:shd w:val="clear" w:color="auto" w:fill="FFFFFF"/>
        </w:rPr>
      </w:pPr>
    </w:p>
    <w:p w14:paraId="1AB83BB9" w14:textId="77777777" w:rsidR="008F73AA" w:rsidRPr="008F73AA" w:rsidRDefault="008F73AA" w:rsidP="008F73AA">
      <w:pPr>
        <w:rPr>
          <w:shd w:val="clear" w:color="auto" w:fill="FFFFFF"/>
        </w:rPr>
      </w:pPr>
      <w:r w:rsidRPr="008F73AA">
        <w:rPr>
          <w:rFonts w:hint="eastAsia"/>
          <w:shd w:val="clear" w:color="auto" w:fill="FFFFFF"/>
        </w:rPr>
        <w:t>为什么需要</w:t>
      </w:r>
      <w:r w:rsidRPr="008F73AA">
        <w:rPr>
          <w:shd w:val="clear" w:color="auto" w:fill="FFFFFF"/>
        </w:rPr>
        <w:t xml:space="preserve"> JMM，它试图解决什么问题？</w:t>
      </w:r>
    </w:p>
    <w:p w14:paraId="4FB5CB62" w14:textId="4811B031" w:rsidR="0080332A" w:rsidRDefault="008F73AA" w:rsidP="008F73AA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8F73AA">
        <w:rPr>
          <w:color w:val="FF0000"/>
          <w:shd w:val="clear" w:color="auto" w:fill="FFFFFF"/>
        </w:rPr>
        <w:t>Java内存模型的完善 解决了多线程程序的正确性 与 在不同的处理器架构上表现一致</w:t>
      </w:r>
      <w:r w:rsidRPr="008F73AA">
        <w:rPr>
          <w:rFonts w:hint="eastAsia"/>
          <w:color w:val="FF0000"/>
          <w:shd w:val="clear" w:color="auto" w:fill="FFFFFF"/>
        </w:rPr>
        <w:t>。</w:t>
      </w:r>
    </w:p>
    <w:p w14:paraId="4E06F217" w14:textId="2EC87AAE" w:rsidR="0080332A" w:rsidRDefault="008F73AA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C1737C8" wp14:editId="46DB7F85">
            <wp:extent cx="5274310" cy="237553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C14A" w14:textId="77777777" w:rsidR="0080332A" w:rsidRDefault="0080332A" w:rsidP="00C14859">
      <w:pPr>
        <w:rPr>
          <w:shd w:val="clear" w:color="auto" w:fill="FFFFFF"/>
        </w:rPr>
      </w:pPr>
    </w:p>
    <w:p w14:paraId="2E571813" w14:textId="5E43693E" w:rsidR="00C204E4" w:rsidRDefault="00C204E4" w:rsidP="00C14859">
      <w:pPr>
        <w:rPr>
          <w:shd w:val="clear" w:color="auto" w:fill="FFFFFF"/>
        </w:rPr>
      </w:pPr>
    </w:p>
    <w:p w14:paraId="5B294F48" w14:textId="5AD35C3D" w:rsidR="00C204E4" w:rsidRDefault="00C204E4" w:rsidP="00C14859">
      <w:pPr>
        <w:rPr>
          <w:shd w:val="clear" w:color="auto" w:fill="FFFFFF"/>
        </w:rPr>
      </w:pPr>
    </w:p>
    <w:p w14:paraId="79867D41" w14:textId="77777777" w:rsidR="00C204E4" w:rsidRDefault="00C204E4" w:rsidP="00C14859">
      <w:pPr>
        <w:rPr>
          <w:shd w:val="clear" w:color="auto" w:fill="FFFFFF"/>
        </w:rPr>
      </w:pPr>
    </w:p>
    <w:p w14:paraId="1B6D05AF" w14:textId="407FC851" w:rsidR="00C204E4" w:rsidRDefault="00C204E4" w:rsidP="00C14859">
      <w:pPr>
        <w:rPr>
          <w:shd w:val="clear" w:color="auto" w:fill="FFFFFF"/>
        </w:rPr>
      </w:pPr>
    </w:p>
    <w:p w14:paraId="013498AE" w14:textId="3A6A7E36" w:rsidR="00C204E4" w:rsidRDefault="00C204E4" w:rsidP="00C204E4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相关内容</w:t>
      </w:r>
    </w:p>
    <w:p w14:paraId="2278B343" w14:textId="24881F68" w:rsidR="00C204E4" w:rsidRDefault="00194129" w:rsidP="00C204E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 w:rsidR="00C204E4">
        <w:rPr>
          <w:rFonts w:hint="eastAsia"/>
          <w:shd w:val="clear" w:color="auto" w:fill="FFFFFF"/>
        </w:rPr>
        <w:t>inal</w:t>
      </w:r>
      <w:r>
        <w:rPr>
          <w:shd w:val="clear" w:color="auto" w:fill="FFFFFF"/>
        </w:rPr>
        <w:t xml:space="preserve"> </w:t>
      </w:r>
    </w:p>
    <w:p w14:paraId="264AFDBB" w14:textId="13F9ACBA" w:rsidR="00C204E4" w:rsidRDefault="00C204E4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C640A40" wp14:editId="1BE967AA">
            <wp:extent cx="5274310" cy="6057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EDD" w14:textId="72997020" w:rsidR="00C204E4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f</w:t>
      </w:r>
      <w:r>
        <w:rPr>
          <w:shd w:val="clear" w:color="auto" w:fill="FFFFFF"/>
        </w:rPr>
        <w:t>inal</w:t>
      </w:r>
      <w:r>
        <w:rPr>
          <w:rFonts w:hint="eastAsia"/>
          <w:shd w:val="clear" w:color="auto" w:fill="FFFFFF"/>
        </w:rPr>
        <w:t>明确语义</w:t>
      </w:r>
    </w:p>
    <w:p w14:paraId="04A30B8F" w14:textId="27CD3692" w:rsidR="00C204E4" w:rsidRDefault="00AA13C6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A8EAF16" wp14:editId="121EBE24">
            <wp:extent cx="5274310" cy="2289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46C0" w14:textId="77777777" w:rsidR="00194129" w:rsidRDefault="00194129" w:rsidP="00C14859">
      <w:pPr>
        <w:rPr>
          <w:shd w:val="clear" w:color="auto" w:fill="FFFFFF"/>
        </w:rPr>
      </w:pPr>
    </w:p>
    <w:p w14:paraId="69939A9D" w14:textId="66CB5840" w:rsidR="00194129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fin</w:t>
      </w:r>
      <w:r>
        <w:rPr>
          <w:shd w:val="clear" w:color="auto" w:fill="FFFFFF"/>
        </w:rPr>
        <w:t>al</w:t>
      </w:r>
      <w:r>
        <w:rPr>
          <w:rFonts w:hint="eastAsia"/>
          <w:shd w:val="clear" w:color="auto" w:fill="FFFFFF"/>
        </w:rPr>
        <w:t>不是im</w:t>
      </w:r>
      <w:r>
        <w:rPr>
          <w:shd w:val="clear" w:color="auto" w:fill="FFFFFF"/>
        </w:rPr>
        <w:t>mutable</w:t>
      </w:r>
    </w:p>
    <w:p w14:paraId="3DEAFA06" w14:textId="26ADE0B5" w:rsidR="00C204E4" w:rsidRDefault="00DB3B56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B8AA781" wp14:editId="55D199BF">
            <wp:extent cx="4579620" cy="2015783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2029" cy="20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58FE" w14:textId="6CB51D34" w:rsidR="00194129" w:rsidRDefault="00194129" w:rsidP="0019412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如何定义不可变(</w:t>
      </w:r>
      <w:r>
        <w:rPr>
          <w:shd w:val="clear" w:color="auto" w:fill="FFFFFF"/>
        </w:rPr>
        <w:t>immutable)</w:t>
      </w:r>
      <w:r>
        <w:rPr>
          <w:rFonts w:hint="eastAsia"/>
          <w:shd w:val="clear" w:color="auto" w:fill="FFFFFF"/>
        </w:rPr>
        <w:t>类</w:t>
      </w:r>
    </w:p>
    <w:p w14:paraId="0CF8C7DA" w14:textId="471F813F" w:rsidR="00194129" w:rsidRDefault="00194129" w:rsidP="00C14859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EAE1F69" wp14:editId="60BA1DD8">
            <wp:extent cx="4617720" cy="199808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3494" cy="20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834" w14:textId="4CF61012" w:rsidR="00C204E4" w:rsidRDefault="00C204E4" w:rsidP="00C14859">
      <w:pPr>
        <w:rPr>
          <w:shd w:val="clear" w:color="auto" w:fill="FFFFFF"/>
        </w:rPr>
      </w:pPr>
    </w:p>
    <w:p w14:paraId="16D370B0" w14:textId="4896C3DD" w:rsidR="00C204E4" w:rsidRDefault="00C204E4" w:rsidP="00C14859">
      <w:pPr>
        <w:rPr>
          <w:shd w:val="clear" w:color="auto" w:fill="FFFFFF"/>
        </w:rPr>
      </w:pPr>
    </w:p>
    <w:p w14:paraId="5AE4CA67" w14:textId="1635B872" w:rsidR="00C204E4" w:rsidRDefault="00C204E4" w:rsidP="00C14859">
      <w:pPr>
        <w:rPr>
          <w:shd w:val="clear" w:color="auto" w:fill="FFFFFF"/>
        </w:rPr>
      </w:pPr>
    </w:p>
    <w:p w14:paraId="25F1BDE4" w14:textId="460E8A73" w:rsidR="00C204E4" w:rsidRDefault="00C204E4" w:rsidP="00C14859">
      <w:pPr>
        <w:rPr>
          <w:shd w:val="clear" w:color="auto" w:fill="FFFFFF"/>
        </w:rPr>
      </w:pPr>
    </w:p>
    <w:p w14:paraId="36E24794" w14:textId="21E0BE87" w:rsidR="00C204E4" w:rsidRDefault="00C204E4" w:rsidP="00C14859">
      <w:pPr>
        <w:rPr>
          <w:shd w:val="clear" w:color="auto" w:fill="FFFFFF"/>
        </w:rPr>
      </w:pPr>
    </w:p>
    <w:p w14:paraId="45F9F8A4" w14:textId="77777777" w:rsidR="00C204E4" w:rsidRPr="00D77ADD" w:rsidRDefault="00C204E4" w:rsidP="00C14859">
      <w:pPr>
        <w:rPr>
          <w:shd w:val="clear" w:color="auto" w:fill="FFFFFF"/>
        </w:rPr>
      </w:pPr>
    </w:p>
    <w:sectPr w:rsidR="00C204E4" w:rsidRPr="00D77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F2170"/>
    <w:multiLevelType w:val="hybridMultilevel"/>
    <w:tmpl w:val="D96222D2"/>
    <w:lvl w:ilvl="0" w:tplc="4E523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A975EC"/>
    <w:multiLevelType w:val="hybridMultilevel"/>
    <w:tmpl w:val="74765A4A"/>
    <w:lvl w:ilvl="0" w:tplc="882EC68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C3"/>
    <w:rsid w:val="000A7407"/>
    <w:rsid w:val="00100378"/>
    <w:rsid w:val="00106F2E"/>
    <w:rsid w:val="00123036"/>
    <w:rsid w:val="00143AD8"/>
    <w:rsid w:val="00146602"/>
    <w:rsid w:val="00151AEE"/>
    <w:rsid w:val="00156DEB"/>
    <w:rsid w:val="00194129"/>
    <w:rsid w:val="0022799F"/>
    <w:rsid w:val="002C06E5"/>
    <w:rsid w:val="002E635A"/>
    <w:rsid w:val="00305367"/>
    <w:rsid w:val="00391AAC"/>
    <w:rsid w:val="00433174"/>
    <w:rsid w:val="00536F0D"/>
    <w:rsid w:val="00574E89"/>
    <w:rsid w:val="0059672E"/>
    <w:rsid w:val="006764B1"/>
    <w:rsid w:val="00783234"/>
    <w:rsid w:val="007A088A"/>
    <w:rsid w:val="0080332A"/>
    <w:rsid w:val="008175A5"/>
    <w:rsid w:val="00824013"/>
    <w:rsid w:val="008478FF"/>
    <w:rsid w:val="008C43C0"/>
    <w:rsid w:val="008D3AEA"/>
    <w:rsid w:val="008F73AA"/>
    <w:rsid w:val="009F43FE"/>
    <w:rsid w:val="00AA13C6"/>
    <w:rsid w:val="00B2716E"/>
    <w:rsid w:val="00C14859"/>
    <w:rsid w:val="00C204E4"/>
    <w:rsid w:val="00C430F5"/>
    <w:rsid w:val="00C50A4F"/>
    <w:rsid w:val="00CD06E0"/>
    <w:rsid w:val="00CD70BD"/>
    <w:rsid w:val="00D745C3"/>
    <w:rsid w:val="00D77ADD"/>
    <w:rsid w:val="00DB3B56"/>
    <w:rsid w:val="00E32AF6"/>
    <w:rsid w:val="00E86013"/>
    <w:rsid w:val="00F12BF5"/>
    <w:rsid w:val="00F319C2"/>
    <w:rsid w:val="00F5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42B42"/>
  <w15:chartTrackingRefBased/>
  <w15:docId w15:val="{27935AC2-E3FE-4712-A424-64AE3A92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0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08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51A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319C2"/>
    <w:rPr>
      <w:b/>
      <w:bCs/>
    </w:rPr>
  </w:style>
  <w:style w:type="paragraph" w:styleId="a4">
    <w:name w:val="List Paragraph"/>
    <w:basedOn w:val="a"/>
    <w:uiPriority w:val="34"/>
    <w:qFormat/>
    <w:rsid w:val="00F319C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7A088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08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A08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A088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151A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6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.uti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" TargetMode="External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docs.oracle.com/javase/tutorial/essential/concurrency/newlocks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hapjin/p/4678773.html" TargetMode="External"/><Relationship Id="rId14" Type="http://schemas.openxmlformats.org/officeDocument/2006/relationships/image" Target="media/image8.png"/><Relationship Id="rId22" Type="http://schemas.openxmlformats.org/officeDocument/2006/relationships/hyperlink" Target="eclipse-javadoc:%E2%98%82=testJava/C:%5C/Program%20Files%5C/Java%5C/jdk1.8.0_152%5C/jre%5C/lib%5C/rt.jar=/javadoc_location=/https:%5C/%5C/docs.oracle.com%5C/javase%5C/8%5C/docs%5C/api%5C/=/%3Cjava.util.concurrent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11</Pages>
  <Words>552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34</cp:revision>
  <dcterms:created xsi:type="dcterms:W3CDTF">2023-01-17T07:40:00Z</dcterms:created>
  <dcterms:modified xsi:type="dcterms:W3CDTF">2023-03-15T02:46:00Z</dcterms:modified>
</cp:coreProperties>
</file>