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AEFC6" w14:textId="103D63A3" w:rsidR="00D11344" w:rsidRDefault="00D11344"/>
    <w:p w14:paraId="1E241C7D" w14:textId="77777777" w:rsidR="00D11344" w:rsidRPr="00D11344" w:rsidRDefault="00D11344">
      <w:pPr>
        <w:rPr>
          <w:b/>
          <w:bCs/>
          <w:sz w:val="36"/>
          <w:szCs w:val="36"/>
        </w:rPr>
      </w:pPr>
    </w:p>
    <w:p w14:paraId="7D670FCD" w14:textId="5326EC55" w:rsidR="00D11344" w:rsidRPr="00D11344" w:rsidRDefault="00D11344" w:rsidP="00D11344">
      <w:pPr>
        <w:jc w:val="center"/>
        <w:rPr>
          <w:b/>
          <w:bCs/>
          <w:sz w:val="36"/>
          <w:szCs w:val="36"/>
        </w:rPr>
      </w:pPr>
      <w:r w:rsidRPr="00D11344">
        <w:rPr>
          <w:b/>
          <w:bCs/>
          <w:sz w:val="36"/>
          <w:szCs w:val="36"/>
        </w:rPr>
        <w:t xml:space="preserve">Spring </w:t>
      </w:r>
      <w:r w:rsidRPr="00D11344">
        <w:rPr>
          <w:rFonts w:hint="eastAsia"/>
          <w:b/>
          <w:bCs/>
          <w:sz w:val="36"/>
          <w:szCs w:val="36"/>
        </w:rPr>
        <w:t>b</w:t>
      </w:r>
      <w:r w:rsidRPr="00D11344">
        <w:rPr>
          <w:b/>
          <w:bCs/>
          <w:sz w:val="36"/>
          <w:szCs w:val="36"/>
        </w:rPr>
        <w:t xml:space="preserve">oot </w:t>
      </w:r>
      <w:r w:rsidRPr="00D11344">
        <w:rPr>
          <w:rFonts w:hint="eastAsia"/>
          <w:b/>
          <w:bCs/>
          <w:sz w:val="36"/>
          <w:szCs w:val="36"/>
        </w:rPr>
        <w:t>总结</w:t>
      </w:r>
    </w:p>
    <w:p w14:paraId="17455B1D" w14:textId="5AC52008" w:rsidR="00D11344" w:rsidRDefault="00D11344"/>
    <w:p w14:paraId="576AAB19" w14:textId="365271C7" w:rsidR="00D11344" w:rsidRDefault="00415DC3" w:rsidP="0079447C">
      <w:pPr>
        <w:pStyle w:val="2"/>
        <w:numPr>
          <w:ilvl w:val="0"/>
          <w:numId w:val="2"/>
        </w:numPr>
      </w:pPr>
      <w:r>
        <w:t xml:space="preserve">boot </w:t>
      </w:r>
      <w:r w:rsidR="00D11344">
        <w:rPr>
          <w:rFonts w:hint="eastAsia"/>
        </w:rPr>
        <w:t>yml配置项</w:t>
      </w:r>
    </w:p>
    <w:p w14:paraId="53C9EDA1" w14:textId="5A45D18C" w:rsidR="00AF1F13" w:rsidRDefault="00F55963" w:rsidP="00AF1F13">
      <w:pPr>
        <w:ind w:firstLine="420"/>
      </w:pPr>
      <w:hyperlink r:id="rId7" w:anchor="appendix.application-properties.web" w:history="1">
        <w:r w:rsidR="00D11344">
          <w:rPr>
            <w:rStyle w:val="a7"/>
          </w:rPr>
          <w:t>Common Application Properties (spring.io)</w:t>
        </w:r>
      </w:hyperlink>
    </w:p>
    <w:p w14:paraId="4384C4C5" w14:textId="2299CFAA" w:rsidR="00AF1F13" w:rsidRDefault="00AF1F13" w:rsidP="00AF1F13">
      <w:pPr>
        <w:ind w:firstLine="420"/>
      </w:pPr>
    </w:p>
    <w:p w14:paraId="3B866EB4" w14:textId="21262559" w:rsidR="006F5AB2" w:rsidRDefault="006F5AB2" w:rsidP="006F5AB2">
      <w:pPr>
        <w:pStyle w:val="2"/>
        <w:rPr>
          <w:rFonts w:hint="eastAsia"/>
        </w:rPr>
      </w:pPr>
      <w:r>
        <w:rPr>
          <w:rFonts w:hint="eastAsia"/>
        </w:rPr>
        <w:t>I</w:t>
      </w:r>
      <w:r>
        <w:t>OC</w:t>
      </w:r>
    </w:p>
    <w:p w14:paraId="617E29BD" w14:textId="2ECBEED6" w:rsidR="00AF1F13" w:rsidRDefault="006F5AB2" w:rsidP="006F5AB2">
      <w:pPr>
        <w:pStyle w:val="3"/>
      </w:pPr>
      <w:r>
        <w:t>1</w:t>
      </w:r>
      <w:r w:rsidR="00AF1F13">
        <w:t>.</w:t>
      </w:r>
      <w:r w:rsidR="00C83519">
        <w:t xml:space="preserve"> </w:t>
      </w:r>
      <w:r w:rsidR="00AF1F13">
        <w:rPr>
          <w:rFonts w:hint="eastAsia"/>
        </w:rPr>
        <w:t>I</w:t>
      </w:r>
      <w:r w:rsidR="00552EB2">
        <w:t>OC</w:t>
      </w:r>
      <w:r w:rsidR="00AF1F13">
        <w:rPr>
          <w:rFonts w:hint="eastAsia"/>
        </w:rPr>
        <w:t xml:space="preserve">与 </w:t>
      </w:r>
      <w:r w:rsidR="00415DC3">
        <w:rPr>
          <w:rFonts w:hint="eastAsia"/>
        </w:rPr>
        <w:t>DI</w:t>
      </w:r>
      <w:r w:rsidR="00AF1F13">
        <w:rPr>
          <w:rFonts w:hint="eastAsia"/>
        </w:rPr>
        <w:t>的区别</w:t>
      </w:r>
    </w:p>
    <w:p w14:paraId="30A72876" w14:textId="2904169B" w:rsidR="00415DC3" w:rsidRDefault="00415DC3" w:rsidP="00A2420A">
      <w:pPr>
        <w:pStyle w:val="a8"/>
        <w:shd w:val="clear" w:color="auto" w:fill="FFFFFF"/>
        <w:spacing w:before="336" w:beforeAutospacing="0" w:after="336" w:afterAutospacing="0"/>
        <w:rPr>
          <w:rStyle w:val="a9"/>
          <w:rFonts w:ascii="微软雅黑" w:eastAsia="微软雅黑" w:hAnsi="微软雅黑"/>
          <w:color w:val="121212"/>
          <w:sz w:val="27"/>
          <w:szCs w:val="27"/>
        </w:rPr>
      </w:pPr>
      <w:r>
        <w:rPr>
          <w:noProof/>
        </w:rPr>
        <w:drawing>
          <wp:inline distT="0" distB="0" distL="0" distR="0" wp14:anchorId="1CE3F899" wp14:editId="1D7F6A7D">
            <wp:extent cx="6115133" cy="1066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0458" cy="107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E61E" w14:textId="59C10009" w:rsidR="00415DC3" w:rsidRPr="00552EB2" w:rsidRDefault="00A2420A" w:rsidP="00415DC3">
      <w:pPr>
        <w:pStyle w:val="a8"/>
        <w:shd w:val="clear" w:color="auto" w:fill="FFFFFF"/>
        <w:snapToGrid w:val="0"/>
        <w:spacing w:before="336" w:beforeAutospacing="0" w:after="336" w:afterAutospacing="0"/>
        <w:ind w:firstLine="420"/>
        <w:contextualSpacing/>
        <w:rPr>
          <w:rFonts w:ascii="微软雅黑" w:eastAsia="微软雅黑" w:hAnsi="微软雅黑"/>
          <w:color w:val="121212"/>
          <w:sz w:val="18"/>
          <w:szCs w:val="18"/>
        </w:rPr>
      </w:pPr>
      <w:r w:rsidRPr="00552EB2">
        <w:rPr>
          <w:rFonts w:ascii="微软雅黑" w:eastAsia="微软雅黑" w:hAnsi="微软雅黑" w:hint="eastAsia"/>
          <w:color w:val="121212"/>
          <w:sz w:val="18"/>
          <w:szCs w:val="18"/>
        </w:rPr>
        <w:t>Spring IoC 不是一种技术，而是一种思想，通过这种思想，能够指导我们设计出松耦合的程序代码。而Spring IoC这个思想的作用体现在两个方面</w:t>
      </w:r>
      <w:r w:rsidR="00415DC3" w:rsidRPr="00552EB2">
        <w:rPr>
          <w:rFonts w:ascii="微软雅黑" w:eastAsia="微软雅黑" w:hAnsi="微软雅黑" w:hint="eastAsia"/>
          <w:color w:val="121212"/>
          <w:sz w:val="18"/>
          <w:szCs w:val="18"/>
        </w:rPr>
        <w:t>。</w:t>
      </w:r>
    </w:p>
    <w:p w14:paraId="1B310B7B" w14:textId="1077E8E4" w:rsidR="00415DC3" w:rsidRPr="00552EB2" w:rsidRDefault="00A2420A" w:rsidP="00415DC3">
      <w:pPr>
        <w:pStyle w:val="a8"/>
        <w:shd w:val="clear" w:color="auto" w:fill="FFFFFF"/>
        <w:snapToGrid w:val="0"/>
        <w:spacing w:before="336" w:beforeAutospacing="0" w:after="336" w:afterAutospacing="0"/>
        <w:ind w:firstLine="420"/>
        <w:contextualSpacing/>
        <w:rPr>
          <w:rFonts w:ascii="微软雅黑" w:eastAsia="微软雅黑" w:hAnsi="微软雅黑"/>
          <w:color w:val="121212"/>
          <w:sz w:val="18"/>
          <w:szCs w:val="18"/>
        </w:rPr>
      </w:pPr>
      <w:r w:rsidRPr="00552EB2">
        <w:rPr>
          <w:rFonts w:ascii="微软雅黑" w:eastAsia="微软雅黑" w:hAnsi="微软雅黑" w:hint="eastAsia"/>
          <w:color w:val="121212"/>
          <w:sz w:val="18"/>
          <w:szCs w:val="18"/>
        </w:rPr>
        <w:t>一</w:t>
      </w:r>
      <w:r w:rsidR="00415DC3" w:rsidRPr="00552EB2">
        <w:rPr>
          <w:rFonts w:ascii="微软雅黑" w:eastAsia="微软雅黑" w:hAnsi="微软雅黑" w:hint="eastAsia"/>
          <w:color w:val="121212"/>
          <w:sz w:val="18"/>
          <w:szCs w:val="18"/>
        </w:rPr>
        <w:t>、</w:t>
      </w:r>
      <w:r w:rsidRPr="00552EB2">
        <w:rPr>
          <w:rFonts w:ascii="微软雅黑" w:eastAsia="微软雅黑" w:hAnsi="微软雅黑" w:hint="eastAsia"/>
          <w:color w:val="121212"/>
          <w:sz w:val="18"/>
          <w:szCs w:val="18"/>
        </w:rPr>
        <w:t>是如何将Bean装配到容器中去以及如何从容器中获取Bean</w:t>
      </w:r>
      <w:r w:rsidR="00415DC3" w:rsidRPr="00552EB2">
        <w:rPr>
          <w:rFonts w:ascii="微软雅黑" w:eastAsia="微软雅黑" w:hAnsi="微软雅黑" w:hint="eastAsia"/>
          <w:color w:val="121212"/>
          <w:sz w:val="18"/>
          <w:szCs w:val="18"/>
        </w:rPr>
        <w:t>。</w:t>
      </w:r>
    </w:p>
    <w:p w14:paraId="3A2A2578" w14:textId="2C310AAC" w:rsidR="00A2420A" w:rsidRPr="00552EB2" w:rsidRDefault="00A2420A" w:rsidP="00415DC3">
      <w:pPr>
        <w:pStyle w:val="a8"/>
        <w:shd w:val="clear" w:color="auto" w:fill="FFFFFF"/>
        <w:snapToGrid w:val="0"/>
        <w:spacing w:before="336" w:beforeAutospacing="0" w:after="336" w:afterAutospacing="0"/>
        <w:ind w:firstLine="420"/>
        <w:contextualSpacing/>
        <w:rPr>
          <w:rFonts w:ascii="微软雅黑" w:eastAsia="微软雅黑" w:hAnsi="微软雅黑"/>
          <w:color w:val="121212"/>
          <w:sz w:val="18"/>
          <w:szCs w:val="18"/>
        </w:rPr>
      </w:pPr>
      <w:r w:rsidRPr="00552EB2">
        <w:rPr>
          <w:rFonts w:ascii="微软雅黑" w:eastAsia="微软雅黑" w:hAnsi="微软雅黑" w:hint="eastAsia"/>
          <w:color w:val="121212"/>
          <w:sz w:val="18"/>
          <w:szCs w:val="18"/>
        </w:rPr>
        <w:t>二</w:t>
      </w:r>
      <w:r w:rsidR="00415DC3" w:rsidRPr="00552EB2">
        <w:rPr>
          <w:rFonts w:ascii="微软雅黑" w:eastAsia="微软雅黑" w:hAnsi="微软雅黑" w:hint="eastAsia"/>
          <w:color w:val="121212"/>
          <w:sz w:val="18"/>
          <w:szCs w:val="18"/>
        </w:rPr>
        <w:t>、</w:t>
      </w:r>
      <w:r w:rsidRPr="00552EB2">
        <w:rPr>
          <w:rFonts w:ascii="微软雅黑" w:eastAsia="微软雅黑" w:hAnsi="微软雅黑" w:hint="eastAsia"/>
          <w:color w:val="121212"/>
          <w:sz w:val="18"/>
          <w:szCs w:val="18"/>
        </w:rPr>
        <w:t>是如何解决Bean之间的依赖关系，换句话说，就是如果由IoC容器来管理依赖关系，当一个Bean需要依赖另外一个Bean时，IoC容器如何实现这样的依赖关系。</w:t>
      </w:r>
    </w:p>
    <w:p w14:paraId="70733210" w14:textId="77777777" w:rsidR="00415DC3" w:rsidRPr="00552EB2" w:rsidRDefault="00415DC3" w:rsidP="00415DC3">
      <w:pPr>
        <w:pStyle w:val="a8"/>
        <w:shd w:val="clear" w:color="auto" w:fill="FFFFFF"/>
        <w:snapToGrid w:val="0"/>
        <w:spacing w:before="336" w:beforeAutospacing="0" w:after="336" w:afterAutospacing="0"/>
        <w:ind w:firstLine="420"/>
        <w:contextualSpacing/>
        <w:rPr>
          <w:rFonts w:ascii="微软雅黑" w:eastAsia="微软雅黑" w:hAnsi="微软雅黑"/>
          <w:color w:val="121212"/>
          <w:sz w:val="18"/>
          <w:szCs w:val="18"/>
        </w:rPr>
      </w:pPr>
    </w:p>
    <w:p w14:paraId="329C49FE" w14:textId="5F4234F1" w:rsidR="00330FBD" w:rsidRPr="00552EB2" w:rsidRDefault="00A2420A" w:rsidP="00552EB2">
      <w:pPr>
        <w:pStyle w:val="a8"/>
        <w:shd w:val="clear" w:color="auto" w:fill="FFFFFF"/>
        <w:snapToGrid w:val="0"/>
        <w:spacing w:before="336" w:beforeAutospacing="0" w:after="336" w:afterAutospacing="0"/>
        <w:ind w:firstLine="420"/>
        <w:contextualSpacing/>
        <w:rPr>
          <w:rStyle w:val="a9"/>
          <w:rFonts w:ascii="微软雅黑" w:eastAsia="微软雅黑" w:hAnsi="微软雅黑"/>
          <w:color w:val="121212"/>
          <w:sz w:val="18"/>
          <w:szCs w:val="18"/>
        </w:rPr>
      </w:pPr>
      <w:r w:rsidRPr="00552EB2">
        <w:rPr>
          <w:rFonts w:ascii="微软雅黑" w:eastAsia="微软雅黑" w:hAnsi="微软雅黑" w:hint="eastAsia"/>
          <w:color w:val="121212"/>
          <w:sz w:val="18"/>
          <w:szCs w:val="18"/>
        </w:rPr>
        <w:t>解决Spring中Bean之间的依赖的实现方式，在Spring的概念中就被称之为</w:t>
      </w:r>
      <w:r w:rsidRPr="00552EB2">
        <w:rPr>
          <w:rStyle w:val="a9"/>
          <w:rFonts w:ascii="微软雅黑" w:eastAsia="微软雅黑" w:hAnsi="微软雅黑" w:hint="eastAsia"/>
          <w:color w:val="121212"/>
          <w:sz w:val="18"/>
          <w:szCs w:val="18"/>
        </w:rPr>
        <w:t>依赖注入（Dependency Injection，DI）</w:t>
      </w:r>
      <w:r w:rsidR="00415DC3" w:rsidRPr="00552EB2">
        <w:rPr>
          <w:rStyle w:val="a9"/>
          <w:rFonts w:ascii="微软雅黑" w:eastAsia="微软雅黑" w:hAnsi="微软雅黑" w:hint="eastAsia"/>
          <w:color w:val="121212"/>
          <w:sz w:val="18"/>
          <w:szCs w:val="18"/>
        </w:rPr>
        <w:t>。依赖注入</w:t>
      </w:r>
      <w:r w:rsidR="009A1FB1" w:rsidRPr="00552EB2">
        <w:rPr>
          <w:rStyle w:val="a9"/>
          <w:rFonts w:ascii="微软雅黑" w:eastAsia="微软雅黑" w:hAnsi="微软雅黑" w:hint="eastAsia"/>
          <w:color w:val="121212"/>
          <w:sz w:val="18"/>
          <w:szCs w:val="18"/>
        </w:rPr>
        <w:t xml:space="preserve"> 来</w:t>
      </w:r>
      <w:r w:rsidR="00415DC3" w:rsidRPr="00552EB2">
        <w:rPr>
          <w:rStyle w:val="a9"/>
          <w:rFonts w:ascii="微软雅黑" w:eastAsia="微软雅黑" w:hAnsi="微软雅黑" w:hint="eastAsia"/>
          <w:color w:val="121212"/>
          <w:sz w:val="18"/>
          <w:szCs w:val="18"/>
        </w:rPr>
        <w:t xml:space="preserve"> </w:t>
      </w:r>
      <w:r w:rsidR="00415DC3" w:rsidRPr="00552EB2">
        <w:rPr>
          <w:rStyle w:val="a9"/>
          <w:rFonts w:ascii="微软雅黑" w:eastAsia="微软雅黑" w:hAnsi="微软雅黑"/>
          <w:color w:val="121212"/>
          <w:sz w:val="18"/>
          <w:szCs w:val="18"/>
        </w:rPr>
        <w:t>管理各个对象之间的关系。</w:t>
      </w:r>
    </w:p>
    <w:p w14:paraId="0B7863DA" w14:textId="77777777" w:rsidR="00F9087F" w:rsidRPr="00552EB2" w:rsidRDefault="00F9087F" w:rsidP="00F9087F">
      <w:pPr>
        <w:ind w:firstLine="420"/>
        <w:rPr>
          <w:rStyle w:val="a9"/>
          <w:rFonts w:ascii="微软雅黑" w:eastAsia="微软雅黑" w:hAnsi="微软雅黑" w:cs="宋体"/>
          <w:color w:val="121212"/>
          <w:kern w:val="0"/>
          <w:sz w:val="18"/>
          <w:szCs w:val="18"/>
        </w:rPr>
      </w:pPr>
      <w:r w:rsidRPr="00552EB2">
        <w:rPr>
          <w:rStyle w:val="a9"/>
          <w:rFonts w:ascii="微软雅黑" w:eastAsia="微软雅黑" w:hAnsi="微软雅黑" w:cs="宋体" w:hint="eastAsia"/>
          <w:color w:val="121212"/>
          <w:kern w:val="0"/>
          <w:sz w:val="18"/>
          <w:szCs w:val="18"/>
        </w:rPr>
        <w:t>在</w:t>
      </w:r>
      <w:r w:rsidRPr="00552EB2">
        <w:rPr>
          <w:rStyle w:val="a9"/>
          <w:rFonts w:ascii="微软雅黑" w:eastAsia="微软雅黑" w:hAnsi="微软雅黑" w:cs="宋体"/>
          <w:color w:val="121212"/>
          <w:kern w:val="0"/>
          <w:sz w:val="18"/>
          <w:szCs w:val="18"/>
        </w:rPr>
        <w:t>Spring中把每一个需要管理的对象称为Spring Bean（简称Bean），而Spring管理这些Bean的容器，被我们称为Spring IoC容器（或者简称IoC容器）。IoC容器需要具备两个基本的功能：</w:t>
      </w:r>
    </w:p>
    <w:p w14:paraId="780FA3AF" w14:textId="77777777" w:rsidR="00F9087F" w:rsidRPr="00552EB2" w:rsidRDefault="00F9087F" w:rsidP="00F9087F">
      <w:pPr>
        <w:ind w:firstLine="420"/>
        <w:rPr>
          <w:rStyle w:val="a9"/>
          <w:rFonts w:ascii="微软雅黑" w:eastAsia="微软雅黑" w:hAnsi="微软雅黑" w:cs="宋体"/>
          <w:color w:val="121212"/>
          <w:kern w:val="0"/>
          <w:sz w:val="18"/>
          <w:szCs w:val="18"/>
        </w:rPr>
      </w:pPr>
      <w:r w:rsidRPr="00552EB2">
        <w:rPr>
          <w:rStyle w:val="a9"/>
          <w:rFonts w:ascii="微软雅黑" w:eastAsia="微软雅黑" w:hAnsi="微软雅黑" w:cs="宋体"/>
          <w:color w:val="121212"/>
          <w:kern w:val="0"/>
          <w:sz w:val="18"/>
          <w:szCs w:val="18"/>
        </w:rPr>
        <w:t>•通过描述管理Bean，包括发布和获取Bean；</w:t>
      </w:r>
    </w:p>
    <w:p w14:paraId="4FC17B53" w14:textId="032B79C4" w:rsidR="00A2420A" w:rsidRDefault="00F9087F" w:rsidP="00F9087F">
      <w:pPr>
        <w:ind w:firstLine="420"/>
        <w:rPr>
          <w:rStyle w:val="a9"/>
          <w:rFonts w:ascii="微软雅黑" w:eastAsia="微软雅黑" w:hAnsi="微软雅黑" w:cs="宋体"/>
          <w:color w:val="121212"/>
          <w:kern w:val="0"/>
          <w:sz w:val="18"/>
          <w:szCs w:val="18"/>
        </w:rPr>
      </w:pPr>
      <w:r w:rsidRPr="00552EB2">
        <w:rPr>
          <w:rStyle w:val="a9"/>
          <w:rFonts w:ascii="微软雅黑" w:eastAsia="微软雅黑" w:hAnsi="微软雅黑" w:cs="宋体"/>
          <w:color w:val="121212"/>
          <w:kern w:val="0"/>
          <w:sz w:val="18"/>
          <w:szCs w:val="18"/>
        </w:rPr>
        <w:t>•通过描述完成Bean之间的依赖关系。</w:t>
      </w:r>
    </w:p>
    <w:p w14:paraId="35EB0A61" w14:textId="06FD6091" w:rsidR="006F5AB2" w:rsidRDefault="006F5AB2" w:rsidP="00F9087F">
      <w:pPr>
        <w:ind w:firstLine="420"/>
        <w:rPr>
          <w:rStyle w:val="a9"/>
          <w:rFonts w:ascii="微软雅黑" w:eastAsia="微软雅黑" w:hAnsi="微软雅黑" w:cs="宋体"/>
          <w:color w:val="121212"/>
          <w:kern w:val="0"/>
          <w:sz w:val="18"/>
          <w:szCs w:val="18"/>
        </w:rPr>
      </w:pPr>
    </w:p>
    <w:p w14:paraId="416E45C3" w14:textId="3E770E53" w:rsidR="006F5AB2" w:rsidRDefault="006F5AB2" w:rsidP="00F9087F">
      <w:pPr>
        <w:ind w:firstLine="420"/>
        <w:rPr>
          <w:rStyle w:val="a9"/>
          <w:rFonts w:ascii="微软雅黑" w:eastAsia="微软雅黑" w:hAnsi="微软雅黑" w:cs="宋体"/>
          <w:color w:val="121212"/>
          <w:kern w:val="0"/>
          <w:sz w:val="18"/>
          <w:szCs w:val="18"/>
        </w:rPr>
      </w:pPr>
    </w:p>
    <w:p w14:paraId="786D60BD" w14:textId="7E82CE09" w:rsidR="006F5AB2" w:rsidRDefault="006F5AB2" w:rsidP="006F5AB2">
      <w:pPr>
        <w:pStyle w:val="3"/>
        <w:rPr>
          <w:rStyle w:val="a9"/>
          <w:rFonts w:ascii="微软雅黑" w:eastAsia="微软雅黑" w:hAnsi="微软雅黑" w:cs="宋体"/>
          <w:color w:val="121212"/>
          <w:kern w:val="0"/>
          <w:sz w:val="18"/>
          <w:szCs w:val="18"/>
        </w:rPr>
      </w:pPr>
      <w:r>
        <w:rPr>
          <w:rStyle w:val="a9"/>
          <w:rFonts w:ascii="微软雅黑" w:eastAsia="微软雅黑" w:hAnsi="微软雅黑" w:cs="宋体"/>
          <w:color w:val="121212"/>
          <w:kern w:val="0"/>
          <w:sz w:val="18"/>
          <w:szCs w:val="18"/>
        </w:rPr>
        <w:lastRenderedPageBreak/>
        <w:t>2.Bean</w:t>
      </w:r>
      <w:r>
        <w:rPr>
          <w:rStyle w:val="a9"/>
          <w:rFonts w:ascii="微软雅黑" w:eastAsia="微软雅黑" w:hAnsi="微软雅黑" w:cs="宋体" w:hint="eastAsia"/>
          <w:color w:val="121212"/>
          <w:kern w:val="0"/>
          <w:sz w:val="18"/>
          <w:szCs w:val="18"/>
        </w:rPr>
        <w:t>生命周期</w:t>
      </w:r>
    </w:p>
    <w:p w14:paraId="06D59437" w14:textId="04EE4963" w:rsidR="006F5AB2" w:rsidRDefault="006F5AB2" w:rsidP="00F9087F">
      <w:pPr>
        <w:ind w:firstLine="420"/>
        <w:rPr>
          <w:rStyle w:val="a9"/>
          <w:rFonts w:ascii="微软雅黑" w:eastAsia="微软雅黑" w:hAnsi="微软雅黑" w:cs="宋体"/>
          <w:color w:val="121212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48209CC" wp14:editId="389A41D7">
            <wp:extent cx="3973830" cy="2411281"/>
            <wp:effectExtent l="0" t="0" r="762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9134" cy="241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748C2" w14:textId="3DBEF838" w:rsidR="006F5AB2" w:rsidRDefault="006F5AB2" w:rsidP="00F9087F">
      <w:pPr>
        <w:ind w:firstLine="420"/>
        <w:rPr>
          <w:rStyle w:val="a9"/>
          <w:rFonts w:ascii="微软雅黑" w:eastAsia="微软雅黑" w:hAnsi="微软雅黑" w:cs="宋体"/>
          <w:color w:val="121212"/>
          <w:kern w:val="0"/>
          <w:sz w:val="18"/>
          <w:szCs w:val="18"/>
        </w:rPr>
      </w:pPr>
    </w:p>
    <w:p w14:paraId="62454998" w14:textId="1725307A" w:rsidR="006F5AB2" w:rsidRDefault="006F5AB2" w:rsidP="00F9087F">
      <w:pPr>
        <w:ind w:firstLine="420"/>
        <w:rPr>
          <w:rStyle w:val="a9"/>
          <w:rFonts w:ascii="微软雅黑" w:eastAsia="微软雅黑" w:hAnsi="微软雅黑" w:cs="宋体"/>
          <w:color w:val="121212"/>
          <w:kern w:val="0"/>
          <w:sz w:val="18"/>
          <w:szCs w:val="18"/>
        </w:rPr>
      </w:pPr>
    </w:p>
    <w:p w14:paraId="08C16D26" w14:textId="77777777" w:rsidR="006F5AB2" w:rsidRDefault="006F5AB2" w:rsidP="00F9087F">
      <w:pPr>
        <w:ind w:firstLine="420"/>
        <w:rPr>
          <w:rStyle w:val="a9"/>
          <w:rFonts w:ascii="微软雅黑" w:eastAsia="微软雅黑" w:hAnsi="微软雅黑" w:cs="宋体" w:hint="eastAsia"/>
          <w:color w:val="121212"/>
          <w:kern w:val="0"/>
          <w:sz w:val="18"/>
          <w:szCs w:val="18"/>
        </w:rPr>
      </w:pPr>
    </w:p>
    <w:p w14:paraId="6BB3FBA1" w14:textId="5DD92D46" w:rsidR="00552EB2" w:rsidRDefault="008E245A" w:rsidP="0079447C">
      <w:pPr>
        <w:pStyle w:val="2"/>
      </w:pPr>
      <w:r>
        <w:t>3.</w:t>
      </w:r>
      <w:r w:rsidR="0079447C">
        <w:t xml:space="preserve"> </w:t>
      </w:r>
      <w:r w:rsidR="00552EB2">
        <w:rPr>
          <w:rFonts w:hint="eastAsia"/>
        </w:rPr>
        <w:t>A</w:t>
      </w:r>
      <w:r w:rsidR="00552EB2">
        <w:t>OP</w:t>
      </w:r>
      <w:r w:rsidR="00552EB2">
        <w:rPr>
          <w:rFonts w:hint="eastAsia"/>
        </w:rPr>
        <w:t>概念</w:t>
      </w:r>
    </w:p>
    <w:p w14:paraId="316C526A" w14:textId="7F1A51A7" w:rsidR="00552EB2" w:rsidRDefault="00552EB2" w:rsidP="00F9087F">
      <w:pPr>
        <w:ind w:firstLine="420"/>
        <w:rPr>
          <w:sz w:val="18"/>
          <w:szCs w:val="18"/>
        </w:rPr>
      </w:pPr>
      <w:r>
        <w:rPr>
          <w:noProof/>
        </w:rPr>
        <w:drawing>
          <wp:inline distT="0" distB="0" distL="0" distR="0" wp14:anchorId="2B0EBB6D" wp14:editId="0106DB5E">
            <wp:extent cx="4288790" cy="2391726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1159" cy="239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6FD4" w14:textId="14EA849C" w:rsidR="00552EB2" w:rsidRDefault="00552EB2" w:rsidP="00F9087F">
      <w:pPr>
        <w:ind w:firstLine="420"/>
        <w:rPr>
          <w:sz w:val="18"/>
          <w:szCs w:val="18"/>
        </w:rPr>
      </w:pPr>
      <w:r>
        <w:rPr>
          <w:noProof/>
        </w:rPr>
        <w:drawing>
          <wp:inline distT="0" distB="0" distL="0" distR="0" wp14:anchorId="03EE084D" wp14:editId="0816449C">
            <wp:extent cx="4201160" cy="1117814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7929" cy="112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7625C" w14:textId="77777777" w:rsidR="00B85BC2" w:rsidRDefault="00B85BC2" w:rsidP="00F9087F">
      <w:pPr>
        <w:ind w:firstLine="420"/>
        <w:rPr>
          <w:sz w:val="18"/>
          <w:szCs w:val="18"/>
        </w:rPr>
      </w:pPr>
    </w:p>
    <w:p w14:paraId="29AD5CAD" w14:textId="0267368E" w:rsidR="00552EB2" w:rsidRDefault="009F2F3B" w:rsidP="009B6637">
      <w:pPr>
        <w:pStyle w:val="3"/>
      </w:pPr>
      <w:r>
        <w:lastRenderedPageBreak/>
        <w:t>S</w:t>
      </w:r>
      <w:r>
        <w:rPr>
          <w:rFonts w:hint="eastAsia"/>
        </w:rPr>
        <w:t>pring框架 aop官方文档</w:t>
      </w:r>
    </w:p>
    <w:p w14:paraId="0E88B6B7" w14:textId="28CF668E" w:rsidR="00552EB2" w:rsidRDefault="00F55963" w:rsidP="00F9087F">
      <w:pPr>
        <w:ind w:firstLine="420"/>
        <w:rPr>
          <w:rStyle w:val="a7"/>
        </w:rPr>
      </w:pPr>
      <w:hyperlink r:id="rId12" w:anchor="aop" w:history="1">
        <w:r w:rsidR="009F2F3B">
          <w:rPr>
            <w:rStyle w:val="a7"/>
            <w:rFonts w:hint="eastAsia"/>
          </w:rPr>
          <w:t>spring</w:t>
        </w:r>
        <w:r w:rsidR="009F2F3B">
          <w:rPr>
            <w:rStyle w:val="a7"/>
          </w:rPr>
          <w:t xml:space="preserve"> aop </w:t>
        </w:r>
        <w:r w:rsidR="009F2F3B">
          <w:rPr>
            <w:rStyle w:val="a7"/>
            <w:rFonts w:hint="eastAsia"/>
          </w:rPr>
          <w:t>定义说明</w:t>
        </w:r>
      </w:hyperlink>
    </w:p>
    <w:p w14:paraId="49F18BC0" w14:textId="54E803A5" w:rsidR="009F2F3B" w:rsidRDefault="00F55963" w:rsidP="00F9087F">
      <w:pPr>
        <w:ind w:firstLine="420"/>
        <w:rPr>
          <w:rFonts w:ascii="Helvetica" w:hAnsi="Helvetica" w:cs="Helvetica"/>
          <w:color w:val="333333"/>
          <w:sz w:val="20"/>
          <w:szCs w:val="20"/>
        </w:rPr>
      </w:pPr>
      <w:hyperlink r:id="rId13" w:anchor="aop-pointcuts" w:history="1">
        <w:r w:rsidR="009F2F3B">
          <w:rPr>
            <w:rStyle w:val="a7"/>
            <w:rFonts w:hint="eastAsia"/>
          </w:rPr>
          <w:t>pointcut切点表达式的说明</w:t>
        </w:r>
      </w:hyperlink>
      <w:r w:rsidR="009F2F3B">
        <w:rPr>
          <w:rFonts w:hint="eastAsia"/>
        </w:rPr>
        <w:t>，pointcut</w:t>
      </w:r>
      <w:r w:rsidR="009F2F3B">
        <w:t xml:space="preserve"> </w:t>
      </w:r>
      <w:r w:rsidR="009F2F3B">
        <w:rPr>
          <w:rFonts w:hint="eastAsia"/>
        </w:rPr>
        <w:t>表达式使用</w:t>
      </w:r>
      <w:r w:rsidR="009F2F3B">
        <w:rPr>
          <w:rFonts w:ascii="Helvetica" w:hAnsi="Helvetica" w:cs="Helvetica"/>
          <w:color w:val="333333"/>
          <w:sz w:val="20"/>
          <w:szCs w:val="20"/>
        </w:rPr>
        <w:t>Spring</w:t>
      </w:r>
      <w:r w:rsidR="009F2F3B">
        <w:rPr>
          <w:rFonts w:ascii="Helvetica" w:hAnsi="Helvetica" w:cs="Helvetica"/>
          <w:color w:val="333333"/>
          <w:sz w:val="20"/>
          <w:szCs w:val="20"/>
        </w:rPr>
        <w:t>默认</w:t>
      </w:r>
      <w:r w:rsidR="009F2F3B">
        <w:rPr>
          <w:rFonts w:ascii="Helvetica" w:hAnsi="Helvetica" w:cs="Helvetica" w:hint="eastAsia"/>
          <w:color w:val="333333"/>
          <w:sz w:val="20"/>
          <w:szCs w:val="20"/>
        </w:rPr>
        <w:t>的</w:t>
      </w:r>
      <w:r w:rsidR="009F2F3B">
        <w:rPr>
          <w:rFonts w:ascii="Helvetica" w:hAnsi="Helvetica" w:cs="Helvetica"/>
          <w:color w:val="333333"/>
          <w:sz w:val="20"/>
          <w:szCs w:val="20"/>
        </w:rPr>
        <w:t>AspectJ</w:t>
      </w:r>
      <w:r w:rsidR="009F2F3B">
        <w:rPr>
          <w:rFonts w:ascii="Helvetica" w:hAnsi="Helvetica" w:cs="Helvetica"/>
          <w:color w:val="333333"/>
          <w:sz w:val="20"/>
          <w:szCs w:val="20"/>
        </w:rPr>
        <w:t>切入点表达式语言。</w:t>
      </w:r>
    </w:p>
    <w:p w14:paraId="63E0B9B0" w14:textId="10A421C2" w:rsidR="00E158B9" w:rsidRDefault="00E158B9" w:rsidP="00F9087F">
      <w:pPr>
        <w:ind w:firstLine="420"/>
        <w:rPr>
          <w:rFonts w:ascii="Helvetica" w:hAnsi="Helvetica" w:cs="Helvetica"/>
          <w:color w:val="333333"/>
          <w:sz w:val="20"/>
          <w:szCs w:val="20"/>
        </w:rPr>
      </w:pPr>
    </w:p>
    <w:p w14:paraId="03AFD29E" w14:textId="3A874E91" w:rsidR="00E158B9" w:rsidRDefault="00E158B9" w:rsidP="00E158B9">
      <w:pPr>
        <w:pStyle w:val="3"/>
      </w:pPr>
      <w:r>
        <w:rPr>
          <w:rFonts w:hint="eastAsia"/>
        </w:rPr>
        <w:t>切点表达式含义</w:t>
      </w:r>
    </w:p>
    <w:p w14:paraId="5AFA1808" w14:textId="0147C0C4" w:rsidR="00E07D07" w:rsidRDefault="00E07D07" w:rsidP="00E07D07">
      <w:pPr>
        <w:pStyle w:val="4"/>
      </w:pPr>
      <w:r>
        <w:rPr>
          <w:rFonts w:hint="eastAsia"/>
        </w:rPr>
        <w:t>@</w:t>
      </w:r>
      <w:r>
        <w:t>annotation</w:t>
      </w:r>
      <w:r w:rsidR="00BE5E3F">
        <w:t xml:space="preserve"> </w:t>
      </w:r>
      <w:r w:rsidR="00BE5E3F">
        <w:rPr>
          <w:rFonts w:hint="eastAsia"/>
        </w:rPr>
        <w:t>含义</w:t>
      </w:r>
    </w:p>
    <w:p w14:paraId="38BAD813" w14:textId="34D4387A" w:rsidR="006D27E9" w:rsidRDefault="006D27E9" w:rsidP="006D27E9">
      <w:pPr>
        <w:ind w:firstLine="420"/>
      </w:pPr>
      <w:r>
        <w:rPr>
          <w:noProof/>
        </w:rPr>
        <w:drawing>
          <wp:inline distT="0" distB="0" distL="0" distR="0" wp14:anchorId="366D7C74" wp14:editId="20F54EB3">
            <wp:extent cx="4551392" cy="1351280"/>
            <wp:effectExtent l="0" t="0" r="190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4988" cy="135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737E" w14:textId="12EDF063" w:rsidR="004A0658" w:rsidRDefault="004A0658" w:rsidP="006D27E9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4D2BD191" wp14:editId="25138C15">
            <wp:extent cx="4884843" cy="1082134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944B" w14:textId="77777777" w:rsidR="006D27E9" w:rsidRPr="006D27E9" w:rsidRDefault="006D27E9" w:rsidP="006D27E9">
      <w:pPr>
        <w:ind w:firstLine="420"/>
        <w:rPr>
          <w:rFonts w:hint="eastAsia"/>
        </w:rPr>
      </w:pPr>
    </w:p>
    <w:p w14:paraId="23233F7D" w14:textId="41EF0965" w:rsidR="00BE5E3F" w:rsidRDefault="00BE5E3F" w:rsidP="00BE5E3F">
      <w:pPr>
        <w:ind w:firstLine="420"/>
      </w:pPr>
      <w:hyperlink r:id="rId16" w:history="1">
        <w:r>
          <w:rPr>
            <w:rStyle w:val="a7"/>
          </w:rPr>
          <w:t>关于Spring AOP中切点修饰符@annotation、@args与args约束说明</w:t>
        </w:r>
      </w:hyperlink>
    </w:p>
    <w:p w14:paraId="0A483B77" w14:textId="3CBE03A8" w:rsidR="006D27E9" w:rsidRDefault="006D27E9" w:rsidP="00BE5E3F">
      <w:pPr>
        <w:ind w:firstLine="420"/>
      </w:pPr>
    </w:p>
    <w:p w14:paraId="031DFC3C" w14:textId="3188EE35" w:rsidR="00850605" w:rsidRDefault="00850605" w:rsidP="00F9087F">
      <w:pPr>
        <w:ind w:firstLine="420"/>
        <w:rPr>
          <w:sz w:val="18"/>
          <w:szCs w:val="18"/>
        </w:rPr>
      </w:pPr>
      <w:r>
        <w:rPr>
          <w:noProof/>
        </w:rPr>
        <w:drawing>
          <wp:inline distT="0" distB="0" distL="0" distR="0" wp14:anchorId="6D273E51" wp14:editId="158EAC2E">
            <wp:extent cx="4938793" cy="467360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8745" cy="47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3448" w14:textId="499C0FFB" w:rsidR="008971BB" w:rsidRDefault="008971BB" w:rsidP="00F9087F">
      <w:pPr>
        <w:ind w:firstLine="420"/>
        <w:rPr>
          <w:sz w:val="18"/>
          <w:szCs w:val="18"/>
        </w:rPr>
      </w:pPr>
      <w:r>
        <w:rPr>
          <w:noProof/>
        </w:rPr>
        <w:drawing>
          <wp:inline distT="0" distB="0" distL="0" distR="0" wp14:anchorId="53CED92B" wp14:editId="4E36A436">
            <wp:extent cx="4897120" cy="1249928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4701" cy="126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B154" w14:textId="21195648" w:rsidR="00E07D07" w:rsidRDefault="00E07D07" w:rsidP="00E07D07">
      <w:pPr>
        <w:ind w:firstLine="420"/>
        <w:rPr>
          <w:rFonts w:hint="eastAsia"/>
          <w:sz w:val="18"/>
          <w:szCs w:val="18"/>
        </w:rPr>
      </w:pPr>
    </w:p>
    <w:p w14:paraId="36775223" w14:textId="6A687790" w:rsidR="00E07D07" w:rsidRDefault="00E07D07" w:rsidP="00E07D07">
      <w:pPr>
        <w:pStyle w:val="4"/>
        <w:rPr>
          <w:rFonts w:hint="eastAsia"/>
        </w:rPr>
      </w:pPr>
      <w:r>
        <w:rPr>
          <w:rFonts w:hint="eastAsia"/>
        </w:rPr>
        <w:lastRenderedPageBreak/>
        <w:t>e</w:t>
      </w:r>
      <w:r>
        <w:t>xecution</w:t>
      </w:r>
    </w:p>
    <w:p w14:paraId="56978FBF" w14:textId="7C9957EE" w:rsidR="009E4811" w:rsidRDefault="009E4811" w:rsidP="00F9087F">
      <w:pPr>
        <w:ind w:firstLine="420"/>
        <w:rPr>
          <w:sz w:val="18"/>
          <w:szCs w:val="18"/>
        </w:rPr>
      </w:pPr>
      <w:r>
        <w:rPr>
          <w:noProof/>
        </w:rPr>
        <w:drawing>
          <wp:inline distT="0" distB="0" distL="0" distR="0" wp14:anchorId="1E07B9AE" wp14:editId="6B606BA4">
            <wp:extent cx="3384266" cy="1549119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9466" cy="155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A012" w14:textId="6D0E601F" w:rsidR="00750491" w:rsidRDefault="00750491" w:rsidP="00F9087F">
      <w:pPr>
        <w:ind w:firstLine="420"/>
        <w:rPr>
          <w:sz w:val="18"/>
          <w:szCs w:val="18"/>
        </w:rPr>
      </w:pPr>
      <w:r>
        <w:rPr>
          <w:noProof/>
        </w:rPr>
        <w:drawing>
          <wp:inline distT="0" distB="0" distL="0" distR="0" wp14:anchorId="23795F5C" wp14:editId="311CB47C">
            <wp:extent cx="4191000" cy="2418429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1758" cy="242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74AE" w14:textId="69AB14F2" w:rsidR="00E3436D" w:rsidRDefault="00E3436D" w:rsidP="00F9087F">
      <w:pPr>
        <w:ind w:firstLine="420"/>
        <w:rPr>
          <w:sz w:val="18"/>
          <w:szCs w:val="18"/>
        </w:rPr>
      </w:pPr>
    </w:p>
    <w:p w14:paraId="634F6AAB" w14:textId="78BC0B64" w:rsidR="00E3436D" w:rsidRDefault="00E3436D" w:rsidP="00F9087F">
      <w:pPr>
        <w:ind w:firstLine="420"/>
        <w:rPr>
          <w:sz w:val="18"/>
          <w:szCs w:val="18"/>
        </w:rPr>
      </w:pPr>
    </w:p>
    <w:p w14:paraId="610E0365" w14:textId="2DF7BAE4" w:rsidR="00E3436D" w:rsidRDefault="00E3436D" w:rsidP="00E3436D">
      <w:pPr>
        <w:pStyle w:val="2"/>
      </w:pPr>
      <w:r>
        <w:t>Spring security</w:t>
      </w:r>
    </w:p>
    <w:p w14:paraId="5F8E99E5" w14:textId="5F8C1BB2" w:rsidR="00E3436D" w:rsidRDefault="00F55963" w:rsidP="005C4601">
      <w:pPr>
        <w:ind w:firstLine="420"/>
      </w:pPr>
      <w:hyperlink r:id="rId21" w:history="1">
        <w:r w:rsidR="00AF7AF6">
          <w:rPr>
            <w:rStyle w:val="a7"/>
          </w:rPr>
          <w:t>spring-security-docs 5.7.9 API</w:t>
        </w:r>
      </w:hyperlink>
    </w:p>
    <w:p w14:paraId="7CB2CF9D" w14:textId="77777777" w:rsidR="00E3436D" w:rsidRDefault="00E3436D" w:rsidP="00E3436D">
      <w:pPr>
        <w:pStyle w:val="3"/>
      </w:pPr>
      <w:r>
        <w:t>S</w:t>
      </w:r>
      <w:r>
        <w:rPr>
          <w:rFonts w:hint="eastAsia"/>
        </w:rPr>
        <w:t>pring</w:t>
      </w:r>
      <w:r>
        <w:t xml:space="preserve"> EL </w:t>
      </w:r>
      <w:r>
        <w:rPr>
          <w:rFonts w:hint="eastAsia"/>
        </w:rPr>
        <w:t>表达式</w:t>
      </w:r>
    </w:p>
    <w:p w14:paraId="72D3A9AD" w14:textId="77777777" w:rsidR="00E3436D" w:rsidRDefault="00E3436D" w:rsidP="00E3436D">
      <w:pPr>
        <w:ind w:firstLine="420"/>
      </w:pPr>
      <w:r>
        <w:rPr>
          <w:rFonts w:ascii="Open Sans" w:hAnsi="Open Sans" w:cs="Open Sans"/>
          <w:b/>
          <w:bCs/>
          <w:color w:val="191E1E"/>
          <w:szCs w:val="21"/>
          <w:shd w:val="clear" w:color="auto" w:fill="FFFFFF"/>
        </w:rPr>
        <w:t>Spring Security el</w:t>
      </w:r>
      <w:r>
        <w:rPr>
          <w:rFonts w:ascii="Open Sans" w:hAnsi="Open Sans" w:cs="Open Sans" w:hint="eastAsia"/>
          <w:b/>
          <w:bCs/>
          <w:color w:val="191E1E"/>
          <w:szCs w:val="21"/>
          <w:shd w:val="clear" w:color="auto" w:fill="FFFFFF"/>
        </w:rPr>
        <w:t>表达式</w:t>
      </w:r>
    </w:p>
    <w:p w14:paraId="3D214490" w14:textId="77777777" w:rsidR="00E3436D" w:rsidRDefault="00F55963" w:rsidP="00E3436D">
      <w:pPr>
        <w:ind w:firstLine="420"/>
      </w:pPr>
      <w:hyperlink r:id="rId22" w:history="1">
        <w:r w:rsidR="00E3436D">
          <w:rPr>
            <w:rStyle w:val="a7"/>
          </w:rPr>
          <w:t>Expression-Based Access Control :: Spring Security</w:t>
        </w:r>
      </w:hyperlink>
    </w:p>
    <w:p w14:paraId="405025C0" w14:textId="77777777" w:rsidR="00E3436D" w:rsidRDefault="00E3436D" w:rsidP="00E3436D"/>
    <w:p w14:paraId="5DC4FDA1" w14:textId="77777777" w:rsidR="00E3436D" w:rsidRDefault="00E3436D" w:rsidP="00E3436D">
      <w:pPr>
        <w:ind w:firstLine="420"/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FFFFF"/>
        </w:rPr>
        <w:t>Spring Expression Language (SpEL)</w:t>
      </w:r>
    </w:p>
    <w:p w14:paraId="6943033F" w14:textId="77777777" w:rsidR="00E3436D" w:rsidRDefault="00E3436D" w:rsidP="00E3436D">
      <w:pPr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FFFFF"/>
        </w:rPr>
      </w:pPr>
    </w:p>
    <w:p w14:paraId="4AE06818" w14:textId="77777777" w:rsidR="00E3436D" w:rsidRDefault="00F55963" w:rsidP="00E3436D">
      <w:pPr>
        <w:ind w:firstLine="420"/>
      </w:pPr>
      <w:hyperlink r:id="rId23" w:history="1">
        <w:r w:rsidR="00E3436D">
          <w:rPr>
            <w:rStyle w:val="a7"/>
          </w:rPr>
          <w:t>Spring Expression Language (SpEL)</w:t>
        </w:r>
      </w:hyperlink>
    </w:p>
    <w:p w14:paraId="1E064340" w14:textId="77777777" w:rsidR="00E3436D" w:rsidRDefault="00E3436D" w:rsidP="00E3436D"/>
    <w:p w14:paraId="714EC29E" w14:textId="77777777" w:rsidR="00E3436D" w:rsidRDefault="00E3436D" w:rsidP="00E3436D"/>
    <w:p w14:paraId="758D1577" w14:textId="77777777" w:rsidR="00E3436D" w:rsidRDefault="00E3436D" w:rsidP="00E3436D">
      <w:pPr>
        <w:ind w:firstLine="420"/>
      </w:pPr>
      <w:r w:rsidRPr="00EF5E39">
        <w:t xml:space="preserve">Spring EL的格式为 </w:t>
      </w:r>
      <w:r w:rsidRPr="00EF5E39">
        <w:rPr>
          <w:color w:val="FF0000"/>
        </w:rPr>
        <w:t>#{ SpEL expression }</w:t>
      </w:r>
      <w:r w:rsidRPr="00EF5E39">
        <w:t xml:space="preserve"> 。Spring表达式主要写在注解 @Value的参数中，它的作用是通过spring把值注入给某个属性。</w:t>
      </w:r>
    </w:p>
    <w:p w14:paraId="407D6FFD" w14:textId="77777777" w:rsidR="00E3436D" w:rsidRDefault="00E3436D" w:rsidP="00E3436D"/>
    <w:p w14:paraId="273E1D32" w14:textId="77777777" w:rsidR="00E3436D" w:rsidRDefault="00E3436D" w:rsidP="00E3436D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@PostAuthorize</w:t>
      </w:r>
      <w:r>
        <w:rPr>
          <w:rFonts w:hint="eastAsia"/>
          <w:shd w:val="clear" w:color="auto" w:fill="FFFFFF"/>
        </w:rPr>
        <w:t>使用</w:t>
      </w:r>
    </w:p>
    <w:p w14:paraId="14F2CA4E" w14:textId="7DF4C974" w:rsidR="00E3436D" w:rsidRDefault="00E3436D" w:rsidP="00E3436D">
      <w:pPr>
        <w:pStyle w:val="4"/>
      </w:pPr>
      <w:r w:rsidRPr="00B6737B">
        <w:rPr>
          <w:rFonts w:hint="eastAsia"/>
        </w:rPr>
        <w:t>#con</w:t>
      </w:r>
      <w:r w:rsidRPr="00B6737B">
        <w:t>tact</w:t>
      </w:r>
      <w:r>
        <w:t xml:space="preserve"> </w:t>
      </w:r>
      <w:r>
        <w:rPr>
          <w:rFonts w:hint="eastAsia"/>
        </w:rPr>
        <w:t>引用方法参数</w:t>
      </w:r>
    </w:p>
    <w:p w14:paraId="4147BC39" w14:textId="77777777" w:rsidR="00E3436D" w:rsidRPr="00B6737B" w:rsidRDefault="00E3436D" w:rsidP="00E3436D">
      <w:pPr>
        <w:rPr>
          <w:color w:val="FF0000"/>
        </w:rPr>
      </w:pPr>
      <w:r w:rsidRPr="00B6737B">
        <w:rPr>
          <w:rFonts w:hint="eastAsia"/>
          <w:color w:val="FF0000"/>
        </w:rPr>
        <w:t>#con</w:t>
      </w:r>
      <w:r w:rsidRPr="00B6737B">
        <w:rPr>
          <w:color w:val="FF0000"/>
        </w:rPr>
        <w:t xml:space="preserve">tact </w:t>
      </w:r>
      <w:r w:rsidRPr="00B6737B">
        <w:rPr>
          <w:rFonts w:hint="eastAsia"/>
          <w:color w:val="FF0000"/>
        </w:rPr>
        <w:t>表示引用 del</w:t>
      </w:r>
      <w:r w:rsidRPr="00B6737B">
        <w:rPr>
          <w:color w:val="FF0000"/>
        </w:rPr>
        <w:t>etePermission</w:t>
      </w:r>
      <w:r w:rsidRPr="00B6737B">
        <w:rPr>
          <w:rFonts w:hint="eastAsia"/>
          <w:color w:val="FF0000"/>
        </w:rPr>
        <w:t>方法的c</w:t>
      </w:r>
      <w:r w:rsidRPr="00B6737B">
        <w:rPr>
          <w:color w:val="FF0000"/>
        </w:rPr>
        <w:t>ontact</w:t>
      </w:r>
      <w:r w:rsidRPr="00B6737B">
        <w:rPr>
          <w:rFonts w:hint="eastAsia"/>
          <w:color w:val="FF0000"/>
        </w:rPr>
        <w:t>参数</w:t>
      </w:r>
    </w:p>
    <w:p w14:paraId="780C9EC9" w14:textId="32E16E63" w:rsidR="00E3436D" w:rsidRDefault="00E3436D" w:rsidP="00E3436D">
      <w:r>
        <w:rPr>
          <w:noProof/>
        </w:rPr>
        <w:drawing>
          <wp:inline distT="0" distB="0" distL="0" distR="0" wp14:anchorId="52FC06A0" wp14:editId="2996F754">
            <wp:extent cx="5274310" cy="5626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A090" w14:textId="77777777" w:rsidR="00E3436D" w:rsidRDefault="00E3436D" w:rsidP="00E3436D"/>
    <w:p w14:paraId="17347B2F" w14:textId="77777777" w:rsidR="00E3436D" w:rsidRDefault="00E3436D" w:rsidP="00E3436D">
      <w:pPr>
        <w:rPr>
          <w:color w:val="FF0000"/>
        </w:rPr>
      </w:pPr>
      <w:r w:rsidRPr="00B6737B">
        <w:rPr>
          <w:color w:val="FF0000"/>
        </w:rPr>
        <w:t>#</w:t>
      </w:r>
      <w:r w:rsidRPr="00B6737B">
        <w:rPr>
          <w:rFonts w:hint="eastAsia"/>
          <w:color w:val="FF0000"/>
        </w:rPr>
        <w:t>c</w:t>
      </w:r>
      <w:r w:rsidRPr="00B6737B">
        <w:rPr>
          <w:color w:val="FF0000"/>
        </w:rPr>
        <w:t>.name</w:t>
      </w:r>
      <w:r w:rsidRPr="00B6737B">
        <w:rPr>
          <w:rFonts w:hint="eastAsia"/>
          <w:color w:val="FF0000"/>
        </w:rPr>
        <w:t>表示引用方法参数，</w:t>
      </w:r>
      <w:r w:rsidRPr="00B6737B">
        <w:rPr>
          <w:color w:val="FF0000"/>
        </w:rPr>
        <w:t xml:space="preserve">@P("c") Contact contact </w:t>
      </w:r>
      <w:r w:rsidRPr="00B6737B">
        <w:rPr>
          <w:rFonts w:hint="eastAsia"/>
          <w:color w:val="FF0000"/>
        </w:rPr>
        <w:t>仅参数对象简写为c</w:t>
      </w:r>
    </w:p>
    <w:p w14:paraId="53667EC8" w14:textId="77777777" w:rsidR="00E3436D" w:rsidRPr="00B6737B" w:rsidRDefault="00E3436D" w:rsidP="00E3436D">
      <w:r>
        <w:rPr>
          <w:rFonts w:ascii="Open Sans" w:hAnsi="Open Sans" w:cs="Open Sans"/>
          <w:color w:val="191E1E"/>
          <w:spacing w:val="-1"/>
          <w:sz w:val="23"/>
          <w:szCs w:val="23"/>
          <w:shd w:val="clear" w:color="auto" w:fill="FFFFFF"/>
        </w:rPr>
        <w:t>Spring Security’s </w:t>
      </w:r>
      <w:r>
        <w:rPr>
          <w:rStyle w:val="HTML"/>
          <w:rFonts w:ascii="var(--monospace-font-family)" w:hAnsi="var(--monospace-font-family)"/>
          <w:color w:val="000099"/>
          <w:spacing w:val="-1"/>
          <w:sz w:val="23"/>
          <w:szCs w:val="23"/>
          <w:bdr w:val="single" w:sz="6" w:space="2" w:color="E1E1E8" w:frame="1"/>
          <w:shd w:val="clear" w:color="auto" w:fill="FFFFFF"/>
        </w:rPr>
        <w:t>@P</w:t>
      </w:r>
      <w:r>
        <w:rPr>
          <w:rFonts w:ascii="Open Sans" w:hAnsi="Open Sans" w:cs="Open Sans"/>
          <w:color w:val="191E1E"/>
          <w:spacing w:val="-1"/>
          <w:sz w:val="23"/>
          <w:szCs w:val="23"/>
          <w:shd w:val="clear" w:color="auto" w:fill="FFFFFF"/>
        </w:rPr>
        <w:t> annotation</w:t>
      </w:r>
    </w:p>
    <w:p w14:paraId="1E1AAE27" w14:textId="31EAC10D" w:rsidR="00E3436D" w:rsidRDefault="00E3436D" w:rsidP="00E3436D">
      <w:r>
        <w:rPr>
          <w:noProof/>
        </w:rPr>
        <w:drawing>
          <wp:inline distT="0" distB="0" distL="0" distR="0" wp14:anchorId="1F9B103C" wp14:editId="0E47328B">
            <wp:extent cx="2615316" cy="44270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6547" cy="4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E991" w14:textId="77777777" w:rsidR="00E3436D" w:rsidRDefault="00E3436D" w:rsidP="00E3436D"/>
    <w:p w14:paraId="0097CC70" w14:textId="77777777" w:rsidR="00E3436D" w:rsidRDefault="00E3436D" w:rsidP="00E3436D">
      <w:r>
        <w:rPr>
          <w:rFonts w:ascii="Open Sans" w:hAnsi="Open Sans" w:cs="Open Sans"/>
          <w:color w:val="191E1E"/>
          <w:spacing w:val="-1"/>
          <w:sz w:val="23"/>
          <w:szCs w:val="23"/>
          <w:shd w:val="clear" w:color="auto" w:fill="FFFFFF"/>
        </w:rPr>
        <w:t>Spring Data’s </w:t>
      </w:r>
      <w:r>
        <w:rPr>
          <w:rStyle w:val="HTML"/>
          <w:rFonts w:ascii="var(--monospace-font-family)" w:hAnsi="var(--monospace-font-family)"/>
          <w:color w:val="000099"/>
          <w:spacing w:val="-1"/>
          <w:sz w:val="23"/>
          <w:szCs w:val="23"/>
          <w:bdr w:val="single" w:sz="6" w:space="2" w:color="E1E1E8" w:frame="1"/>
          <w:shd w:val="clear" w:color="auto" w:fill="FFFFFF"/>
        </w:rPr>
        <w:t>@Param</w:t>
      </w:r>
      <w:r>
        <w:rPr>
          <w:rFonts w:ascii="Open Sans" w:hAnsi="Open Sans" w:cs="Open Sans"/>
          <w:color w:val="191E1E"/>
          <w:spacing w:val="-1"/>
          <w:sz w:val="23"/>
          <w:szCs w:val="23"/>
          <w:shd w:val="clear" w:color="auto" w:fill="FFFFFF"/>
        </w:rPr>
        <w:t> annotation</w:t>
      </w:r>
    </w:p>
    <w:p w14:paraId="5A8A95FD" w14:textId="77777777" w:rsidR="00E3436D" w:rsidRDefault="00E3436D" w:rsidP="00E3436D">
      <w:r>
        <w:rPr>
          <w:noProof/>
        </w:rPr>
        <w:drawing>
          <wp:inline distT="0" distB="0" distL="0" distR="0" wp14:anchorId="65FF09E7" wp14:editId="118DCD76">
            <wp:extent cx="2564608" cy="358078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9630" cy="36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F8AF" w14:textId="77777777" w:rsidR="00E3436D" w:rsidRDefault="00E3436D" w:rsidP="00E3436D"/>
    <w:p w14:paraId="1A59147D" w14:textId="77777777" w:rsidR="00E3436D" w:rsidRPr="00B6737B" w:rsidRDefault="00E3436D" w:rsidP="00E3436D">
      <w:pPr>
        <w:pStyle w:val="4"/>
      </w:pPr>
      <w:r w:rsidRPr="00B6737B">
        <w:rPr>
          <w:rFonts w:hint="eastAsia"/>
        </w:rPr>
        <w:t>@ss</w:t>
      </w:r>
      <w:r w:rsidRPr="00B6737B">
        <w:t xml:space="preserve"> </w:t>
      </w:r>
      <w:r w:rsidRPr="00B6737B">
        <w:rPr>
          <w:rFonts w:hint="eastAsia"/>
        </w:rPr>
        <w:t>表示名称为ss的bean</w:t>
      </w:r>
    </w:p>
    <w:p w14:paraId="6673BAC0" w14:textId="77777777" w:rsidR="00E3436D" w:rsidRDefault="00E3436D" w:rsidP="00E3436D">
      <w:r>
        <w:rPr>
          <w:noProof/>
        </w:rPr>
        <w:drawing>
          <wp:inline distT="0" distB="0" distL="0" distR="0" wp14:anchorId="1DE3C56B" wp14:editId="6E1EBC7E">
            <wp:extent cx="3250024" cy="939087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7997" cy="94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5290" w14:textId="77777777" w:rsidR="00E3436D" w:rsidRDefault="00E3436D" w:rsidP="00E3436D">
      <w:r>
        <w:rPr>
          <w:noProof/>
        </w:rPr>
        <w:drawing>
          <wp:inline distT="0" distB="0" distL="0" distR="0" wp14:anchorId="54237C38" wp14:editId="12552353">
            <wp:extent cx="3244830" cy="195213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7763" cy="19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7999" w14:textId="65042203" w:rsidR="00E3436D" w:rsidRDefault="00E3436D" w:rsidP="00F9087F">
      <w:pPr>
        <w:ind w:firstLine="420"/>
        <w:rPr>
          <w:sz w:val="18"/>
          <w:szCs w:val="18"/>
        </w:rPr>
      </w:pPr>
    </w:p>
    <w:sectPr w:rsidR="00E343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B1E0D8" w14:textId="77777777" w:rsidR="00F55963" w:rsidRDefault="00F55963" w:rsidP="00D11344">
      <w:r>
        <w:separator/>
      </w:r>
    </w:p>
  </w:endnote>
  <w:endnote w:type="continuationSeparator" w:id="0">
    <w:p w14:paraId="5E884D3B" w14:textId="77777777" w:rsidR="00F55963" w:rsidRDefault="00F55963" w:rsidP="00D113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var(--monospace-font-family)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BE5663" w14:textId="77777777" w:rsidR="00F55963" w:rsidRDefault="00F55963" w:rsidP="00D11344">
      <w:r>
        <w:separator/>
      </w:r>
    </w:p>
  </w:footnote>
  <w:footnote w:type="continuationSeparator" w:id="0">
    <w:p w14:paraId="4709BF29" w14:textId="77777777" w:rsidR="00F55963" w:rsidRDefault="00F55963" w:rsidP="00D113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E32042"/>
    <w:multiLevelType w:val="hybridMultilevel"/>
    <w:tmpl w:val="AB6E27B2"/>
    <w:lvl w:ilvl="0" w:tplc="8C4846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8C34BCE"/>
    <w:multiLevelType w:val="hybridMultilevel"/>
    <w:tmpl w:val="E5601C42"/>
    <w:lvl w:ilvl="0" w:tplc="05D899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12C"/>
    <w:rsid w:val="000A7407"/>
    <w:rsid w:val="000E1AFA"/>
    <w:rsid w:val="001D3938"/>
    <w:rsid w:val="002E635A"/>
    <w:rsid w:val="0030085B"/>
    <w:rsid w:val="00330FBD"/>
    <w:rsid w:val="003A69C1"/>
    <w:rsid w:val="00415DC3"/>
    <w:rsid w:val="00452E2D"/>
    <w:rsid w:val="004A0658"/>
    <w:rsid w:val="00552EB2"/>
    <w:rsid w:val="005C4601"/>
    <w:rsid w:val="006D27E9"/>
    <w:rsid w:val="006F5AB2"/>
    <w:rsid w:val="00750491"/>
    <w:rsid w:val="00755846"/>
    <w:rsid w:val="0079447C"/>
    <w:rsid w:val="00850605"/>
    <w:rsid w:val="00861664"/>
    <w:rsid w:val="008971BB"/>
    <w:rsid w:val="008E245A"/>
    <w:rsid w:val="009923DB"/>
    <w:rsid w:val="009A1FB1"/>
    <w:rsid w:val="009B6637"/>
    <w:rsid w:val="009E4811"/>
    <w:rsid w:val="009F212C"/>
    <w:rsid w:val="009F2F3B"/>
    <w:rsid w:val="00A2420A"/>
    <w:rsid w:val="00AA0848"/>
    <w:rsid w:val="00AF1F13"/>
    <w:rsid w:val="00AF7AF6"/>
    <w:rsid w:val="00B2716E"/>
    <w:rsid w:val="00B76838"/>
    <w:rsid w:val="00B85BC2"/>
    <w:rsid w:val="00BE5E3F"/>
    <w:rsid w:val="00C430F5"/>
    <w:rsid w:val="00C83519"/>
    <w:rsid w:val="00CD3733"/>
    <w:rsid w:val="00D11344"/>
    <w:rsid w:val="00E07D07"/>
    <w:rsid w:val="00E158B9"/>
    <w:rsid w:val="00E3436D"/>
    <w:rsid w:val="00F55963"/>
    <w:rsid w:val="00F90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F966A1"/>
  <w15:chartTrackingRefBased/>
  <w15:docId w15:val="{45F0DEA9-B463-48F9-9EB3-E2AE31DB3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52EB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15DC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9447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3436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113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1134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113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11344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D11344"/>
    <w:rPr>
      <w:color w:val="0000FF"/>
      <w:u w:val="single"/>
    </w:rPr>
  </w:style>
  <w:style w:type="paragraph" w:styleId="a8">
    <w:name w:val="Normal (Web)"/>
    <w:basedOn w:val="a"/>
    <w:uiPriority w:val="99"/>
    <w:semiHidden/>
    <w:unhideWhenUsed/>
    <w:rsid w:val="00A2420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A2420A"/>
    <w:rPr>
      <w:b/>
      <w:bCs/>
    </w:rPr>
  </w:style>
  <w:style w:type="character" w:customStyle="1" w:styleId="20">
    <w:name w:val="标题 2 字符"/>
    <w:basedOn w:val="a0"/>
    <w:link w:val="2"/>
    <w:uiPriority w:val="9"/>
    <w:rsid w:val="00415DC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552EB2"/>
    <w:rPr>
      <w:b/>
      <w:bCs/>
      <w:kern w:val="44"/>
      <w:sz w:val="44"/>
      <w:szCs w:val="44"/>
    </w:rPr>
  </w:style>
  <w:style w:type="paragraph" w:styleId="aa">
    <w:name w:val="List Paragraph"/>
    <w:basedOn w:val="a"/>
    <w:uiPriority w:val="34"/>
    <w:qFormat/>
    <w:rsid w:val="0079447C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79447C"/>
    <w:rPr>
      <w:b/>
      <w:bCs/>
      <w:sz w:val="32"/>
      <w:szCs w:val="32"/>
    </w:rPr>
  </w:style>
  <w:style w:type="character" w:styleId="ab">
    <w:name w:val="FollowedHyperlink"/>
    <w:basedOn w:val="a0"/>
    <w:uiPriority w:val="99"/>
    <w:semiHidden/>
    <w:unhideWhenUsed/>
    <w:rsid w:val="00B85BC2"/>
    <w:rPr>
      <w:color w:val="954F72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E3436D"/>
    <w:rPr>
      <w:rFonts w:ascii="宋体" w:eastAsia="宋体" w:hAnsi="宋体" w:cs="宋体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E3436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0">
    <w:name w:val="HTML Preformatted"/>
    <w:basedOn w:val="a"/>
    <w:link w:val="HTML1"/>
    <w:uiPriority w:val="99"/>
    <w:semiHidden/>
    <w:unhideWhenUsed/>
    <w:rsid w:val="0075584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755846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76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8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cs.spring.io/spring-framework/docs/5.2.25.RELEASE/spring-framework-reference/core.html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docs.spring.io/spring-security/site/docs/5.7.9/api/" TargetMode="External"/><Relationship Id="rId7" Type="http://schemas.openxmlformats.org/officeDocument/2006/relationships/hyperlink" Target="https://docs.spring.io/spring-boot/docs/current/reference/html/application-properties.html" TargetMode="External"/><Relationship Id="rId12" Type="http://schemas.openxmlformats.org/officeDocument/2006/relationships/hyperlink" Target="https://docs.spring.io/spring-framework/docs/5.2.25.RELEASE/spring-framework-reference/core.html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blog.csdn.net/mgsky1/article/details/123156911" TargetMode="External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docs.spring.io/spring-framework/docs/3.2.x/spring-framework-reference/html/expressions.html" TargetMode="External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s://docs.spring.io/spring-security/reference/5.7/servlet/authorization/expression-based.html" TargetMode="External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738</TotalTime>
  <Pages>1</Pages>
  <Words>304</Words>
  <Characters>1734</Characters>
  <Application>Microsoft Office Word</Application>
  <DocSecurity>0</DocSecurity>
  <Lines>14</Lines>
  <Paragraphs>4</Paragraphs>
  <ScaleCrop>false</ScaleCrop>
  <Company/>
  <LinksUpToDate>false</LinksUpToDate>
  <CharactersWithSpaces>2034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28</cp:revision>
  <dcterms:created xsi:type="dcterms:W3CDTF">2023-08-15T01:34:00Z</dcterms:created>
  <dcterms:modified xsi:type="dcterms:W3CDTF">2023-08-25T09:59:00Z</dcterms:modified>
</cp:coreProperties>
</file>