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5744" w14:textId="058659B8" w:rsidR="000A7407" w:rsidRDefault="00D2015C" w:rsidP="00D2015C">
      <w:pPr>
        <w:jc w:val="center"/>
      </w:pPr>
      <w:r>
        <w:rPr>
          <w:rFonts w:hint="eastAsia"/>
        </w:rPr>
        <w:t>s</w:t>
      </w:r>
      <w:r>
        <w:t>pringCloud</w:t>
      </w:r>
      <w:r>
        <w:rPr>
          <w:rFonts w:hint="eastAsia"/>
        </w:rPr>
        <w:t>总结</w:t>
      </w:r>
    </w:p>
    <w:p w14:paraId="6066696D" w14:textId="77777777" w:rsidR="00D2015C" w:rsidRDefault="00D2015C"/>
    <w:p w14:paraId="7E82F80E" w14:textId="77777777" w:rsidR="00D2015C" w:rsidRDefault="00D2015C"/>
    <w:p w14:paraId="3925CD6D" w14:textId="3DD9D258" w:rsidR="00D2015C" w:rsidRDefault="00D244DA" w:rsidP="00D244DA">
      <w:pPr>
        <w:pStyle w:val="1"/>
      </w:pPr>
      <w:r>
        <w:rPr>
          <w:rFonts w:hint="eastAsia"/>
        </w:rPr>
        <w:t>eure</w:t>
      </w:r>
      <w:r>
        <w:t>ka</w:t>
      </w:r>
    </w:p>
    <w:p w14:paraId="64613FF5" w14:textId="3E843287" w:rsidR="00D2015C" w:rsidRPr="00D2015C" w:rsidRDefault="00D2015C" w:rsidP="00D2015C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D2015C">
        <w:rPr>
          <w:rFonts w:hint="eastAsia"/>
          <w:b/>
          <w:bCs/>
        </w:rPr>
        <w:t>Eureka Client不要在SpringBoot启动类上标注@EnableEurekaClient注解也可以向注册中心注册。</w:t>
      </w:r>
    </w:p>
    <w:p w14:paraId="0359D218" w14:textId="60E83E37" w:rsidR="00D2015C" w:rsidRDefault="00000000" w:rsidP="00D2015C">
      <w:hyperlink r:id="rId7" w:history="1">
        <w:r w:rsidR="00D2015C">
          <w:rPr>
            <w:rStyle w:val="a3"/>
          </w:rPr>
          <w:t>Eureka Client不要在SpringBoot启动类上标注@EnableEurekaClient注解也可以向注册中心注册的原因</w:t>
        </w:r>
      </w:hyperlink>
    </w:p>
    <w:p w14:paraId="3899BDF6" w14:textId="77777777" w:rsidR="00D244DA" w:rsidRDefault="00D244DA" w:rsidP="00D2015C"/>
    <w:p w14:paraId="6C89A47A" w14:textId="609D3A98" w:rsidR="00D244DA" w:rsidRPr="006854CA" w:rsidRDefault="006854CA" w:rsidP="00D2015C">
      <w:pPr>
        <w:rPr>
          <w:b/>
          <w:bCs/>
        </w:rPr>
      </w:pPr>
      <w:r w:rsidRPr="006854CA">
        <w:rPr>
          <w:b/>
          <w:bCs/>
        </w:rPr>
        <w:t>2.</w:t>
      </w:r>
      <w:r w:rsidR="00D244DA" w:rsidRPr="006854CA">
        <w:rPr>
          <w:rFonts w:hint="eastAsia"/>
          <w:b/>
          <w:bCs/>
        </w:rPr>
        <w:t>E</w:t>
      </w:r>
      <w:r w:rsidR="00D244DA" w:rsidRPr="006854CA">
        <w:rPr>
          <w:b/>
          <w:bCs/>
        </w:rPr>
        <w:t>ureka</w:t>
      </w:r>
      <w:r w:rsidR="00D244DA" w:rsidRPr="006854CA">
        <w:rPr>
          <w:rFonts w:hint="eastAsia"/>
          <w:b/>
          <w:bCs/>
        </w:rPr>
        <w:t>常见配置</w:t>
      </w:r>
    </w:p>
    <w:p w14:paraId="4ED50239" w14:textId="364BEC17" w:rsidR="00D244DA" w:rsidRDefault="00D244DA" w:rsidP="00D2015C">
      <w:r>
        <w:rPr>
          <w:noProof/>
        </w:rPr>
        <w:drawing>
          <wp:inline distT="0" distB="0" distL="0" distR="0" wp14:anchorId="19ACFB3C" wp14:editId="415FF748">
            <wp:extent cx="5274310" cy="3472180"/>
            <wp:effectExtent l="0" t="0" r="2540" b="0"/>
            <wp:docPr id="1763772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2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BC69" w14:textId="77777777" w:rsidR="00D244DA" w:rsidRDefault="00D244DA" w:rsidP="00D2015C"/>
    <w:p w14:paraId="0EC5B025" w14:textId="21ECA89B" w:rsidR="006854CA" w:rsidRDefault="00000000" w:rsidP="006854CA">
      <w:hyperlink r:id="rId9" w:history="1">
        <w:r w:rsidR="006854CA">
          <w:rPr>
            <w:rStyle w:val="a3"/>
          </w:rPr>
          <w:t>SpringCloud —— Eureka详细使用教程，以及实战案例演示</w:t>
        </w:r>
      </w:hyperlink>
    </w:p>
    <w:p w14:paraId="3EF71AC8" w14:textId="77777777" w:rsidR="006854CA" w:rsidRDefault="006854CA" w:rsidP="00D2015C"/>
    <w:p w14:paraId="05EE7DAF" w14:textId="77777777" w:rsidR="00D244DA" w:rsidRDefault="00D244DA" w:rsidP="00D2015C"/>
    <w:p w14:paraId="3D8AFB27" w14:textId="77777777" w:rsidR="00D244DA" w:rsidRDefault="00D244DA" w:rsidP="00D2015C"/>
    <w:p w14:paraId="4767C169" w14:textId="77777777" w:rsidR="00D244DA" w:rsidRDefault="00D244DA" w:rsidP="00D244DA">
      <w:pPr>
        <w:pStyle w:val="1"/>
      </w:pPr>
      <w:r>
        <w:t>G</w:t>
      </w:r>
      <w:r>
        <w:rPr>
          <w:rFonts w:hint="eastAsia"/>
        </w:rPr>
        <w:t>et</w:t>
      </w:r>
      <w:r>
        <w:t xml:space="preserve">way </w:t>
      </w:r>
    </w:p>
    <w:p w14:paraId="58835E20" w14:textId="4A717BB2" w:rsidR="006854CA" w:rsidRDefault="00000000" w:rsidP="006854CA">
      <w:hyperlink r:id="rId10" w:history="1">
        <w:r w:rsidR="006854CA">
          <w:rPr>
            <w:rStyle w:val="a3"/>
          </w:rPr>
          <w:t>GateWay整合Eureka转发服务请求</w:t>
        </w:r>
      </w:hyperlink>
    </w:p>
    <w:p w14:paraId="7C440511" w14:textId="77777777" w:rsidR="006854CA" w:rsidRDefault="006854CA" w:rsidP="00D244DA">
      <w:pPr>
        <w:ind w:firstLine="420"/>
        <w:rPr>
          <w:rFonts w:ascii="Segoe UI Emoji" w:hAnsi="Segoe UI Emoji"/>
          <w:color w:val="404040"/>
          <w:shd w:val="clear" w:color="auto" w:fill="FFFFFF"/>
        </w:rPr>
      </w:pPr>
    </w:p>
    <w:p w14:paraId="69899D35" w14:textId="7F4E5C9E" w:rsidR="00D244DA" w:rsidRDefault="00D244DA" w:rsidP="006854C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LoadBalancer </w:t>
      </w:r>
    </w:p>
    <w:p w14:paraId="6E8E8B3E" w14:textId="1F1EDDE4" w:rsidR="00D244DA" w:rsidRDefault="00000000" w:rsidP="006854CA">
      <w:pPr>
        <w:ind w:firstLine="420"/>
      </w:pPr>
      <w:hyperlink r:id="rId11" w:history="1">
        <w:r w:rsidR="00D244DA">
          <w:rPr>
            <w:rStyle w:val="a3"/>
          </w:rPr>
          <w:t>SpringCloud LoadBalancer</w:t>
        </w:r>
        <w:r w:rsidR="00D244DA">
          <w:rPr>
            <w:rStyle w:val="a3"/>
            <w:rFonts w:hint="eastAsia"/>
          </w:rPr>
          <w:t>自定义</w:t>
        </w:r>
        <w:r w:rsidR="00D244DA">
          <w:rPr>
            <w:rStyle w:val="a3"/>
          </w:rPr>
          <w:t>策略实</w:t>
        </w:r>
      </w:hyperlink>
    </w:p>
    <w:p w14:paraId="2F271810" w14:textId="77777777" w:rsidR="006854CA" w:rsidRDefault="006854CA" w:rsidP="00D2015C"/>
    <w:p w14:paraId="054B025C" w14:textId="77777777" w:rsidR="00F46607" w:rsidRDefault="00F46607" w:rsidP="00D2015C"/>
    <w:p w14:paraId="58E34E5C" w14:textId="735B942D" w:rsidR="00F46607" w:rsidRDefault="00F46607" w:rsidP="00F46607">
      <w:pPr>
        <w:pStyle w:val="1"/>
      </w:pPr>
      <w:r w:rsidRPr="00F46607">
        <w:rPr>
          <w:rFonts w:hint="eastAsia"/>
        </w:rPr>
        <w:t>ShardingSphere分库分表</w:t>
      </w:r>
    </w:p>
    <w:p w14:paraId="76BC3A49" w14:textId="77777777" w:rsidR="00F46607" w:rsidRDefault="00F46607" w:rsidP="00F46607"/>
    <w:p w14:paraId="7552F954" w14:textId="77777777" w:rsidR="00F46607" w:rsidRDefault="00F46607" w:rsidP="00F46607"/>
    <w:p w14:paraId="67F1754F" w14:textId="5EFD4FCC" w:rsidR="00F46607" w:rsidRDefault="00000000" w:rsidP="00F46607">
      <w:hyperlink r:id="rId12" w:history="1">
        <w:r w:rsidR="00C07AA5">
          <w:rPr>
            <w:rStyle w:val="a3"/>
          </w:rPr>
          <w:t>Spring Boot demo系列（十三）：ShardingSphere + MyBatisPlus 分库分表</w:t>
        </w:r>
      </w:hyperlink>
    </w:p>
    <w:p w14:paraId="75E9981E" w14:textId="77777777" w:rsidR="00C07AA5" w:rsidRDefault="00C07AA5" w:rsidP="00F46607"/>
    <w:p w14:paraId="79E37DD4" w14:textId="5D49CFBC" w:rsidR="00C07AA5" w:rsidRDefault="00000000" w:rsidP="00F46607">
      <w:hyperlink r:id="rId13" w:history="1">
        <w:r w:rsidR="00C07AA5">
          <w:rPr>
            <w:rStyle w:val="a3"/>
          </w:rPr>
          <w:t>spring-boot集成Apache ShardingSphere 5.0.0 初识_</w:t>
        </w:r>
      </w:hyperlink>
    </w:p>
    <w:p w14:paraId="4AA4D07B" w14:textId="77777777" w:rsidR="00F46607" w:rsidRDefault="00F46607" w:rsidP="00F46607"/>
    <w:p w14:paraId="15CE9FB4" w14:textId="77777777" w:rsidR="00F46607" w:rsidRDefault="00F46607" w:rsidP="00F46607"/>
    <w:p w14:paraId="2AC86646" w14:textId="77777777" w:rsidR="00F46607" w:rsidRDefault="00F46607" w:rsidP="00F46607"/>
    <w:p w14:paraId="0D6CC1E4" w14:textId="77777777" w:rsidR="00F46607" w:rsidRDefault="00F46607" w:rsidP="00F46607"/>
    <w:p w14:paraId="428C612C" w14:textId="77777777" w:rsidR="00F46607" w:rsidRPr="00F46607" w:rsidRDefault="00F46607" w:rsidP="00F46607"/>
    <w:p w14:paraId="52934C4B" w14:textId="77777777" w:rsidR="00411F6D" w:rsidRDefault="00411F6D" w:rsidP="00411F6D">
      <w:pPr>
        <w:pStyle w:val="1"/>
      </w:pPr>
      <w:r>
        <w:t>有了WebClient还在用RestTemplate？</w:t>
      </w:r>
    </w:p>
    <w:p w14:paraId="6B410872" w14:textId="011B599A" w:rsidR="00F46607" w:rsidRPr="00F46607" w:rsidRDefault="00411F6D" w:rsidP="00D2015C">
      <w:hyperlink r:id="rId14" w:history="1">
        <w:r>
          <w:rPr>
            <w:rStyle w:val="a3"/>
          </w:rPr>
          <w:t>有了WebClient还在用RestTemplate？</w:t>
        </w:r>
      </w:hyperlink>
    </w:p>
    <w:sectPr w:rsidR="00F46607" w:rsidRPr="00F46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17FC" w14:textId="77777777" w:rsidR="00D06E9F" w:rsidRDefault="00D06E9F" w:rsidP="00F46607">
      <w:r>
        <w:separator/>
      </w:r>
    </w:p>
  </w:endnote>
  <w:endnote w:type="continuationSeparator" w:id="0">
    <w:p w14:paraId="74F3CC2B" w14:textId="77777777" w:rsidR="00D06E9F" w:rsidRDefault="00D06E9F" w:rsidP="00F4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458B" w14:textId="77777777" w:rsidR="00D06E9F" w:rsidRDefault="00D06E9F" w:rsidP="00F46607">
      <w:r>
        <w:separator/>
      </w:r>
    </w:p>
  </w:footnote>
  <w:footnote w:type="continuationSeparator" w:id="0">
    <w:p w14:paraId="4E35CB20" w14:textId="77777777" w:rsidR="00D06E9F" w:rsidRDefault="00D06E9F" w:rsidP="00F46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37F3"/>
    <w:multiLevelType w:val="hybridMultilevel"/>
    <w:tmpl w:val="FBEA08D0"/>
    <w:lvl w:ilvl="0" w:tplc="82DA5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91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E0"/>
    <w:rsid w:val="000A7407"/>
    <w:rsid w:val="002E635A"/>
    <w:rsid w:val="00411F6D"/>
    <w:rsid w:val="006854CA"/>
    <w:rsid w:val="00B2716E"/>
    <w:rsid w:val="00C07AA5"/>
    <w:rsid w:val="00C430F5"/>
    <w:rsid w:val="00D06E9F"/>
    <w:rsid w:val="00D2015C"/>
    <w:rsid w:val="00D244DA"/>
    <w:rsid w:val="00D32A26"/>
    <w:rsid w:val="00EA26E0"/>
    <w:rsid w:val="00F4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90845"/>
  <w15:chartTrackingRefBased/>
  <w15:docId w15:val="{8A920B1D-6C85-4324-8481-567E95F0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01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01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201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015C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D244D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466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66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6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ory001/article/details/1219195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unxy24/article/details/105686511" TargetMode="External"/><Relationship Id="rId12" Type="http://schemas.openxmlformats.org/officeDocument/2006/relationships/hyperlink" Target="https://zhuanlan.zhihu.com/p/38721763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5bc811483c3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ianshu.com/p/f55661e26d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8111957/article/details/88780334" TargetMode="External"/><Relationship Id="rId14" Type="http://schemas.openxmlformats.org/officeDocument/2006/relationships/hyperlink" Target="https://juejin.cn/post/69765359233914634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2023-08-08T03:36:00Z</dcterms:created>
  <dcterms:modified xsi:type="dcterms:W3CDTF">2023-08-10T09:27:00Z</dcterms:modified>
</cp:coreProperties>
</file>