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461bc75703454a" /><Relationship Type="http://schemas.openxmlformats.org/package/2006/relationships/metadata/core-properties" Target="/docProps/core.xml" Id="R6fb73628f05d4366" /><Relationship Type="http://schemas.openxmlformats.org/officeDocument/2006/relationships/extended-properties" Target="/docProps/app.xml" Id="Rbda933400f914c0c" /><Relationship Type="http://schemas.openxmlformats.org/officeDocument/2006/relationships/custom-properties" Target="/docProps/custom.xml" Id="Rc7b4ae2e8163437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第一条 服务范围</w:t>
      </w:r>
    </w:p>
    <w:p w14:paraId="00100002" w14:textId="00100003">
      <w:pPr/>
      <w:r>
        <w:rPr/>
        <w:t xml:space="preserve">第二条 合同期限</w:t>
      </w:r>
    </w:p>
    <w:p w14:paraId="00100004" w14:textId="00100005">
      <w:pPr/>
      <w:r>
        <w:rPr/>
        <w:t xml:space="preserve">第三条 合同总价：1000万元</w:t>
      </w:r>
    </w:p>
    <w:p w14:paraId="00100006" w14:textId="00100007">
      <w:pPr/>
      <w:r>
        <w:rPr/>
        <w:t xml:space="preserve">第四条 付款方式</w:t>
      </w:r>
    </w:p>
    <w:p w14:paraId="00100008" w14:textId="00100009">
      <w:pPr/>
      <w:r>
        <w:rPr/>
        <w:t xml:space="preserve">第五条 付款节点：30%预付，40%进度款，20%尾款，10%质保金</w:t>
      </w:r>
    </w:p>
    <w:p w14:paraId="0010000A" w14:textId="0010000B">
      <w:pPr/>
      <w:r>
        <w:rPr/>
        <w:t xml:space="preserve">第六条 付款比例之和验证</w:t>
      </w:r>
    </w:p>
    <w:p w14:paraId="0010000C" w14:textId="0010000D">
      <w:pPr/>
      <w:r>
        <w:rPr/>
        <w:t xml:space="preserve">第七条 违约金：任一方违约，应支付合同总价30%的违约金</w:t>
      </w:r>
    </w:p>
    <w:p w14:paraId="0010000E" w14:textId="0010000F">
      <w:pPr/>
      <w:r>
        <w:rPr/>
        <w:t xml:space="preserve">第八条 免责情形：因乙方合理理由导致无法履约的，乙方不承担违约责任</w:t>
      </w:r>
    </w:p>
    <w:p w14:paraId="00100010" w14:textId="00100011">
      <w:pPr/>
      <w:r>
        <w:rPr/>
        <w:t xml:space="preserve">第九条 不可抗力处理</w:t>
      </w:r>
    </w:p>
    <w:p w14:paraId="00100012" w14:textId="00100013">
      <w:pPr/>
      <w:r>
        <w:rPr/>
        <w:t xml:space="preserve">第十条 争议解决</w:t>
      </w:r>
    </w:p>
    <w:p w14:paraId="00100014" w14:textId="00100015">
      <w:pPr/>
      <w:r>
        <w:rPr/>
        <w:t xml:space="preserve">第十一条 个人信息：甲方同意乙方收集和处理客户信息</w:t>
      </w:r>
    </w:p>
    <w:p w14:paraId="00100016" w14:textId="00100017">
      <w:pPr/>
      <w:r>
        <w:rPr/>
        <w:t xml:space="preserve">第十二条 合规条款</w:t>
      </w:r>
    </w:p>
    <w:p w14:paraId="00100018" w14:textId="00100019">
      <w:pPr/>
      <w:r>
        <w:rPr/>
        <w:t xml:space="preserve">第十三条 合同生效与终止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7a758d14f5045f2" /><Relationship Type="http://schemas.openxmlformats.org/officeDocument/2006/relationships/styles" Target="/word/styles.xml" Id="Rf59fb288fb7142ee" /><Relationship Type="http://schemas.openxmlformats.org/officeDocument/2006/relationships/theme" Target="/word/theme/theme1.xml" Id="R1999a032b54c4963" /><Relationship Type="http://schemas.openxmlformats.org/officeDocument/2006/relationships/numbering" Target="/word/numbering.xml" Id="Re040141eb4ae47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2026-08-06T09:04:53Z</dcterms:created>
  <cp:lastModifiedBy>OfficeCLI</cp:lastModifiedBy>
  <dcterms:modified xsi:type="dcterms:W3CDTF">2026-08-06T09:04:53Z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2026-08-06T09:29:51Z</vt:lpwstr>
  </op:property>
</op:Properties>
</file>