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邮件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本课主题为邮件，面向基础学习阶段学生，一课时40分钟。班级24人，学生已有观察、描述与简单合作练习经验。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用5分钟展示与邮件有关的生活情境，请学生描述已有经验，教师记录不同观察而不先给唯一答案。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邮件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7794.6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邮件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57501.15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邮件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15185.24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邮件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49066.29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邮件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3612.81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