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附件2：概念验证立项评估表 (5)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附件2：概念验证立项评估表 (5)是供实验任务使用的业务输入，涵盖背景、现状、规则和待确认记录。本文件提供任务处理前的合成原始材料。分析、修改、总结及最终交付由运行中的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附件2：概念验证立项评估表 (5)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941.58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附件2：概念验证立项评估表 (5)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7102.92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附件2：概念验证立项评估表 (5)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10690.8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附件2：概念验证立项评估表 (5)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12617.32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附件2：概念验证立项评估表 (5)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12125.6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