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数生智创-缴款通知-009号2026.08.20（210万元）(客户版）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数生智创-缴款通知-009号2026.08.20（210万元）(客户版）包含合成客户的产品需求与初始规格，用于后续需求比对、报价整理或交付范围确认。客户身份、金额与规格为实验设置。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70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1775.67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774.08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51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1833.15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1818.27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44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1795.63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