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委托人承诺函20260918 清洁(3)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主体与事项  </w:t>
      </w:r>
      <w:r>
        <w:t>承诺人为拟投资私募基金的实验委托人，接收方为实验信托服务主体。该文件独立于追加认购协议。真实承诺方姓名、产品名称及金额未知。</w:t>
      </w:r>
    </w:p>
    <w:p>
      <w:pPr>
        <w:keepLines/>
      </w:pPr>
      <w:r>
        <w:rPr>
          <w:b/>
        </w:rPr>
        <w:t xml:space="preserve">1. 资格与资金  </w:t>
      </w:r>
      <w:r>
        <w:t>承诺本人有能力理解交易风险，拟投入资金来源由本人说明，实际适当性证据仍需核实。</w:t>
      </w:r>
    </w:p>
    <w:p>
      <w:pPr>
        <w:keepLines/>
      </w:pPr>
      <w:r>
        <w:rPr>
          <w:b/>
        </w:rPr>
        <w:t xml:space="preserve">2. 知情与独立决定  </w:t>
      </w:r>
      <w:r>
        <w:t>确认已阅读拟签署文件及风险说明；本金和收益没有保证，不因此承认此前所有争议已解决。</w:t>
      </w:r>
    </w:p>
    <w:p>
      <w:pPr>
        <w:keepLines/>
      </w:pPr>
      <w:r>
        <w:rPr>
          <w:b/>
        </w:rPr>
        <w:t xml:space="preserve">3. 责任条款待审  </w:t>
      </w:r>
      <w:r>
        <w:t>实验初稿含“对与该产品相关全部安排不再提出异议”的宽泛条款，供独立审阅其范围及边界；原争议条款措辞未知，不冒称真实云信新增条款。</w:t>
      </w:r>
    </w:p>
    <w:p>
      <w:pPr>
        <w:keepLines/>
      </w:pPr>
      <w:r>
        <w:rPr>
          <w:b/>
        </w:rPr>
        <w:t xml:space="preserve">4. 既有权利  </w:t>
      </w:r>
      <w:r>
        <w:t>原信托文件、历史投诉和本承诺之间的关系需另行核实；没有附带新的认购付款义务。</w:t>
      </w:r>
    </w:p>
    <w:p>
      <w:pPr>
        <w:keepLines/>
      </w:pPr>
      <w:r>
        <w:rPr>
          <w:b/>
        </w:rPr>
        <w:t xml:space="preserve">5. 签署  </w:t>
      </w:r>
      <w:r>
        <w:t>签名、日期和产品名称留空。真实承诺条款、既有投诉样式及法律结论不由该合成材料认证。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委托人承诺函20260918 清洁(3)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