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薄荷基金-保密协议模板(2).doc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甲方：薄荷基金。乙方：实验合作方。双方为评估潜在合作交换资料。名称取自原可见文本或文件名；其他身份细节为实验占位。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保密信息包含未公开的产品技术、科研资料、商业计划、融资安排和双方交流记录，书面、电子及口头披露均可构成保密信息。未单独标注不当然排除保密性。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甲方：薄荷基金（签章）______。乙方：实验合作方（签章）______。日期：______。本文件未预先按后续用户修改意见调整。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薄荷基金-保密协议模板(2).doc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