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促进科技成果转化条例（修订草案）清洁版-核稿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这是围绕促进科技成果转化条例（修订草案）清洁版-核稿生成的实验阅读替代材料，不是同名原论文，不使用虚构DOI、出版社、引文或作者结论。原公开资料是否可取得由独立资料检索步骤核验。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23.059</w:t>
            </w:r>
          </w:p>
        </w:tc>
        <w:tc>
          <w:tcPr>
            <w:tcW w:type="dxa" w:w="1704"/>
          </w:tcPr>
          <w:p>
            <w:r>
              <w:t>41.931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10.691</w:t>
            </w:r>
          </w:p>
        </w:tc>
        <w:tc>
          <w:tcPr>
            <w:tcW w:type="dxa" w:w="1704"/>
          </w:tcPr>
          <w:p>
            <w:r>
              <w:t>63.287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29.323</w:t>
            </w:r>
          </w:p>
        </w:tc>
        <w:tc>
          <w:tcPr>
            <w:tcW w:type="dxa" w:w="1704"/>
          </w:tcPr>
          <w:p>
            <w:r>
              <w:t>50.409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67.051</w:t>
            </w:r>
          </w:p>
        </w:tc>
        <w:tc>
          <w:tcPr>
            <w:tcW w:type="dxa" w:w="1704"/>
          </w:tcPr>
          <w:p>
            <w:r>
              <w:t>82.795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25.62</w:t>
            </w:r>
          </w:p>
        </w:tc>
        <w:tc>
          <w:tcPr>
            <w:tcW w:type="dxa" w:w="1704"/>
          </w:tcPr>
          <w:p>
            <w:r>
              <w:t>39.441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