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附件2：概念验证立项评估表 (3)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附件2：概念验证立项评估表 (3)是供实验任务使用的业务输入，涵盖背景、现状、规则和待确认记录。本文件提供任务处理前的合成原始材料。分析、修改、总结及最终交付由运行中的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附件2：概念验证立项评估表 (3)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18840.22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附件2：概念验证立项评估表 (3)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9466.17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附件2：概念验证立项评估表 (3)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1780.33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附件2：概念验证立项评估表 (3)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10784.48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附件2：概念验证立项评估表 (3)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1462.67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