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保密协议-金斯瑞产业基金部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甲方：上海合生纪康生物科技有限公司。乙方：金斯瑞产业基金部。双方为评估潜在合作交换资料。名称取自原可见文本或文件名；其他身份细节为实验占位。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甲方：上海合生纪康生物科技有限公司（签章）______。乙方：金斯瑞产业基金部（签章）______。日期：______。本文件未预先按后续用户修改意见调整。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保密协议-金斯瑞产业基金部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