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采购到料预警与供应商风险卡输入材料</w:t>
      </w:r>
    </w:p>
    <w:p>
      <w:r>
        <w:t>实验合成输入：依原用户请求与文件名推断用途；不是原企业文件，不构成真实政策、人物履历或公开论文。</w:t>
      </w:r>
    </w:p>
    <w:p>
      <w:pPr>
        <w:pStyle w:val="Heading2"/>
      </w:pPr>
      <w:r>
        <w:t>业务背景</w:t>
      </w:r>
    </w:p>
    <w:p>
      <w:r>
        <w:t>采购到料预警与供应商风险卡输入材料包含合成客户的产品需求与初始规格，用于后续需求比对、报价整理或交付范围确认。客户身份、金额与规格为实验设置。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67</w:t>
            </w:r>
          </w:p>
        </w:tc>
        <w:tc>
          <w:tcPr>
            <w:tcW w:type="dxa" w:w="1704"/>
          </w:tcPr>
          <w:p>
            <w:r>
              <w:t>套</w:t>
            </w:r>
          </w:p>
        </w:tc>
        <w:tc>
          <w:tcPr>
            <w:tcW w:type="dxa" w:w="1704"/>
          </w:tcPr>
          <w:p>
            <w:r>
              <w:t>1213.77</w:t>
            </w:r>
          </w:p>
        </w:tc>
      </w:tr>
      <w:tr>
        <w:tc>
          <w:tcPr>
            <w:tcW w:type="dxa" w:w="1704"/>
          </w:tcPr>
          <w:p>
            <w:r>
              <w:t>实验客户2</w:t>
            </w:r>
          </w:p>
        </w:tc>
        <w:tc>
          <w:tcPr>
            <w:tcW w:type="dxa" w:w="1704"/>
          </w:tcPr>
          <w:p>
            <w:r>
              <w:t>配套组件</w:t>
            </w:r>
          </w:p>
        </w:tc>
        <w:tc>
          <w:tcPr>
            <w:tcW w:type="dxa" w:w="1704"/>
          </w:tcPr>
          <w:p>
            <w:r>
              <w:t>SPEC-2</w:t>
            </w:r>
          </w:p>
        </w:tc>
        <w:tc>
          <w:tcPr>
            <w:tcW w:type="dxa" w:w="1704"/>
          </w:tcPr>
          <w:p>
            <w:r>
              <w:t>61</w:t>
            </w:r>
          </w:p>
        </w:tc>
        <w:tc>
          <w:tcPr>
            <w:tcW w:type="dxa" w:w="1704"/>
          </w:tcPr>
          <w:p>
            <w:r>
              <w:t>套</w:t>
            </w:r>
          </w:p>
        </w:tc>
        <w:tc>
          <w:tcPr>
            <w:tcW w:type="dxa" w:w="1704"/>
          </w:tcPr>
          <w:p>
            <w:r>
              <w:t>741.74</w:t>
            </w:r>
          </w:p>
        </w:tc>
      </w:tr>
      <w:tr>
        <w:tc>
          <w:tcPr>
            <w:tcW w:type="dxa" w:w="1704"/>
          </w:tcPr>
          <w:p>
            <w:r>
              <w:t>实验客户3</w:t>
            </w:r>
          </w:p>
        </w:tc>
        <w:tc>
          <w:tcPr>
            <w:tcW w:type="dxa" w:w="1704"/>
          </w:tcPr>
          <w:p>
            <w:r>
              <w:t>控制终端</w:t>
            </w:r>
          </w:p>
        </w:tc>
        <w:tc>
          <w:tcPr>
            <w:tcW w:type="dxa" w:w="1704"/>
          </w:tcPr>
          <w:p>
            <w:r>
              <w:t>SPEC-3</w:t>
            </w:r>
          </w:p>
        </w:tc>
        <w:tc>
          <w:tcPr>
            <w:tcW w:type="dxa" w:w="1704"/>
          </w:tcPr>
          <w:p>
            <w:r>
              <w:t>8</w:t>
            </w:r>
          </w:p>
        </w:tc>
        <w:tc>
          <w:tcPr>
            <w:tcW w:type="dxa" w:w="1704"/>
          </w:tcPr>
          <w:p>
            <w:r>
              <w:t>套</w:t>
            </w:r>
          </w:p>
        </w:tc>
        <w:tc>
          <w:tcPr>
            <w:tcW w:type="dxa" w:w="1704"/>
          </w:tcPr>
          <w:p>
            <w:r>
              <w:t>930.29</w:t>
            </w:r>
          </w:p>
        </w:tc>
      </w:tr>
      <w:tr>
        <w:tc>
          <w:tcPr>
            <w:tcW w:type="dxa" w:w="1704"/>
          </w:tcPr>
          <w:p>
            <w:r>
              <w:t>实验客户4</w:t>
            </w:r>
          </w:p>
        </w:tc>
        <w:tc>
          <w:tcPr>
            <w:tcW w:type="dxa" w:w="1704"/>
          </w:tcPr>
          <w:p>
            <w:r>
              <w:t>咨询服务</w:t>
            </w:r>
          </w:p>
        </w:tc>
        <w:tc>
          <w:tcPr>
            <w:tcW w:type="dxa" w:w="1704"/>
          </w:tcPr>
          <w:p>
            <w:r>
              <w:t>SPEC-4</w:t>
            </w:r>
          </w:p>
        </w:tc>
        <w:tc>
          <w:tcPr>
            <w:tcW w:type="dxa" w:w="1704"/>
          </w:tcPr>
          <w:p>
            <w:r>
              <w:t>51</w:t>
            </w:r>
          </w:p>
        </w:tc>
        <w:tc>
          <w:tcPr>
            <w:tcW w:type="dxa" w:w="1704"/>
          </w:tcPr>
          <w:p>
            <w:r>
              <w:t>套</w:t>
            </w:r>
          </w:p>
        </w:tc>
        <w:tc>
          <w:tcPr>
            <w:tcW w:type="dxa" w:w="1704"/>
          </w:tcPr>
          <w:p>
            <w:r>
              <w:t>1285.97</w:t>
            </w:r>
          </w:p>
        </w:tc>
      </w:tr>
      <w:tr>
        <w:tc>
          <w:tcPr>
            <w:tcW w:type="dxa" w:w="1704"/>
          </w:tcPr>
          <w:p>
            <w:r>
              <w:t>实验客户5</w:t>
            </w:r>
          </w:p>
        </w:tc>
        <w:tc>
          <w:tcPr>
            <w:tcW w:type="dxa" w:w="1704"/>
          </w:tcPr>
          <w:p>
            <w:r>
              <w:t>检测模块</w:t>
            </w:r>
          </w:p>
        </w:tc>
        <w:tc>
          <w:tcPr>
            <w:tcW w:type="dxa" w:w="1704"/>
          </w:tcPr>
          <w:p>
            <w:r>
              <w:t>SPEC-5</w:t>
            </w:r>
          </w:p>
        </w:tc>
        <w:tc>
          <w:tcPr>
            <w:tcW w:type="dxa" w:w="1704"/>
          </w:tcPr>
          <w:p>
            <w:r>
              <w:t>42</w:t>
            </w:r>
          </w:p>
        </w:tc>
        <w:tc>
          <w:tcPr>
            <w:tcW w:type="dxa" w:w="1704"/>
          </w:tcPr>
          <w:p>
            <w:r>
              <w:t>套</w:t>
            </w:r>
          </w:p>
        </w:tc>
        <w:tc>
          <w:tcPr>
            <w:tcW w:type="dxa" w:w="1704"/>
          </w:tcPr>
          <w:p>
            <w:r>
              <w:t>2108.87</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