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持股5%以上自然人股东承诺函(如未参与激励)20210918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甲方为实验委托方，乙方为实验服务方。本协议草案围绕持股5%以上自然人股东承诺函(如未参与激励)20210918提供业务材料收集、技术咨询与阶段方案讨论。双方均为虚构测试主体。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合同含税总价170000元。签署后支付30%，阶段方案确认后支付40%，全部验收后支付30%。超出约定范围的工作须另行书面确认费用。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持股5%以上自然人股东承诺函(如未参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25168.68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持股5%以上自然人股东承诺函(如未参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6150.55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持股5%以上自然人股东承诺函(如未参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30479.0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持股5%以上自然人股东承诺函(如未参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4799.16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持股5%以上自然人股东承诺函(如未参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16201.8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