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绩效考核管理制度_V32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甲方为实验委托方，乙方为实验服务方。本协议草案围绕绩效考核管理制度_V32提供业务材料收集、技术咨询与阶段方案讨论。双方均为虚构测试主体。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合同含税总价160000元。签署后支付30%，阶段方案确认后支付40%，全部验收后支付30%。超出约定范围的工作须另行书面确认费用。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绩效考核管理制度_V32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21940.96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绩效考核管理制度_V32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3642.08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绩效考核管理制度_V32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7723.4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绩效考核管理制度_V32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25214.94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绩效考核管理制度_V32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20873.62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