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附件2：概念验证立项评估表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附件2：概念验证立项评估表是供实验任务使用的业务输入，涵盖背景、现状、规则和待确认记录。本文件提供任务处理前的合成原始材料。分析、修改、总结及最终交付由运行中的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附件2：概念验证立项评估表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15276.49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附件2：概念验证立项评估表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9486.24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附件2：概念验证立项评估表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27889.12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附件2：概念验证立项评估表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4859.68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附件2：概念验证立项评估表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26637.64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