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MJ6外部渠道商销售代理服务合同及佣金结算管理套件（修改稿）clean 0812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甲方为实验委托方，乙方为实验服务方。本协议草案围绕MJ6外部渠道商销售代理服务合同及佣金结算管理套件（修改稿）clean 0812提供业务材料收集、技术咨询与阶段方案讨论。双方均为虚构测试主体。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MJ6外部渠道商销售代理服务合同及佣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11246.76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MJ6外部渠道商销售代理服务合同及佣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8656.8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MJ6外部渠道商销售代理服务合同及佣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8996.25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MJ6外部渠道商销售代理服务合同及佣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400.05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MJ6外部渠道商销售代理服务合同及佣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10384.0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