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中科微感尽职调查报告0907_Ethan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这是围绕中科微感尽职调查报告0907_Ethan生成的实验阅读替代材料，不是同名原论文，不使用虚构DOI、出版社、引文或作者结论。原公开资料是否可取得由独立资料检索步骤核验。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53.326</w:t>
            </w:r>
          </w:p>
        </w:tc>
        <w:tc>
          <w:tcPr>
            <w:tcW w:type="dxa" w:w="1704"/>
          </w:tcPr>
          <w:p>
            <w:r>
              <w:t>51.221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55.31</w:t>
            </w:r>
          </w:p>
        </w:tc>
        <w:tc>
          <w:tcPr>
            <w:tcW w:type="dxa" w:w="1704"/>
          </w:tcPr>
          <w:p>
            <w:r>
              <w:t>59.918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66.32</w:t>
            </w:r>
          </w:p>
        </w:tc>
        <w:tc>
          <w:tcPr>
            <w:tcW w:type="dxa" w:w="1704"/>
          </w:tcPr>
          <w:p>
            <w:r>
              <w:t>51.672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12.645</w:t>
            </w:r>
          </w:p>
        </w:tc>
        <w:tc>
          <w:tcPr>
            <w:tcW w:type="dxa" w:w="1704"/>
          </w:tcPr>
          <w:p>
            <w:r>
              <w:t>72.153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37.825</w:t>
            </w:r>
          </w:p>
        </w:tc>
        <w:tc>
          <w:tcPr>
            <w:tcW w:type="dxa" w:w="1704"/>
          </w:tcPr>
          <w:p>
            <w:r>
              <w:t>54.03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