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【TC18】中科微感尽职调查报告0923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【TC18】中科微感尽职调查报告0923包含合成客户的产品需求与初始规格，用于后续需求比对、报价整理或交付范围确认。客户身份、金额与规格为实验设置。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75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2024.82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815.92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47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1641.34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2784.98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1791.12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