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生合万物-A轮增资协议-清洁版-0923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甲方为实验委托方，乙方为实验服务方。本协议草案围绕生合万物-A轮增资协议-清洁版-0923提供业务材料收集、技术咨询与阶段方案讨论。双方均为虚构测试主体。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生合万物-A轮增资协议-清洁版-09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9720.54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生合万物-A轮增资协议-清洁版-09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14443.92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生合万物-A轮增资协议-清洁版-09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632.25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生合万物-A轮增资协议-清洁版-09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8670.86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生合万物-A轮增资协议-清洁版-09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12736.06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