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巡检设备采购招标实验文件</w:t>
      </w:r>
    </w:p>
    <w:p>
      <w:r>
        <w:t>实验输入材料 原附件字节未恢复 不含历史AI答案</w:t>
      </w:r>
    </w:p>
    <w:p>
      <w:pPr>
        <w:pStyle w:val="Heading1"/>
      </w:pPr>
      <w:r>
        <w:t>招标事项</w:t>
      </w:r>
    </w:p>
    <w:p>
      <w:r>
        <w:t>原招标文件未恢复。以下为巡检设备采购的完整实验条款，用于评分表、响应矩阵和投标检查生成。所有编号、日期、金额和指标均是实验值。</w:t>
      </w:r>
    </w:p>
    <w:p>
      <w:r>
        <w:t>实验项目号TEST-BID-01；采购巡检移动设备2套及任务管理软件1套。不得作为真实公共采购公告。</w:t>
      </w:r>
    </w:p>
    <w:p>
      <w:pPr>
        <w:pStyle w:val="Heading1"/>
      </w:pPr>
      <w:r>
        <w:t>评分规则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评分类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权重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初始打分规则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报价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30分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合格报价最低者30，其余=最低报价/本报价×30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技术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45分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基础功能15、接口10、测试报告10、演示10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交付运维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15分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计划5、培训5、售后5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项目实施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10分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任务分工5、验收安排5</w:t>
            </w:r>
          </w:p>
        </w:tc>
      </w:tr>
    </w:tbl>
    <w:p>
      <w:pPr>
        <w:pStyle w:val="Heading1"/>
      </w:pPr>
      <w:r>
        <w:t>技术条款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条款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要求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标识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T01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电源24V；记录断电恢复测试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★强制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T02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提供设备与软件版本、接口清单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★强制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T03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支持任务、日志和异常记录导出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★强制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T04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环境温度0至45℃实验测试报告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▲评分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T05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现场演示任务生成与数据回传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▲评分</w:t>
            </w:r>
          </w:p>
        </w:tc>
      </w:tr>
    </w:tbl>
    <w:p>
      <w:pPr>
        <w:pStyle w:val="Heading1"/>
      </w:pPr>
      <w:r>
        <w:t>提交与废标条件</w:t>
      </w:r>
    </w:p>
    <w:p>
      <w:r>
        <w:t>实验截止时间2026-09-30 17:00；提交签署报价、资质说明、技术响应和交付计划四件。实验保证金1万元，账户待采购方确认，不使用真实银行账号。</w:t>
      </w:r>
    </w:p>
    <w:p>
      <w:r>
        <w:t>超时提交、缺报价签署、未响应任一★项作为实验废标条件。未提供▲项资料仅影响对应分值。</w:t>
      </w:r>
    </w:p>
    <w:p>
      <w:r>
        <w:t>真实采购人、日期、保证金及条款未知；本件没有提前输出评分规则表或响应矩阵答案。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