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物流运输月结合同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甲方为实验委托方，乙方为实验服务方。本协议草案围绕物流运输月结合同提供业务材料收集、技术咨询与阶段方案讨论。双方均为虚构测试主体。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物流运输月结合同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18844.0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物流运输月结合同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60864.8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物流运输月结合同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33092.0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物流运输月结合同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2440.23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物流运输月结合同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26853.08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