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美鲸灵项目沟通会_会议纪要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会议背景</w:t>
      </w:r>
    </w:p>
    <w:p>
      <w:r>
        <w:t>美鲸灵项目沟通会_会议纪要围绕项目准备、交付计划与资源协调。实验日期为2026年4月22日，参会人为林经理、陈工程师和周负责人。</w:t>
      </w:r>
    </w:p>
    <w:p>
      <w:pPr>
        <w:pStyle w:val="Heading2"/>
      </w:pPr>
      <w:r>
        <w:t>原始发言一</w:t>
      </w:r>
    </w:p>
    <w:p>
      <w:r>
        <w:t>林经理：我们先确认首批交付范围。本周要拿到5种规格的测试样本，现有材料版本不完全一致，请各负责人核对后发给陈工程师。</w:t>
      </w:r>
    </w:p>
    <w:p>
      <w:pPr>
        <w:pStyle w:val="Heading2"/>
      </w:pPr>
      <w:r>
        <w:t>原始发言二</w:t>
      </w:r>
    </w:p>
    <w:p>
      <w:r>
        <w:t>陈工程师：接口联调安排在周四上午。测试环境已经准备好，但订单字段还有两项需要业务确认。若数据格式改变，联调前一天必须更新样本。</w:t>
      </w:r>
    </w:p>
    <w:p>
      <w:pPr>
        <w:pStyle w:val="Heading2"/>
      </w:pPr>
      <w:r>
        <w:t>原始发言三</w:t>
      </w:r>
    </w:p>
    <w:p>
      <w:r>
        <w:t>周负责人：费用预算先沿用原始报价140000元，新增功能尚未计入。财务需要看到明细和审批记录，下周一之前再开一次确认会。</w:t>
      </w:r>
    </w:p>
    <w:p>
      <w:pPr>
        <w:pStyle w:val="Heading2"/>
      </w:pPr>
      <w:r>
        <w:t>原始发言四</w:t>
      </w:r>
    </w:p>
    <w:p>
      <w:r>
        <w:t>林经理：不先决定最后结论。样本、字段和预算三个问题请分别记录待办，责任人确认后再提交正式纪要。以上发言为合成音频/文字源材料。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议题</w:t>
            </w:r>
          </w:p>
        </w:tc>
        <w:tc>
          <w:tcPr>
            <w:tcW w:type="dxa" w:w="1704"/>
          </w:tcPr>
          <w:p>
            <w:r>
              <w:t>发言人</w:t>
            </w:r>
          </w:p>
        </w:tc>
        <w:tc>
          <w:tcPr>
            <w:tcW w:type="dxa" w:w="1704"/>
          </w:tcPr>
          <w:p>
            <w:r>
              <w:t>信息类型</w:t>
            </w:r>
          </w:p>
        </w:tc>
        <w:tc>
          <w:tcPr>
            <w:tcW w:type="dxa" w:w="1704"/>
          </w:tcPr>
          <w:p>
            <w:r>
              <w:t>原始意见</w:t>
            </w:r>
          </w:p>
        </w:tc>
        <w:tc>
          <w:tcPr>
            <w:tcW w:type="dxa" w:w="1704"/>
          </w:tcPr>
          <w:p>
            <w:r>
              <w:t>责任人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交付时间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  <w:tc>
          <w:tcPr>
            <w:tcW w:type="dxa" w:w="1704"/>
          </w:tcPr>
          <w:p>
            <w:r>
              <w:t>提问</w:t>
            </w:r>
          </w:p>
        </w:tc>
        <w:tc>
          <w:tcPr>
            <w:tcW w:type="dxa" w:w="1704"/>
          </w:tcPr>
          <w:p>
            <w:r>
              <w:t>首批材料尚需确认版本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预算安排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  <w:tc>
          <w:tcPr>
            <w:tcW w:type="dxa" w:w="1704"/>
          </w:tcPr>
          <w:p>
            <w:r>
              <w:t>建议</w:t>
            </w:r>
          </w:p>
        </w:tc>
        <w:tc>
          <w:tcPr>
            <w:tcW w:type="dxa" w:w="1704"/>
          </w:tcPr>
          <w:p>
            <w:r>
              <w:t>测试样本覆盖三种规格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数据准备</w:t>
            </w:r>
          </w:p>
        </w:tc>
        <w:tc>
          <w:tcPr>
            <w:tcW w:type="dxa" w:w="1704"/>
          </w:tcPr>
          <w:p>
            <w:r>
              <w:t>周负责人</w:t>
            </w:r>
          </w:p>
        </w:tc>
        <w:tc>
          <w:tcPr>
            <w:tcW w:type="dxa" w:w="1704"/>
          </w:tcPr>
          <w:p>
            <w:r>
              <w:t>事实说明</w:t>
            </w:r>
          </w:p>
        </w:tc>
        <w:tc>
          <w:tcPr>
            <w:tcW w:type="dxa" w:w="1704"/>
          </w:tcPr>
          <w:p>
            <w:r>
              <w:t>外部接口计划周四联调</w:t>
            </w:r>
          </w:p>
        </w:tc>
        <w:tc>
          <w:tcPr>
            <w:tcW w:type="dxa" w:w="1704"/>
          </w:tcPr>
          <w:p>
            <w:r>
              <w:t>周负责人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接口联调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  <w:tc>
          <w:tcPr>
            <w:tcW w:type="dxa" w:w="1704"/>
          </w:tcPr>
          <w:p>
            <w:r>
              <w:t>提问</w:t>
            </w:r>
          </w:p>
        </w:tc>
        <w:tc>
          <w:tcPr>
            <w:tcW w:type="dxa" w:w="1704"/>
          </w:tcPr>
          <w:p>
            <w:r>
              <w:t>费用需要财务复核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交付时间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  <w:tc>
          <w:tcPr>
            <w:tcW w:type="dxa" w:w="1704"/>
          </w:tcPr>
          <w:p>
            <w:r>
              <w:t>建议</w:t>
            </w:r>
          </w:p>
        </w:tc>
        <w:tc>
          <w:tcPr>
            <w:tcW w:type="dxa" w:w="1704"/>
          </w:tcPr>
          <w:p>
            <w:r>
              <w:t>首批材料尚需确认版本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