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技术开发合同模板_初始</w:t>
      </w:r>
    </w:p>
    <w:p>
      <w:r>
        <w:t>实验输入材料；原文件字节未知。新增领域数据均为合成，不认证原业务事实。</w:t>
      </w:r>
    </w:p>
    <w:p>
      <w:pPr>
        <w:keepLines/>
      </w:pPr>
      <w:r>
        <w:rPr>
          <w:b/>
        </w:rPr>
        <w:t xml:space="preserve">基本信息  </w:t>
      </w:r>
      <w:r>
        <w:t>实验技术开发合同模板。甲方：实验需求方；乙方：实验开发方。项目名称：业务管理系统。含税费用100000元，双方真实主体、账户未知。该初始模板尚未根据上传PRD改写。</w:t>
      </w:r>
    </w:p>
    <w:p>
      <w:pPr>
        <w:keepLines/>
      </w:pPr>
      <w:r>
        <w:rPr>
          <w:b/>
        </w:rPr>
        <w:t xml:space="preserve">使用场景  </w:t>
      </w:r>
      <w:r>
        <w:t>模板原场景为内部材料登记和查询，与实际PRD的审稿角色及流程不完全一致，留待本轮修改。</w:t>
      </w:r>
    </w:p>
    <w:p>
      <w:pPr>
        <w:keepLines/>
      </w:pPr>
      <w:r>
        <w:rPr>
          <w:b/>
        </w:rPr>
        <w:t xml:space="preserve">核心功能模块  </w:t>
      </w:r>
      <w:r>
        <w:t>模板仅列数据录入、基础查询、人员管理和导出。附件条目编号可由运行任务更新，法务部分保持独立。</w:t>
      </w:r>
    </w:p>
    <w:p>
      <w:pPr>
        <w:keepLines/>
      </w:pPr>
      <w:r>
        <w:rPr>
          <w:b/>
        </w:rPr>
        <w:t xml:space="preserve">开发里程碑  </w:t>
      </w:r>
      <w:r>
        <w:t>模板工期30工作日。阶段为需求、开发、验收，交付清单暂未填写。性能指标待确认。</w:t>
      </w:r>
    </w:p>
    <w:p>
      <w:pPr>
        <w:keepLines/>
      </w:pPr>
      <w:r>
        <w:rPr>
          <w:b/>
        </w:rPr>
        <w:t xml:space="preserve">付款与验收  </w:t>
      </w:r>
      <w:r>
        <w:t>付款比例30%、40%、30%，分别为30000、40000、30000元。交付后10工作日提出书面验收意见，整改缺陷后复核。</w:t>
      </w:r>
    </w:p>
    <w:p>
      <w:pPr>
        <w:keepLines/>
      </w:pPr>
      <w:r>
        <w:rPr>
          <w:b/>
        </w:rPr>
        <w:t xml:space="preserve">法务条款——知识产权  </w:t>
      </w:r>
      <w:r>
        <w:t>双方既有软件、资料和技术归原权利人所有。专门开发成果的使用范围应写入附件，第三方授权须随附证明。</w:t>
      </w:r>
    </w:p>
    <w:p>
      <w:pPr>
        <w:keepLines/>
      </w:pPr>
      <w:r>
        <w:rPr>
          <w:b/>
        </w:rPr>
        <w:t xml:space="preserve">法务条款——保密与争议  </w:t>
      </w:r>
      <w:r>
        <w:t>非公开资料仅供项目使用，合同终止后返还或删除。重大违约给10工作日整改期。争议先协商，协商不成由约定有管辖权法院解决。上述条款须原样保留供本任务“不动法务”对照。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