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科委概念验证专项管理平台_0904 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科委概念验证专项管理平台_0904 (1)是供实验任务使用的业务输入，涵盖背景、现状、规则和待确认记录。本文件提供任务处理前的合成原始材料。分析、修改、总结及最终交付由运行中的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科委概念验证专项管理平台_0904 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9836.88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科委概念验证专项管理平台_0904 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8562.58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科委概念验证专项管理平台_0904 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5893.28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科委概念验证专项管理平台_0904 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5896.26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科委概念验证专项管理平台_0904 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14058.86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